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9F3" w:rsidRPr="005E6BCE" w:rsidRDefault="002C39F3" w:rsidP="002C39F3">
      <w:pPr>
        <w:jc w:val="right"/>
        <w:rPr>
          <w:rFonts w:ascii="Century Gothic" w:hAnsi="Century Gothic" w:cs="Arial"/>
          <w:b/>
          <w:sz w:val="18"/>
          <w:szCs w:val="18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bCs/>
          <w:smallCaps/>
          <w:color w:val="000000"/>
          <w:sz w:val="40"/>
          <w:szCs w:val="40"/>
        </w:rPr>
      </w:pPr>
      <w:r w:rsidRPr="005E6BCE">
        <w:rPr>
          <w:rFonts w:ascii="Century Gothic" w:hAnsi="Century Gothic" w:cs="Arial"/>
          <w:b/>
          <w:bCs/>
          <w:smallCaps/>
          <w:color w:val="000000"/>
          <w:sz w:val="40"/>
          <w:szCs w:val="40"/>
        </w:rPr>
        <w:t>Anexo 2. Categoría A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bCs/>
          <w:smallCaps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Cs/>
          <w:smallCaps/>
          <w:color w:val="000000"/>
        </w:rPr>
      </w:pPr>
      <w:r w:rsidRPr="005E6BCE">
        <w:rPr>
          <w:rFonts w:ascii="Century Gothic" w:hAnsi="Century Gothic" w:cs="Arial"/>
          <w:bCs/>
          <w:smallCaps/>
          <w:color w:val="000000"/>
        </w:rPr>
        <w:t>Productividad detallada del Área (1º de enero de 2019 al cierre de la convocatoria). Agregue renglones en caso necesario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bCs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bCs/>
          <w:color w:val="000000"/>
        </w:rPr>
      </w:pPr>
      <w:r w:rsidRPr="005E6BCE">
        <w:rPr>
          <w:rFonts w:ascii="Century Gothic" w:hAnsi="Century Gothic" w:cs="Arial"/>
          <w:b/>
          <w:bCs/>
          <w:color w:val="000000"/>
        </w:rPr>
        <w:t xml:space="preserve">PROYECTOS VIGENTES 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bCs/>
          <w:color w:val="000000"/>
        </w:rPr>
      </w:pPr>
    </w:p>
    <w:p w:rsidR="005E6BCE" w:rsidRPr="005E6BCE" w:rsidRDefault="005E6BCE" w:rsidP="005E6BCE">
      <w:pPr>
        <w:jc w:val="both"/>
        <w:rPr>
          <w:rFonts w:ascii="Century Gothic" w:hAnsi="Century Gothic" w:cs="Arial"/>
          <w:bCs/>
          <w:color w:val="000000"/>
        </w:rPr>
      </w:pPr>
      <w:r w:rsidRPr="005E6BCE">
        <w:rPr>
          <w:rFonts w:ascii="Century Gothic" w:hAnsi="Century Gothic" w:cs="Arial"/>
          <w:bCs/>
          <w:color w:val="000000"/>
        </w:rPr>
        <w:t>Favor de indicar el nombre del proyecto tal y como se encuentra registrado ante el Comité de Investigación.</w:t>
      </w:r>
    </w:p>
    <w:p w:rsidR="005E6BCE" w:rsidRPr="005E6BCE" w:rsidRDefault="005E6BCE" w:rsidP="005E6BCE">
      <w:pPr>
        <w:jc w:val="both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2807"/>
        <w:gridCol w:w="2184"/>
      </w:tblGrid>
      <w:tr w:rsidR="005E6BCE" w:rsidRPr="005E6BCE" w:rsidTr="005E6BCE">
        <w:trPr>
          <w:trHeight w:val="442"/>
        </w:trPr>
        <w:tc>
          <w:tcPr>
            <w:tcW w:w="5070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proyecto y fecha de vigencia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Investigador responsable</w:t>
            </w:r>
          </w:p>
        </w:tc>
        <w:tc>
          <w:tcPr>
            <w:tcW w:w="2209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Número de registro</w:t>
            </w:r>
          </w:p>
        </w:tc>
      </w:tr>
      <w:tr w:rsidR="005E6BCE" w:rsidRPr="005E6BCE" w:rsidTr="005E6BCE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1. </w:t>
            </w:r>
          </w:p>
        </w:tc>
        <w:tc>
          <w:tcPr>
            <w:tcW w:w="2835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5E6BCE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5E6BCE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3. </w:t>
            </w:r>
          </w:p>
        </w:tc>
        <w:tc>
          <w:tcPr>
            <w:tcW w:w="2835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5E6BCE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4. </w:t>
            </w:r>
          </w:p>
        </w:tc>
        <w:tc>
          <w:tcPr>
            <w:tcW w:w="2835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5E6BCE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5. </w:t>
            </w:r>
          </w:p>
        </w:tc>
        <w:tc>
          <w:tcPr>
            <w:tcW w:w="2835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5E6BCE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6. </w:t>
            </w:r>
          </w:p>
        </w:tc>
        <w:tc>
          <w:tcPr>
            <w:tcW w:w="2835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5E6BCE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7. </w:t>
            </w:r>
          </w:p>
        </w:tc>
        <w:tc>
          <w:tcPr>
            <w:tcW w:w="2835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5E6BCE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8. </w:t>
            </w:r>
          </w:p>
        </w:tc>
        <w:tc>
          <w:tcPr>
            <w:tcW w:w="2835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5E6BCE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9. </w:t>
            </w:r>
          </w:p>
        </w:tc>
        <w:tc>
          <w:tcPr>
            <w:tcW w:w="2835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5E6BCE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10. </w:t>
            </w:r>
          </w:p>
        </w:tc>
        <w:tc>
          <w:tcPr>
            <w:tcW w:w="2835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</w:p>
        </w:tc>
      </w:tr>
    </w:tbl>
    <w:p w:rsidR="005E6BCE" w:rsidRPr="005E6BCE" w:rsidRDefault="005E6BCE" w:rsidP="005E6BCE">
      <w:pPr>
        <w:jc w:val="center"/>
        <w:rPr>
          <w:rFonts w:ascii="Century Gothic" w:hAnsi="Century Gothic" w:cs="Arial"/>
          <w:b/>
          <w:bCs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bCs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bCs/>
          <w:color w:val="000000"/>
        </w:rPr>
      </w:pPr>
      <w:r w:rsidRPr="005E6BCE">
        <w:rPr>
          <w:rFonts w:ascii="Century Gothic" w:hAnsi="Century Gothic" w:cs="Arial"/>
          <w:b/>
          <w:bCs/>
          <w:color w:val="000000"/>
        </w:rPr>
        <w:br w:type="page"/>
      </w:r>
      <w:r w:rsidRPr="005E6BCE">
        <w:rPr>
          <w:rFonts w:ascii="Century Gothic" w:hAnsi="Century Gothic" w:cs="Arial"/>
          <w:b/>
          <w:bCs/>
          <w:color w:val="000000"/>
        </w:rPr>
        <w:lastRenderedPageBreak/>
        <w:t>ARTÍCULOS PUBLICADOS ACEPTADOS O CON D.O.I. DE ACUERDO CON LA CLASIFICACIÓN DE LA CCINSHAE.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bCs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Cs/>
          <w:color w:val="000000"/>
        </w:rPr>
      </w:pPr>
      <w:r w:rsidRPr="005E6BCE">
        <w:rPr>
          <w:rFonts w:ascii="Century Gothic" w:hAnsi="Century Gothic" w:cs="Arial"/>
          <w:bCs/>
          <w:color w:val="000000"/>
        </w:rPr>
        <w:t xml:space="preserve">Favor de redactar la cita bibliográfica con estilo Vancouver y </w:t>
      </w:r>
      <w:r w:rsidRPr="005E6BCE">
        <w:rPr>
          <w:rFonts w:ascii="Century Gothic" w:hAnsi="Century Gothic" w:cs="Arial"/>
          <w:bCs/>
          <w:color w:val="000000"/>
          <w:highlight w:val="yellow"/>
        </w:rPr>
        <w:t>resaltar en amarillo al autor(es) del área evaluada</w:t>
      </w:r>
      <w:r w:rsidRPr="005E6BCE">
        <w:rPr>
          <w:rFonts w:ascii="Century Gothic" w:hAnsi="Century Gothic" w:cs="Arial"/>
          <w:bCs/>
          <w:color w:val="000000"/>
        </w:rPr>
        <w:t>. Ejemplo: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jc w:val="both"/>
        <w:rPr>
          <w:rFonts w:ascii="Century Gothic" w:hAnsi="Century Gothic" w:cs="Arial"/>
          <w:bCs/>
          <w:color w:val="000000"/>
          <w:lang w:val="en-US"/>
        </w:rPr>
      </w:pPr>
      <w:r w:rsidRPr="005E6BCE">
        <w:rPr>
          <w:rFonts w:ascii="Century Gothic" w:hAnsi="Century Gothic" w:cs="Arial"/>
          <w:bCs/>
          <w:color w:val="000000"/>
          <w:lang w:val="es-ES"/>
        </w:rPr>
        <w:t xml:space="preserve">Villar L, </w:t>
      </w:r>
      <w:proofErr w:type="spellStart"/>
      <w:r w:rsidRPr="005E6BCE">
        <w:rPr>
          <w:rFonts w:ascii="Century Gothic" w:hAnsi="Century Gothic" w:cs="Arial"/>
          <w:bCs/>
          <w:color w:val="000000"/>
          <w:lang w:val="es-ES"/>
        </w:rPr>
        <w:t>Dayan</w:t>
      </w:r>
      <w:proofErr w:type="spellEnd"/>
      <w:r w:rsidRPr="005E6BCE">
        <w:rPr>
          <w:rFonts w:ascii="Century Gothic" w:hAnsi="Century Gothic" w:cs="Arial"/>
          <w:bCs/>
          <w:color w:val="000000"/>
          <w:lang w:val="es-ES"/>
        </w:rPr>
        <w:t xml:space="preserve"> GH, </w:t>
      </w:r>
      <w:r w:rsidRPr="005E6BCE">
        <w:rPr>
          <w:rFonts w:ascii="Century Gothic" w:hAnsi="Century Gothic" w:cs="Arial"/>
          <w:bCs/>
          <w:color w:val="000000"/>
          <w:highlight w:val="yellow"/>
          <w:lang w:val="es-ES"/>
        </w:rPr>
        <w:t>Arredondo-García JL</w:t>
      </w:r>
      <w:r w:rsidRPr="005E6BCE">
        <w:rPr>
          <w:rFonts w:ascii="Century Gothic" w:hAnsi="Century Gothic" w:cs="Arial"/>
          <w:bCs/>
          <w:color w:val="000000"/>
          <w:lang w:val="es-ES"/>
        </w:rPr>
        <w:t xml:space="preserve">, Rivera DM, </w:t>
      </w:r>
      <w:proofErr w:type="spellStart"/>
      <w:r w:rsidRPr="005E6BCE">
        <w:rPr>
          <w:rFonts w:ascii="Century Gothic" w:hAnsi="Century Gothic" w:cs="Arial"/>
          <w:bCs/>
          <w:color w:val="000000"/>
          <w:lang w:val="es-ES"/>
        </w:rPr>
        <w:t>Cunha</w:t>
      </w:r>
      <w:proofErr w:type="spellEnd"/>
      <w:r w:rsidRPr="005E6BCE">
        <w:rPr>
          <w:rFonts w:ascii="Century Gothic" w:hAnsi="Century Gothic" w:cs="Arial"/>
          <w:bCs/>
          <w:color w:val="000000"/>
          <w:lang w:val="es-ES"/>
        </w:rPr>
        <w:t xml:space="preserve"> R, </w:t>
      </w:r>
      <w:proofErr w:type="spellStart"/>
      <w:r w:rsidRPr="005E6BCE">
        <w:rPr>
          <w:rFonts w:ascii="Century Gothic" w:hAnsi="Century Gothic" w:cs="Arial"/>
          <w:bCs/>
          <w:color w:val="000000"/>
          <w:lang w:val="es-ES"/>
        </w:rPr>
        <w:t>Deseda</w:t>
      </w:r>
      <w:proofErr w:type="spellEnd"/>
      <w:r w:rsidRPr="005E6BCE">
        <w:rPr>
          <w:rFonts w:ascii="Century Gothic" w:hAnsi="Century Gothic" w:cs="Arial"/>
          <w:bCs/>
          <w:color w:val="000000"/>
          <w:lang w:val="es-ES"/>
        </w:rPr>
        <w:t xml:space="preserve"> C, </w:t>
      </w:r>
      <w:proofErr w:type="spellStart"/>
      <w:r w:rsidRPr="005E6BCE">
        <w:rPr>
          <w:rFonts w:ascii="Century Gothic" w:hAnsi="Century Gothic" w:cs="Arial"/>
          <w:bCs/>
          <w:color w:val="000000"/>
          <w:lang w:val="es-ES"/>
        </w:rPr>
        <w:t>Reynales</w:t>
      </w:r>
      <w:proofErr w:type="spellEnd"/>
      <w:r w:rsidRPr="005E6BCE">
        <w:rPr>
          <w:rFonts w:ascii="Century Gothic" w:hAnsi="Century Gothic" w:cs="Arial"/>
          <w:bCs/>
          <w:color w:val="000000"/>
          <w:lang w:val="es-ES"/>
        </w:rPr>
        <w:t xml:space="preserve"> H, et al. </w:t>
      </w:r>
      <w:r w:rsidRPr="005E6BCE">
        <w:rPr>
          <w:rFonts w:ascii="Century Gothic" w:hAnsi="Century Gothic" w:cs="Arial"/>
          <w:bCs/>
          <w:color w:val="000000"/>
          <w:lang w:val="en-US"/>
        </w:rPr>
        <w:t xml:space="preserve">Efficacy of a tetravalent dengue vaccine in children in Latin America. N </w:t>
      </w:r>
      <w:proofErr w:type="spellStart"/>
      <w:r w:rsidRPr="005E6BCE">
        <w:rPr>
          <w:rFonts w:ascii="Century Gothic" w:hAnsi="Century Gothic" w:cs="Arial"/>
          <w:bCs/>
          <w:color w:val="000000"/>
          <w:lang w:val="en-US"/>
        </w:rPr>
        <w:t>Engl</w:t>
      </w:r>
      <w:proofErr w:type="spellEnd"/>
      <w:r w:rsidRPr="005E6BCE">
        <w:rPr>
          <w:rFonts w:ascii="Century Gothic" w:hAnsi="Century Gothic" w:cs="Arial"/>
          <w:bCs/>
          <w:color w:val="000000"/>
          <w:lang w:val="en-US"/>
        </w:rPr>
        <w:t xml:space="preserve"> J Med 2015; 372(2): 113-23. </w:t>
      </w:r>
      <w:proofErr w:type="spellStart"/>
      <w:r w:rsidRPr="005E6BCE">
        <w:rPr>
          <w:rFonts w:ascii="Century Gothic" w:hAnsi="Century Gothic" w:cs="Arial"/>
          <w:bCs/>
          <w:color w:val="000000"/>
          <w:lang w:val="en-US"/>
        </w:rPr>
        <w:t>doi</w:t>
      </w:r>
      <w:proofErr w:type="spellEnd"/>
      <w:r w:rsidRPr="005E6BCE">
        <w:rPr>
          <w:rFonts w:ascii="Century Gothic" w:hAnsi="Century Gothic" w:cs="Arial"/>
          <w:bCs/>
          <w:color w:val="000000"/>
          <w:lang w:val="en-US"/>
        </w:rPr>
        <w:t>: 10.1056/NEJMoa1411037.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bCs/>
          <w:color w:val="00000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Artículos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nivel I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, de difusión y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Acta Pediátrica de México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 -artículos de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revisión o casos clínicos</w:t>
            </w:r>
            <w:r w:rsidRPr="005E6BCE">
              <w:rPr>
                <w:rFonts w:ascii="Century Gothic" w:hAnsi="Century Gothic" w:cs="Arial"/>
                <w:color w:val="000000"/>
              </w:rPr>
              <w:t>- (Primer autor o correspondiente son del grupo a evaluar)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1.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3.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4.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5. 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10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Artículos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nivel II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 (Primer autor o correspondiente son del grupo a evaluar).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 xml:space="preserve"> 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>F</w:t>
            </w:r>
            <w:r w:rsidR="00AF3F24" w:rsidRPr="002D1A3F">
              <w:rPr>
                <w:rFonts w:ascii="Century Gothic" w:hAnsi="Century Gothic" w:cs="Arial"/>
                <w:bCs/>
                <w:color w:val="000000"/>
              </w:rPr>
              <w:t>actor de impacto menor a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 xml:space="preserve"> 0.90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según el JCR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2020 y Social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2020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1.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3.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4.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5. 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Artículos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originales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 publicados en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Acta Pediátrica de México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 (Primer autor o correspondiente son del grupo a evaluar)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lastRenderedPageBreak/>
              <w:t xml:space="preserve">1.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3.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4.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5. </w:t>
            </w:r>
          </w:p>
        </w:tc>
      </w:tr>
    </w:tbl>
    <w:p w:rsid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AF3F24" w:rsidRPr="005E6BCE" w:rsidRDefault="00AF3F24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10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Artículos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nivel III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 (Primer autor o correspondiente son del grupo a evaluar). </w:t>
            </w:r>
            <w:r w:rsidR="00AF3F24" w:rsidRPr="002D1A3F">
              <w:rPr>
                <w:rFonts w:ascii="Century Gothic" w:hAnsi="Century Gothic" w:cs="Arial"/>
                <w:bCs/>
                <w:color w:val="000000"/>
              </w:rPr>
              <w:t xml:space="preserve">Factor de impacto 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 xml:space="preserve">entre 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0.90 y 2.99 según el JCR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2020 y Social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2020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3.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4.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5. 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Artículos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nivel IV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 (Primer autor o correspondiente son del grupo a evaluar). </w:t>
            </w:r>
            <w:r w:rsidR="00AF3F24" w:rsidRPr="002D1A3F">
              <w:rPr>
                <w:rFonts w:ascii="Century Gothic" w:hAnsi="Century Gothic" w:cs="Arial"/>
                <w:bCs/>
                <w:color w:val="000000"/>
              </w:rPr>
              <w:t xml:space="preserve">Factor de impacto 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 xml:space="preserve">entre 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3.00 y 5.99 según el JCR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2020 y entre 3.00 y 3.99 según el JCR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Social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2020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3.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4. 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5. 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Artículos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nivel V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 (Primer autor o correspondiente son del grupo a evaluar).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 xml:space="preserve"> 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>F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actor de 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>I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mpacto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 xml:space="preserve"> entre 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6.00 y 8.99 según el JCR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2020 y entre 4.00 y 4.99 según el JCR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Social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2020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Artículos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nivel VI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 (Primer autor o correspondiente son del grupo a evaluar). 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>F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actor de 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>I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mpacto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 xml:space="preserve"> entre 9.00 y 20.00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según el JCR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2020 y entre 5.00 y 11.99 según el JCR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Social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2020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5E6BCE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Artículos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nivel VII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 (Primer autor o correspondiente son del grupo a evaluar). 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>F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actor de 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>I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mpacto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mayor a</w:t>
            </w:r>
            <w:r w:rsidRPr="002D1A3F">
              <w:rPr>
                <w:rFonts w:ascii="Century Gothic" w:hAnsi="Century Gothic" w:cs="Arial"/>
                <w:bCs/>
                <w:color w:val="000000"/>
              </w:rPr>
              <w:t xml:space="preserve"> 20.00</w:t>
            </w:r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según el JCR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2020 y mayor o igual a 12.00 según el JCR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Social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2D1A3F" w:rsidRPr="002D1A3F">
              <w:rPr>
                <w:rFonts w:ascii="Century Gothic" w:hAnsi="Century Gothic" w:cs="Arial"/>
                <w:bCs/>
                <w:color w:val="000000"/>
              </w:rPr>
              <w:t xml:space="preserve"> 2020</w:t>
            </w:r>
          </w:p>
        </w:tc>
      </w:tr>
      <w:tr w:rsidR="005E6BCE" w:rsidRPr="005E6BCE" w:rsidTr="00AF3F2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AF3F2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</w:tbl>
    <w:p w:rsid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AF3F24" w:rsidRPr="005E6BCE" w:rsidRDefault="00AF3F24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Coautoría en artículos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nivel I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, de difusión o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Acta Pediátrica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 -artículos de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revisión o casos clínicos</w:t>
            </w:r>
            <w:r w:rsidRPr="005E6BCE">
              <w:rPr>
                <w:rFonts w:ascii="Century Gothic" w:hAnsi="Century Gothic" w:cs="Arial"/>
                <w:color w:val="000000"/>
              </w:rPr>
              <w:t>- línea de otro grupo</w:t>
            </w:r>
          </w:p>
        </w:tc>
      </w:tr>
      <w:tr w:rsidR="005E6BCE" w:rsidRPr="005E6BCE" w:rsidTr="003009F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1. </w:t>
            </w:r>
          </w:p>
        </w:tc>
      </w:tr>
      <w:tr w:rsidR="005E6BCE" w:rsidRPr="005E6BCE" w:rsidTr="003009F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</w:tr>
      <w:tr w:rsidR="005E6BCE" w:rsidRPr="005E6BCE" w:rsidTr="003009F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3. </w:t>
            </w:r>
          </w:p>
        </w:tc>
      </w:tr>
      <w:tr w:rsidR="005E6BCE" w:rsidRPr="005E6BCE" w:rsidTr="003009F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lastRenderedPageBreak/>
              <w:t xml:space="preserve">4. </w:t>
            </w:r>
          </w:p>
        </w:tc>
      </w:tr>
      <w:tr w:rsidR="005E6BCE" w:rsidRPr="005E6BCE" w:rsidTr="003009F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5. 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Coautoría en artículos 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nivel II</w:t>
            </w:r>
            <w:r w:rsidRPr="005E6BCE">
              <w:rPr>
                <w:rFonts w:ascii="Century Gothic" w:hAnsi="Century Gothic" w:cs="Arial"/>
                <w:color w:val="000000"/>
              </w:rPr>
              <w:t xml:space="preserve">. </w:t>
            </w:r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 xml:space="preserve">Factor de impacto menor a 0.90 según el JCR </w:t>
            </w:r>
            <w:proofErr w:type="spellStart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 xml:space="preserve"> 2020 y Social </w:t>
            </w:r>
            <w:proofErr w:type="spellStart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5719BA" w:rsidRPr="002D1A3F">
              <w:rPr>
                <w:rFonts w:ascii="Century Gothic" w:hAnsi="Century Gothic" w:cs="Arial"/>
                <w:bCs/>
                <w:color w:val="000000"/>
              </w:rPr>
              <w:t xml:space="preserve"> 2020</w:t>
            </w:r>
          </w:p>
        </w:tc>
      </w:tr>
      <w:tr w:rsidR="005E6BCE" w:rsidRPr="005E6BCE" w:rsidTr="005719BA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1. </w:t>
            </w:r>
          </w:p>
        </w:tc>
      </w:tr>
      <w:tr w:rsidR="005E6BCE" w:rsidRPr="005E6BCE" w:rsidTr="005719BA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</w:tr>
      <w:tr w:rsidR="005E6BCE" w:rsidRPr="005E6BCE" w:rsidTr="005719BA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3. </w:t>
            </w:r>
          </w:p>
        </w:tc>
      </w:tr>
      <w:tr w:rsidR="005E6BCE" w:rsidRPr="005E6BCE" w:rsidTr="005719BA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4. </w:t>
            </w:r>
          </w:p>
        </w:tc>
      </w:tr>
      <w:tr w:rsidR="005E6BCE" w:rsidRPr="005E6BCE" w:rsidTr="005719BA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5. 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 xml:space="preserve">Coautoría en artículos </w:t>
            </w:r>
            <w:r w:rsidRPr="005E6BCE">
              <w:rPr>
                <w:rFonts w:ascii="Century Gothic" w:hAnsi="Century Gothic"/>
                <w:b/>
                <w:bCs/>
                <w:color w:val="000000"/>
              </w:rPr>
              <w:t>originales</w:t>
            </w:r>
            <w:r w:rsidRPr="005E6BCE">
              <w:rPr>
                <w:rFonts w:ascii="Century Gothic" w:hAnsi="Century Gothic"/>
                <w:color w:val="000000"/>
              </w:rPr>
              <w:t xml:space="preserve"> publicados en </w:t>
            </w:r>
            <w:r w:rsidRPr="005E6BCE">
              <w:rPr>
                <w:rFonts w:ascii="Century Gothic" w:hAnsi="Century Gothic"/>
                <w:b/>
                <w:bCs/>
                <w:color w:val="000000"/>
              </w:rPr>
              <w:t>Acta Pediátrica de México</w:t>
            </w:r>
          </w:p>
        </w:tc>
      </w:tr>
      <w:tr w:rsidR="005E6BCE" w:rsidRPr="005E6BCE" w:rsidTr="005719BA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1. </w:t>
            </w:r>
          </w:p>
        </w:tc>
      </w:tr>
      <w:tr w:rsidR="005E6BCE" w:rsidRPr="005E6BCE" w:rsidTr="005719BA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</w:tr>
      <w:tr w:rsidR="005E6BCE" w:rsidRPr="005E6BCE" w:rsidTr="005719BA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3. </w:t>
            </w:r>
          </w:p>
        </w:tc>
      </w:tr>
      <w:tr w:rsidR="005E6BCE" w:rsidRPr="005E6BCE" w:rsidTr="005719BA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4. </w:t>
            </w:r>
          </w:p>
        </w:tc>
      </w:tr>
      <w:tr w:rsidR="005E6BCE" w:rsidRPr="005E6BCE" w:rsidTr="005719BA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5. 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 xml:space="preserve">Coautoría en artículos </w:t>
            </w:r>
            <w:r w:rsidRPr="005E6BCE">
              <w:rPr>
                <w:rFonts w:ascii="Century Gothic" w:hAnsi="Century Gothic"/>
                <w:b/>
                <w:bCs/>
                <w:color w:val="000000"/>
              </w:rPr>
              <w:t>nivel III</w:t>
            </w:r>
            <w:r w:rsidRPr="005E6BCE">
              <w:rPr>
                <w:rFonts w:ascii="Century Gothic" w:hAnsi="Century Gothic"/>
                <w:color w:val="000000"/>
              </w:rPr>
              <w:t xml:space="preserve">, línea de otro grupo. </w:t>
            </w:r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Factor de impacto entre 0.90 y 2.99 según el JCR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2020 y Social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2020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1. 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lastRenderedPageBreak/>
              <w:t xml:space="preserve">3. 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4. 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5. 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 xml:space="preserve">Coautoría en artículos </w:t>
            </w:r>
            <w:r w:rsidRPr="005E6BCE">
              <w:rPr>
                <w:rFonts w:ascii="Century Gothic" w:hAnsi="Century Gothic"/>
                <w:b/>
                <w:bCs/>
                <w:color w:val="000000"/>
              </w:rPr>
              <w:t>nivel IV</w:t>
            </w:r>
            <w:r w:rsidRPr="005E6BCE">
              <w:rPr>
                <w:rFonts w:ascii="Century Gothic" w:hAnsi="Century Gothic"/>
                <w:color w:val="000000"/>
              </w:rPr>
              <w:t xml:space="preserve">, línea de otro grupo. </w:t>
            </w:r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Factor de impacto entre 3.00 y 5.99 según el JCR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2020 y entre 3.00 y 3.99 según el JCR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Social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2020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1. 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3. 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4. 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5. 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 xml:space="preserve">Coautoría en artículos </w:t>
            </w:r>
            <w:r w:rsidRPr="005E6BCE">
              <w:rPr>
                <w:rFonts w:ascii="Century Gothic" w:hAnsi="Century Gothic"/>
                <w:b/>
                <w:bCs/>
                <w:color w:val="000000"/>
              </w:rPr>
              <w:t>nivel V</w:t>
            </w:r>
            <w:r w:rsidRPr="005E6BCE">
              <w:rPr>
                <w:rFonts w:ascii="Century Gothic" w:hAnsi="Century Gothic"/>
                <w:color w:val="000000"/>
              </w:rPr>
              <w:t xml:space="preserve">, línea de otro grupo. </w:t>
            </w:r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Factor de Impacto entre 6.00 y 8.99 según el JCR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2020 y entre 4.00 y 4.99 según el JCR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Social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2020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1. 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3. 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 xml:space="preserve">Coautoría en artículos </w:t>
            </w:r>
            <w:r w:rsidRPr="005E6BCE">
              <w:rPr>
                <w:rFonts w:ascii="Century Gothic" w:hAnsi="Century Gothic"/>
                <w:b/>
                <w:bCs/>
                <w:color w:val="000000"/>
              </w:rPr>
              <w:t>nivel VI</w:t>
            </w:r>
            <w:r w:rsidRPr="005E6BCE">
              <w:rPr>
                <w:rFonts w:ascii="Century Gothic" w:hAnsi="Century Gothic"/>
                <w:color w:val="000000"/>
              </w:rPr>
              <w:t xml:space="preserve">, línea de otro grupo. </w:t>
            </w:r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Factor de Impacto entre 9.00 y 20.00 según el JCR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2020 y entre 5.00 y 11.99 según el JCR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Social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2020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lastRenderedPageBreak/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 xml:space="preserve">Coautoría en artículos </w:t>
            </w:r>
            <w:r w:rsidRPr="005E6BCE">
              <w:rPr>
                <w:rFonts w:ascii="Century Gothic" w:hAnsi="Century Gothic"/>
                <w:b/>
                <w:bCs/>
                <w:color w:val="000000"/>
              </w:rPr>
              <w:t>nivel VII</w:t>
            </w:r>
            <w:r w:rsidRPr="005E6BCE">
              <w:rPr>
                <w:rFonts w:ascii="Century Gothic" w:hAnsi="Century Gothic"/>
                <w:color w:val="000000"/>
              </w:rPr>
              <w:t xml:space="preserve">, línea de otro grupo. </w:t>
            </w:r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Factor de Impacto mayor a 20.00 según el JCR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2020 y mayor o igual a 12.00 según el JCR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Journal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Citation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Reports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Social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Science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  <w:proofErr w:type="spellStart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>Edition</w:t>
            </w:r>
            <w:proofErr w:type="spellEnd"/>
            <w:r w:rsidR="00070B9C" w:rsidRPr="002D1A3F">
              <w:rPr>
                <w:rFonts w:ascii="Century Gothic" w:hAnsi="Century Gothic" w:cs="Arial"/>
                <w:bCs/>
                <w:color w:val="000000"/>
              </w:rPr>
              <w:t xml:space="preserve"> 2020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</w:tbl>
    <w:p w:rsidR="005E6BCE" w:rsidRPr="005E6BCE" w:rsidRDefault="005E6BCE" w:rsidP="005E6BCE">
      <w:pPr>
        <w:pStyle w:val="Cuadrculamedia1-nfasis21"/>
        <w:pBdr>
          <w:bottom w:val="single" w:sz="12" w:space="1" w:color="auto"/>
        </w:pBdr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5E6BCE">
        <w:rPr>
          <w:rFonts w:ascii="Century Gothic" w:hAnsi="Century Gothic" w:cs="Arial"/>
          <w:b/>
          <w:bCs/>
          <w:color w:val="000000"/>
          <w:sz w:val="24"/>
          <w:szCs w:val="24"/>
        </w:rPr>
        <w:t>LIBROS Y CAPÍTULOS DE LIBROS</w:t>
      </w: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Cs/>
          <w:color w:val="000000"/>
          <w:lang w:val="en-US"/>
        </w:rPr>
      </w:pPr>
      <w:r w:rsidRPr="005E6BCE">
        <w:rPr>
          <w:rFonts w:ascii="Century Gothic" w:hAnsi="Century Gothic" w:cs="Arial"/>
          <w:bCs/>
          <w:color w:val="000000"/>
        </w:rPr>
        <w:t xml:space="preserve">Favor de redactar la cita bibliográfica con estilo Vancouver y </w:t>
      </w:r>
      <w:r w:rsidRPr="005E6BCE">
        <w:rPr>
          <w:rFonts w:ascii="Century Gothic" w:hAnsi="Century Gothic" w:cs="Arial"/>
          <w:bCs/>
          <w:color w:val="000000"/>
          <w:highlight w:val="yellow"/>
        </w:rPr>
        <w:t>resaltar en amarillo al autor(es) del área evaluada</w:t>
      </w:r>
      <w:r w:rsidRPr="005E6BCE">
        <w:rPr>
          <w:rFonts w:ascii="Century Gothic" w:hAnsi="Century Gothic" w:cs="Arial"/>
          <w:bCs/>
          <w:color w:val="000000"/>
        </w:rPr>
        <w:t xml:space="preserve">. </w:t>
      </w:r>
      <w:proofErr w:type="spellStart"/>
      <w:r w:rsidRPr="005E6BCE">
        <w:rPr>
          <w:rFonts w:ascii="Century Gothic" w:hAnsi="Century Gothic" w:cs="Arial"/>
          <w:bCs/>
          <w:color w:val="000000"/>
          <w:lang w:val="en-US"/>
        </w:rPr>
        <w:t>Ejemplo</w:t>
      </w:r>
      <w:proofErr w:type="spellEnd"/>
      <w:r w:rsidRPr="005E6BCE">
        <w:rPr>
          <w:rFonts w:ascii="Century Gothic" w:hAnsi="Century Gothic" w:cs="Arial"/>
          <w:bCs/>
          <w:color w:val="000000"/>
          <w:lang w:val="en-US"/>
        </w:rPr>
        <w:t>: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bCs/>
          <w:color w:val="000000"/>
          <w:lang w:val="en-US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Cs/>
          <w:color w:val="000000"/>
          <w:lang w:val="en-US"/>
        </w:rPr>
      </w:pPr>
      <w:proofErr w:type="spellStart"/>
      <w:r w:rsidRPr="005E6BCE">
        <w:rPr>
          <w:rFonts w:ascii="Century Gothic" w:hAnsi="Century Gothic" w:cs="Arial"/>
          <w:bCs/>
          <w:color w:val="000000"/>
          <w:lang w:val="en-US"/>
        </w:rPr>
        <w:t>Speroff</w:t>
      </w:r>
      <w:proofErr w:type="spellEnd"/>
      <w:r w:rsidRPr="005E6BCE">
        <w:rPr>
          <w:rFonts w:ascii="Century Gothic" w:hAnsi="Century Gothic" w:cs="Arial"/>
          <w:bCs/>
          <w:color w:val="000000"/>
          <w:lang w:val="en-US"/>
        </w:rPr>
        <w:t xml:space="preserve"> L, Fritz MA. Clinical </w:t>
      </w:r>
      <w:proofErr w:type="spellStart"/>
      <w:r w:rsidRPr="005E6BCE">
        <w:rPr>
          <w:rFonts w:ascii="Century Gothic" w:hAnsi="Century Gothic" w:cs="Arial"/>
          <w:bCs/>
          <w:color w:val="000000"/>
          <w:lang w:val="en-US"/>
        </w:rPr>
        <w:t>gynaecologic</w:t>
      </w:r>
      <w:proofErr w:type="spellEnd"/>
      <w:r w:rsidRPr="005E6BCE">
        <w:rPr>
          <w:rFonts w:ascii="Century Gothic" w:hAnsi="Century Gothic" w:cs="Arial"/>
          <w:bCs/>
          <w:color w:val="000000"/>
          <w:lang w:val="en-US"/>
        </w:rPr>
        <w:t xml:space="preserve"> endocrinology and infertility. 7th ed. Philadelphia: Lippincott Williams and Wilkins; 2005. Chapter 29, Endometriosis; p.1103-33. </w:t>
      </w: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 xml:space="preserve">Capítulos libro </w:t>
            </w:r>
            <w:r w:rsidRPr="005E6BCE">
              <w:rPr>
                <w:rFonts w:ascii="Century Gothic" w:hAnsi="Century Gothic"/>
                <w:b/>
                <w:color w:val="000000"/>
              </w:rPr>
              <w:t>nacional</w:t>
            </w:r>
            <w:r w:rsidRPr="005E6BCE">
              <w:rPr>
                <w:rFonts w:ascii="Century Gothic" w:hAnsi="Century Gothic"/>
                <w:color w:val="000000"/>
              </w:rPr>
              <w:t xml:space="preserve"> con ISBN, línea del grupo (</w:t>
            </w:r>
            <w:r w:rsidRPr="005E6BCE">
              <w:rPr>
                <w:rFonts w:ascii="Century Gothic" w:hAnsi="Century Gothic"/>
                <w:b/>
                <w:color w:val="000000"/>
              </w:rPr>
              <w:t>Primer autor o correspondiente</w:t>
            </w:r>
            <w:r w:rsidRPr="005E6BCE">
              <w:rPr>
                <w:rFonts w:ascii="Century Gothic" w:hAnsi="Century Gothic"/>
                <w:color w:val="000000"/>
              </w:rPr>
              <w:t>)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 xml:space="preserve">Coautoría en capítulo libro </w:t>
            </w:r>
            <w:r w:rsidRPr="005E6BCE">
              <w:rPr>
                <w:rFonts w:ascii="Century Gothic" w:hAnsi="Century Gothic"/>
                <w:b/>
                <w:color w:val="000000"/>
              </w:rPr>
              <w:t>nacional</w:t>
            </w:r>
            <w:r w:rsidRPr="005E6BCE">
              <w:rPr>
                <w:rFonts w:ascii="Century Gothic" w:hAnsi="Century Gothic"/>
                <w:color w:val="000000"/>
              </w:rPr>
              <w:t xml:space="preserve"> con ISBN, </w:t>
            </w:r>
            <w:r w:rsidRPr="005E6BCE">
              <w:rPr>
                <w:rFonts w:ascii="Century Gothic" w:hAnsi="Century Gothic"/>
                <w:b/>
                <w:color w:val="000000"/>
              </w:rPr>
              <w:t>línea de otro grupo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 xml:space="preserve">Capítulos libro </w:t>
            </w:r>
            <w:r w:rsidRPr="005E6BCE">
              <w:rPr>
                <w:rFonts w:ascii="Century Gothic" w:hAnsi="Century Gothic"/>
                <w:b/>
                <w:color w:val="000000"/>
              </w:rPr>
              <w:t>internacional</w:t>
            </w:r>
            <w:r w:rsidRPr="005E6BCE">
              <w:rPr>
                <w:rFonts w:ascii="Century Gothic" w:hAnsi="Century Gothic"/>
                <w:color w:val="000000"/>
              </w:rPr>
              <w:t xml:space="preserve"> con ISBN, línea del grupo (</w:t>
            </w:r>
            <w:r w:rsidRPr="005E6BCE">
              <w:rPr>
                <w:rFonts w:ascii="Century Gothic" w:hAnsi="Century Gothic"/>
                <w:b/>
                <w:color w:val="000000"/>
              </w:rPr>
              <w:t>Primer autor o correspondiente</w:t>
            </w:r>
            <w:r w:rsidRPr="005E6BCE">
              <w:rPr>
                <w:rFonts w:ascii="Century Gothic" w:hAnsi="Century Gothic"/>
                <w:color w:val="000000"/>
              </w:rPr>
              <w:t>)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 xml:space="preserve">Coautoría en capítulo libro </w:t>
            </w:r>
            <w:r w:rsidRPr="005E6BCE">
              <w:rPr>
                <w:rFonts w:ascii="Century Gothic" w:hAnsi="Century Gothic"/>
                <w:b/>
                <w:color w:val="000000"/>
              </w:rPr>
              <w:t>internacional</w:t>
            </w:r>
            <w:r w:rsidRPr="005E6BCE">
              <w:rPr>
                <w:rFonts w:ascii="Century Gothic" w:hAnsi="Century Gothic"/>
                <w:color w:val="000000"/>
              </w:rPr>
              <w:t xml:space="preserve"> con ISBN, </w:t>
            </w:r>
            <w:r w:rsidRPr="005E6BCE">
              <w:rPr>
                <w:rFonts w:ascii="Century Gothic" w:hAnsi="Century Gothic"/>
                <w:b/>
                <w:color w:val="000000"/>
              </w:rPr>
              <w:t>línea de otro grupo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>Capítulos libro (</w:t>
            </w:r>
            <w:r w:rsidRPr="005E6BCE">
              <w:rPr>
                <w:rFonts w:ascii="Century Gothic" w:hAnsi="Century Gothic"/>
                <w:b/>
                <w:color w:val="000000"/>
              </w:rPr>
              <w:t>Primer autor o correspondiente</w:t>
            </w:r>
            <w:r w:rsidRPr="005E6BCE">
              <w:rPr>
                <w:rFonts w:ascii="Century Gothic" w:hAnsi="Century Gothic"/>
                <w:color w:val="000000"/>
              </w:rPr>
              <w:t xml:space="preserve">), reconocido por la CCINSHAE, </w:t>
            </w:r>
            <w:r w:rsidRPr="005E6BCE">
              <w:rPr>
                <w:rFonts w:ascii="Century Gothic" w:hAnsi="Century Gothic"/>
                <w:b/>
                <w:color w:val="000000"/>
              </w:rPr>
              <w:t>Grupo A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>Capítulos libro (</w:t>
            </w:r>
            <w:r w:rsidRPr="005E6BCE">
              <w:rPr>
                <w:rFonts w:ascii="Century Gothic" w:hAnsi="Century Gothic"/>
                <w:b/>
                <w:color w:val="000000"/>
              </w:rPr>
              <w:t>Primer autor o correspondiente</w:t>
            </w:r>
            <w:r w:rsidRPr="005E6BCE">
              <w:rPr>
                <w:rFonts w:ascii="Century Gothic" w:hAnsi="Century Gothic"/>
                <w:color w:val="000000"/>
              </w:rPr>
              <w:t xml:space="preserve">), reconocido por la CCINSHAE, </w:t>
            </w:r>
            <w:r w:rsidRPr="005E6BCE">
              <w:rPr>
                <w:rFonts w:ascii="Century Gothic" w:hAnsi="Century Gothic"/>
                <w:b/>
                <w:color w:val="000000"/>
              </w:rPr>
              <w:t>Grupo B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>Capítulos libro (</w:t>
            </w:r>
            <w:r w:rsidRPr="005E6BCE">
              <w:rPr>
                <w:rFonts w:ascii="Century Gothic" w:hAnsi="Century Gothic"/>
                <w:b/>
                <w:color w:val="000000"/>
              </w:rPr>
              <w:t>Primer autor o correspondiente</w:t>
            </w:r>
            <w:r w:rsidRPr="005E6BCE">
              <w:rPr>
                <w:rFonts w:ascii="Century Gothic" w:hAnsi="Century Gothic"/>
                <w:color w:val="000000"/>
              </w:rPr>
              <w:t xml:space="preserve">), reconocido por la CCINSHAE, </w:t>
            </w:r>
            <w:r w:rsidRPr="005E6BCE">
              <w:rPr>
                <w:rFonts w:ascii="Century Gothic" w:hAnsi="Century Gothic"/>
                <w:b/>
                <w:color w:val="000000"/>
              </w:rPr>
              <w:t>Grupo C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>Capítulos libro (</w:t>
            </w:r>
            <w:r w:rsidRPr="005E6BCE">
              <w:rPr>
                <w:rFonts w:ascii="Century Gothic" w:hAnsi="Century Gothic"/>
                <w:b/>
                <w:color w:val="000000"/>
              </w:rPr>
              <w:t>Primer autor o correspondiente</w:t>
            </w:r>
            <w:r w:rsidRPr="005E6BCE">
              <w:rPr>
                <w:rFonts w:ascii="Century Gothic" w:hAnsi="Century Gothic"/>
                <w:color w:val="000000"/>
              </w:rPr>
              <w:t xml:space="preserve">), reconocido por la CCINSHAE, </w:t>
            </w:r>
            <w:r w:rsidRPr="005E6BCE">
              <w:rPr>
                <w:rFonts w:ascii="Century Gothic" w:hAnsi="Century Gothic"/>
                <w:b/>
                <w:color w:val="000000"/>
              </w:rPr>
              <w:t>Grupo D y E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>Capítulos libro (</w:t>
            </w:r>
            <w:r w:rsidRPr="005E6BCE">
              <w:rPr>
                <w:rFonts w:ascii="Century Gothic" w:hAnsi="Century Gothic"/>
                <w:b/>
                <w:color w:val="000000"/>
              </w:rPr>
              <w:t>Coautor</w:t>
            </w:r>
            <w:r w:rsidRPr="005E6BCE">
              <w:rPr>
                <w:rFonts w:ascii="Century Gothic" w:hAnsi="Century Gothic"/>
                <w:color w:val="000000"/>
              </w:rPr>
              <w:t xml:space="preserve">), reconocido por la CCINSHAE, </w:t>
            </w:r>
            <w:r w:rsidRPr="005E6BCE">
              <w:rPr>
                <w:rFonts w:ascii="Century Gothic" w:hAnsi="Century Gothic"/>
                <w:b/>
                <w:color w:val="000000"/>
              </w:rPr>
              <w:t>Grupo A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>Capítulos libro (</w:t>
            </w:r>
            <w:r w:rsidRPr="005E6BCE">
              <w:rPr>
                <w:rFonts w:ascii="Century Gothic" w:hAnsi="Century Gothic"/>
                <w:b/>
                <w:color w:val="000000"/>
              </w:rPr>
              <w:t>Coautor</w:t>
            </w:r>
            <w:r w:rsidRPr="005E6BCE">
              <w:rPr>
                <w:rFonts w:ascii="Century Gothic" w:hAnsi="Century Gothic"/>
                <w:color w:val="000000"/>
              </w:rPr>
              <w:t xml:space="preserve">), reconocido por la CCINSHAE, </w:t>
            </w:r>
            <w:r w:rsidRPr="005E6BCE">
              <w:rPr>
                <w:rFonts w:ascii="Century Gothic" w:hAnsi="Century Gothic"/>
                <w:b/>
                <w:color w:val="000000"/>
              </w:rPr>
              <w:t>Grupo B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>Capítulos libro (</w:t>
            </w:r>
            <w:r w:rsidRPr="005E6BCE">
              <w:rPr>
                <w:rFonts w:ascii="Century Gothic" w:hAnsi="Century Gothic"/>
                <w:b/>
                <w:color w:val="000000"/>
              </w:rPr>
              <w:t>Coautor</w:t>
            </w:r>
            <w:r w:rsidRPr="005E6BCE">
              <w:rPr>
                <w:rFonts w:ascii="Century Gothic" w:hAnsi="Century Gothic"/>
                <w:color w:val="000000"/>
              </w:rPr>
              <w:t xml:space="preserve">), reconocido por la CCINSHAE, </w:t>
            </w:r>
            <w:r w:rsidRPr="005E6BCE">
              <w:rPr>
                <w:rFonts w:ascii="Century Gothic" w:hAnsi="Century Gothic"/>
                <w:b/>
                <w:color w:val="000000"/>
              </w:rPr>
              <w:t>Grupo C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lastRenderedPageBreak/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>Capítulos libro (</w:t>
            </w:r>
            <w:r w:rsidRPr="005E6BCE">
              <w:rPr>
                <w:rFonts w:ascii="Century Gothic" w:hAnsi="Century Gothic"/>
                <w:b/>
                <w:color w:val="000000"/>
              </w:rPr>
              <w:t>Coautor</w:t>
            </w:r>
            <w:r w:rsidRPr="005E6BCE">
              <w:rPr>
                <w:rFonts w:ascii="Century Gothic" w:hAnsi="Century Gothic"/>
                <w:color w:val="000000"/>
              </w:rPr>
              <w:t xml:space="preserve">), reconocido por la CCINSHAE, </w:t>
            </w:r>
            <w:r w:rsidRPr="005E6BCE">
              <w:rPr>
                <w:rFonts w:ascii="Century Gothic" w:hAnsi="Century Gothic"/>
                <w:b/>
                <w:color w:val="000000"/>
              </w:rPr>
              <w:t>Grupo D y E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 xml:space="preserve">Editor en Jefe o Asociado de libro o revista </w:t>
            </w:r>
            <w:r w:rsidRPr="005E6BCE">
              <w:rPr>
                <w:rFonts w:ascii="Century Gothic" w:hAnsi="Century Gothic"/>
                <w:b/>
                <w:color w:val="000000"/>
              </w:rPr>
              <w:t>nacional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color w:val="000000"/>
              </w:rPr>
            </w:pPr>
            <w:r w:rsidRPr="005E6BCE">
              <w:rPr>
                <w:rFonts w:ascii="Century Gothic" w:hAnsi="Century Gothic"/>
                <w:color w:val="000000"/>
              </w:rPr>
              <w:t xml:space="preserve">Editor en Jefe o Asociado de libro o revista </w:t>
            </w:r>
            <w:r w:rsidRPr="005E6BCE">
              <w:rPr>
                <w:rFonts w:ascii="Century Gothic" w:hAnsi="Century Gothic"/>
                <w:b/>
                <w:color w:val="000000"/>
              </w:rPr>
              <w:t>internacional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5E6BCE">
        <w:rPr>
          <w:rFonts w:ascii="Century Gothic" w:hAnsi="Century Gothic" w:cs="Arial"/>
          <w:bCs/>
          <w:color w:val="000000"/>
          <w:sz w:val="24"/>
          <w:szCs w:val="24"/>
        </w:rPr>
        <w:br w:type="page"/>
      </w:r>
      <w:r w:rsidRPr="005E6BCE">
        <w:rPr>
          <w:rFonts w:ascii="Century Gothic" w:hAnsi="Century Gothic" w:cs="Arial"/>
          <w:b/>
          <w:bCs/>
          <w:color w:val="000000"/>
          <w:sz w:val="24"/>
          <w:szCs w:val="24"/>
        </w:rPr>
        <w:lastRenderedPageBreak/>
        <w:t>FORMACIÓN DE RECURSOS HUMANOS</w:t>
      </w: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Cs/>
          <w:color w:val="000000"/>
        </w:rPr>
      </w:pPr>
      <w:r w:rsidRPr="005E6BCE">
        <w:rPr>
          <w:rFonts w:ascii="Century Gothic" w:hAnsi="Century Gothic" w:cs="Arial"/>
          <w:bCs/>
          <w:color w:val="000000"/>
        </w:rPr>
        <w:t xml:space="preserve">En todos los casos deben de ser </w:t>
      </w:r>
      <w:r w:rsidRPr="005E6BCE">
        <w:rPr>
          <w:rFonts w:ascii="Century Gothic" w:hAnsi="Century Gothic" w:cs="Arial"/>
          <w:b/>
          <w:bCs/>
          <w:color w:val="000000"/>
        </w:rPr>
        <w:t>Tesis CONCLUIDAS</w:t>
      </w:r>
      <w:r w:rsidRPr="005E6BCE">
        <w:rPr>
          <w:rFonts w:ascii="Century Gothic" w:hAnsi="Century Gothic" w:cs="Arial"/>
          <w:bCs/>
          <w:color w:val="000000"/>
        </w:rPr>
        <w:t xml:space="preserve">. Máximo 5 tesis por año </w:t>
      </w:r>
      <w:r w:rsidRPr="005E6BCE">
        <w:rPr>
          <w:rFonts w:ascii="Century Gothic" w:hAnsi="Century Gothic" w:cs="Arial"/>
          <w:bCs/>
          <w:color w:val="000000"/>
          <w:lang w:val="es-ES_tradnl"/>
        </w:rPr>
        <w:t>de cualquier nivel académico</w:t>
      </w:r>
      <w:r w:rsidRPr="005E6BCE">
        <w:rPr>
          <w:rFonts w:ascii="Century Gothic" w:hAnsi="Century Gothic" w:cs="Arial"/>
          <w:bCs/>
          <w:color w:val="000000"/>
        </w:rPr>
        <w:t xml:space="preserve"> y que correspondan a las líneas o proyectos de investigación del área a evaluar</w:t>
      </w: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/>
          <w:bCs/>
          <w:color w:val="000000"/>
        </w:rPr>
      </w:pPr>
      <w:r w:rsidRPr="005E6BCE">
        <w:rPr>
          <w:rFonts w:ascii="Century Gothic" w:hAnsi="Century Gothic" w:cs="Arial"/>
          <w:b/>
          <w:bCs/>
          <w:color w:val="000000"/>
        </w:rPr>
        <w:t>Tesis concluidas en 201</w:t>
      </w:r>
      <w:r w:rsidR="00070B9C">
        <w:rPr>
          <w:rFonts w:ascii="Century Gothic" w:hAnsi="Century Gothic" w:cs="Arial"/>
          <w:b/>
          <w:bCs/>
          <w:color w:val="000000"/>
        </w:rPr>
        <w:t>9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911"/>
        <w:gridCol w:w="2066"/>
        <w:gridCol w:w="2504"/>
      </w:tblGrid>
      <w:tr w:rsidR="005E6BCE" w:rsidRPr="005E6BCE" w:rsidTr="00070B9C">
        <w:tc>
          <w:tcPr>
            <w:tcW w:w="2528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alumno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Título de la tesis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Grado Obtenido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tutor/director principal</w:t>
            </w: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/>
          <w:bCs/>
          <w:color w:val="000000"/>
        </w:rPr>
      </w:pPr>
      <w:r w:rsidRPr="005E6BCE">
        <w:rPr>
          <w:rFonts w:ascii="Century Gothic" w:hAnsi="Century Gothic" w:cs="Arial"/>
          <w:b/>
          <w:bCs/>
          <w:color w:val="000000"/>
        </w:rPr>
        <w:t>Tesis concluidas en 20</w:t>
      </w:r>
      <w:r w:rsidR="00070B9C">
        <w:rPr>
          <w:rFonts w:ascii="Century Gothic" w:hAnsi="Century Gothic" w:cs="Arial"/>
          <w:b/>
          <w:bCs/>
          <w:color w:val="000000"/>
        </w:rPr>
        <w:t>20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911"/>
        <w:gridCol w:w="2066"/>
        <w:gridCol w:w="2504"/>
      </w:tblGrid>
      <w:tr w:rsidR="005E6BCE" w:rsidRPr="005E6BCE" w:rsidTr="00070B9C">
        <w:tc>
          <w:tcPr>
            <w:tcW w:w="2528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alumno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Título de la tesis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Grado Obtenido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tutor/director principal</w:t>
            </w: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/>
          <w:bCs/>
          <w:color w:val="000000"/>
        </w:rPr>
      </w:pPr>
      <w:r w:rsidRPr="005E6BCE">
        <w:rPr>
          <w:rFonts w:ascii="Century Gothic" w:hAnsi="Century Gothic" w:cs="Arial"/>
          <w:b/>
          <w:bCs/>
          <w:color w:val="000000"/>
        </w:rPr>
        <w:t>Tesis concluidas en 202</w:t>
      </w:r>
      <w:r w:rsidR="00070B9C">
        <w:rPr>
          <w:rFonts w:ascii="Century Gothic" w:hAnsi="Century Gothic" w:cs="Arial"/>
          <w:b/>
          <w:bCs/>
          <w:color w:val="000000"/>
        </w:rPr>
        <w:t>1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911"/>
        <w:gridCol w:w="2066"/>
        <w:gridCol w:w="2504"/>
      </w:tblGrid>
      <w:tr w:rsidR="005E6BCE" w:rsidRPr="005E6BCE" w:rsidTr="00070B9C">
        <w:tc>
          <w:tcPr>
            <w:tcW w:w="2528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alumno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Título de la tesis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Grado Obtenido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tutor/director principal</w:t>
            </w: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lastRenderedPageBreak/>
              <w:t>4.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/>
          <w:bCs/>
          <w:color w:val="000000"/>
        </w:rPr>
      </w:pPr>
      <w:r w:rsidRPr="005E6BCE">
        <w:rPr>
          <w:rFonts w:ascii="Century Gothic" w:hAnsi="Century Gothic" w:cs="Arial"/>
          <w:b/>
          <w:bCs/>
          <w:color w:val="000000"/>
        </w:rPr>
        <w:t>Tesis concluidas en 202</w:t>
      </w:r>
      <w:r w:rsidR="00070B9C">
        <w:rPr>
          <w:rFonts w:ascii="Century Gothic" w:hAnsi="Century Gothic" w:cs="Arial"/>
          <w:b/>
          <w:bCs/>
          <w:color w:val="000000"/>
        </w:rPr>
        <w:t>2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911"/>
        <w:gridCol w:w="2066"/>
        <w:gridCol w:w="2504"/>
      </w:tblGrid>
      <w:tr w:rsidR="005E6BCE" w:rsidRPr="005E6BCE" w:rsidTr="00070B9C">
        <w:tc>
          <w:tcPr>
            <w:tcW w:w="2528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alumno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Título de la tesis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Grado Obtenido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tutor/director principal</w:t>
            </w: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</w:tbl>
    <w:p w:rsidR="005E6BCE" w:rsidRPr="005E6BCE" w:rsidRDefault="005E6BCE" w:rsidP="005E6BCE">
      <w:pPr>
        <w:jc w:val="both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jc w:val="both"/>
        <w:rPr>
          <w:rFonts w:ascii="Century Gothic" w:hAnsi="Century Gothic"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5"/>
        <w:gridCol w:w="2217"/>
      </w:tblGrid>
      <w:tr w:rsidR="005E6BCE" w:rsidRPr="005E6BCE" w:rsidTr="00AF3F24">
        <w:trPr>
          <w:trHeight w:val="429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Resumen de Tesis CONCLUIDAS en el periodo 201</w:t>
            </w:r>
            <w:r w:rsidR="00070B9C">
              <w:rPr>
                <w:rFonts w:ascii="Century Gothic" w:hAnsi="Century Gothic" w:cs="Arial"/>
                <w:b/>
                <w:bCs/>
                <w:color w:val="000000"/>
              </w:rPr>
              <w:t>9</w:t>
            </w: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-202</w:t>
            </w:r>
            <w:r w:rsidR="00070B9C">
              <w:rPr>
                <w:rFonts w:ascii="Century Gothic" w:hAnsi="Century Gothic" w:cs="Arial"/>
                <w:b/>
                <w:bCs/>
                <w:color w:val="000000"/>
              </w:rPr>
              <w:t>2</w:t>
            </w:r>
          </w:p>
        </w:tc>
      </w:tr>
      <w:tr w:rsidR="005E6BCE" w:rsidRPr="005E6BCE" w:rsidTr="00AF3F24">
        <w:trPr>
          <w:trHeight w:val="567"/>
        </w:trPr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Total Tesis Licenciatura en el período: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0</w:t>
            </w:r>
          </w:p>
        </w:tc>
      </w:tr>
      <w:tr w:rsidR="005E6BCE" w:rsidRPr="005E6BCE" w:rsidTr="00AF3F24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Total Tesis Especialidad, Alta Esp</w:t>
            </w:r>
            <w:r w:rsidR="00070B9C">
              <w:rPr>
                <w:rFonts w:ascii="Century Gothic" w:hAnsi="Century Gothic" w:cs="Arial"/>
                <w:bCs/>
                <w:color w:val="000000"/>
              </w:rPr>
              <w:t>ecialidad</w:t>
            </w: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 y Subespecialidad en el período: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0</w:t>
            </w:r>
          </w:p>
        </w:tc>
      </w:tr>
      <w:tr w:rsidR="005E6BCE" w:rsidRPr="005E6BCE" w:rsidTr="00AF3F24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Total Tesis M</w:t>
            </w:r>
            <w:r w:rsidR="00070B9C">
              <w:rPr>
                <w:rFonts w:ascii="Century Gothic" w:hAnsi="Century Gothic" w:cs="Arial"/>
                <w:bCs/>
                <w:color w:val="000000"/>
              </w:rPr>
              <w:t>a</w:t>
            </w:r>
            <w:r w:rsidRPr="005E6BCE">
              <w:rPr>
                <w:rFonts w:ascii="Century Gothic" w:hAnsi="Century Gothic" w:cs="Arial"/>
                <w:bCs/>
                <w:color w:val="000000"/>
              </w:rPr>
              <w:t>estría en el período: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0</w:t>
            </w:r>
          </w:p>
        </w:tc>
      </w:tr>
      <w:tr w:rsidR="005E6BCE" w:rsidRPr="005E6BCE" w:rsidTr="00AF3F24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Total Tesis Doctorado en el período: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0</w:t>
            </w:r>
          </w:p>
        </w:tc>
      </w:tr>
      <w:tr w:rsidR="005E6BCE" w:rsidRPr="005E6BCE" w:rsidTr="00AF3F24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Total Posdoctorados en el período: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6BCE" w:rsidRPr="00070B9C" w:rsidRDefault="005E6BCE" w:rsidP="00AF3F24">
            <w:pPr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070B9C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5E6BCE">
        <w:rPr>
          <w:rFonts w:ascii="Century Gothic" w:hAnsi="Century Gothic" w:cs="Arial"/>
          <w:b/>
          <w:bCs/>
          <w:color w:val="000000"/>
          <w:sz w:val="24"/>
          <w:szCs w:val="24"/>
        </w:rPr>
        <w:br w:type="page"/>
      </w:r>
      <w:r w:rsidRPr="005E6BCE">
        <w:rPr>
          <w:rFonts w:ascii="Century Gothic" w:hAnsi="Century Gothic" w:cs="Arial"/>
          <w:b/>
          <w:bCs/>
          <w:color w:val="000000"/>
          <w:sz w:val="24"/>
          <w:szCs w:val="24"/>
        </w:rPr>
        <w:lastRenderedPageBreak/>
        <w:t>OTROS PRODUCTOS</w:t>
      </w: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Cs/>
          <w:color w:val="000000"/>
          <w:sz w:val="24"/>
          <w:szCs w:val="24"/>
        </w:rPr>
      </w:pPr>
      <w:r w:rsidRPr="005E6BCE">
        <w:rPr>
          <w:rFonts w:ascii="Century Gothic" w:hAnsi="Century Gothic" w:cs="Arial"/>
          <w:bCs/>
          <w:color w:val="000000"/>
          <w:sz w:val="24"/>
          <w:szCs w:val="24"/>
        </w:rPr>
        <w:t xml:space="preserve">Financiamiento </w:t>
      </w:r>
      <w:r w:rsidRPr="005E6BCE">
        <w:rPr>
          <w:rFonts w:ascii="Century Gothic" w:hAnsi="Century Gothic" w:cs="Arial"/>
          <w:b/>
          <w:bCs/>
          <w:color w:val="000000"/>
          <w:sz w:val="24"/>
          <w:szCs w:val="24"/>
        </w:rPr>
        <w:t>internacional</w:t>
      </w:r>
      <w:r w:rsidRPr="005E6BCE">
        <w:rPr>
          <w:rFonts w:ascii="Century Gothic" w:hAnsi="Century Gothic" w:cs="Arial"/>
          <w:bCs/>
          <w:color w:val="000000"/>
          <w:sz w:val="24"/>
          <w:szCs w:val="24"/>
        </w:rPr>
        <w:t xml:space="preserve"> vigente del área</w:t>
      </w: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916"/>
        <w:gridCol w:w="2071"/>
        <w:gridCol w:w="2499"/>
      </w:tblGrid>
      <w:tr w:rsidR="005E6BCE" w:rsidRPr="005E6BCE" w:rsidTr="00070B9C">
        <w:tc>
          <w:tcPr>
            <w:tcW w:w="2528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Número de registro en el I.N.P.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proyecto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Investigador responsable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 la agencia financiadora</w:t>
            </w: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</w:tbl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Cs/>
          <w:color w:val="000000"/>
          <w:sz w:val="24"/>
          <w:szCs w:val="24"/>
        </w:rPr>
      </w:pPr>
      <w:r w:rsidRPr="005E6BCE">
        <w:rPr>
          <w:rFonts w:ascii="Century Gothic" w:hAnsi="Century Gothic" w:cs="Arial"/>
          <w:bCs/>
          <w:color w:val="000000"/>
          <w:sz w:val="24"/>
          <w:szCs w:val="24"/>
        </w:rPr>
        <w:t xml:space="preserve">Financiamiento </w:t>
      </w:r>
      <w:r w:rsidRPr="005E6BCE">
        <w:rPr>
          <w:rFonts w:ascii="Century Gothic" w:hAnsi="Century Gothic" w:cs="Arial"/>
          <w:b/>
          <w:bCs/>
          <w:color w:val="000000"/>
          <w:sz w:val="24"/>
          <w:szCs w:val="24"/>
        </w:rPr>
        <w:t>nacional</w:t>
      </w:r>
      <w:r w:rsidRPr="005E6BCE">
        <w:rPr>
          <w:rFonts w:ascii="Century Gothic" w:hAnsi="Century Gothic" w:cs="Arial"/>
          <w:bCs/>
          <w:color w:val="000000"/>
          <w:sz w:val="24"/>
          <w:szCs w:val="24"/>
        </w:rPr>
        <w:t xml:space="preserve"> vigente del área</w:t>
      </w: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916"/>
        <w:gridCol w:w="2071"/>
        <w:gridCol w:w="2499"/>
      </w:tblGrid>
      <w:tr w:rsidR="005E6BCE" w:rsidRPr="005E6BCE" w:rsidTr="00070B9C">
        <w:tc>
          <w:tcPr>
            <w:tcW w:w="2528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Número de registro en el I.N.P.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proyecto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Investigador responsable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 la agencia financiadora</w:t>
            </w: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2528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090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/>
              </w:rPr>
            </w:pP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5E6BCE">
              <w:rPr>
                <w:rFonts w:ascii="Century Gothic" w:hAnsi="Century Gothic"/>
                <w:b/>
                <w:color w:val="000000"/>
              </w:rPr>
              <w:t>Patentes otorgadas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</w:tr>
      <w:tr w:rsidR="005E6BCE" w:rsidRPr="005E6BCE" w:rsidTr="00070B9C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lastRenderedPageBreak/>
              <w:t>3.</w:t>
            </w:r>
          </w:p>
        </w:tc>
      </w:tr>
    </w:tbl>
    <w:p w:rsidR="005E6BCE" w:rsidRPr="005E6BCE" w:rsidRDefault="005E6BCE" w:rsidP="005E6BCE">
      <w:pPr>
        <w:pBdr>
          <w:bottom w:val="single" w:sz="12" w:space="1" w:color="auto"/>
        </w:pBdr>
        <w:jc w:val="center"/>
        <w:rPr>
          <w:rFonts w:ascii="Century Gothic" w:hAnsi="Century Gothic" w:cs="Arial"/>
          <w:b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color w:val="000000"/>
        </w:rPr>
      </w:pPr>
      <w:r w:rsidRPr="005E6BCE">
        <w:rPr>
          <w:rFonts w:ascii="Century Gothic" w:hAnsi="Century Gothic" w:cs="Arial"/>
          <w:b/>
          <w:color w:val="000000"/>
        </w:rPr>
        <w:t>SISTEMA NACIONAL DE INVESTIGADORES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  <w:r w:rsidRPr="005E6BCE">
        <w:rPr>
          <w:rFonts w:ascii="Century Gothic" w:hAnsi="Century Gothic" w:cs="Arial"/>
          <w:color w:val="000000"/>
        </w:rPr>
        <w:t>Investigadores del grupo que estén/hayan estado vigentes en el S.N.I. en el periodo a evaluar</w:t>
      </w:r>
    </w:p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2235"/>
        <w:gridCol w:w="2742"/>
      </w:tblGrid>
      <w:tr w:rsidR="005E6BCE" w:rsidRPr="005E6BCE" w:rsidTr="00070B9C">
        <w:trPr>
          <w:trHeight w:val="486"/>
        </w:trPr>
        <w:tc>
          <w:tcPr>
            <w:tcW w:w="5070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Investigador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Nivel S.N.I.</w:t>
            </w:r>
          </w:p>
        </w:tc>
        <w:tc>
          <w:tcPr>
            <w:tcW w:w="2776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Periodo de vigencia</w:t>
            </w:r>
          </w:p>
        </w:tc>
      </w:tr>
      <w:tr w:rsidR="005E6BCE" w:rsidRPr="005E6BCE" w:rsidTr="00070B9C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776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776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776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776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776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6. </w:t>
            </w:r>
          </w:p>
        </w:tc>
        <w:tc>
          <w:tcPr>
            <w:tcW w:w="2268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776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7. </w:t>
            </w:r>
          </w:p>
        </w:tc>
        <w:tc>
          <w:tcPr>
            <w:tcW w:w="2268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776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070B9C">
        <w:trPr>
          <w:trHeight w:val="567"/>
        </w:trPr>
        <w:tc>
          <w:tcPr>
            <w:tcW w:w="507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8. </w:t>
            </w:r>
          </w:p>
        </w:tc>
        <w:tc>
          <w:tcPr>
            <w:tcW w:w="2268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2776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</w:tbl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</w:p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color w:val="000000"/>
        </w:rPr>
      </w:pPr>
      <w:r w:rsidRPr="005E6BCE">
        <w:rPr>
          <w:rFonts w:ascii="Century Gothic" w:hAnsi="Century Gothic" w:cs="Arial"/>
          <w:b/>
          <w:color w:val="000000"/>
        </w:rPr>
        <w:br w:type="page"/>
      </w:r>
      <w:r w:rsidRPr="005E6BCE">
        <w:rPr>
          <w:rFonts w:ascii="Century Gothic" w:hAnsi="Century Gothic" w:cs="Arial"/>
          <w:b/>
          <w:color w:val="000000"/>
        </w:rPr>
        <w:lastRenderedPageBreak/>
        <w:t>TRABAJOS EN CONGRESOS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  <w:r w:rsidRPr="005E6BCE">
        <w:rPr>
          <w:rFonts w:ascii="Century Gothic" w:hAnsi="Century Gothic" w:cs="Arial"/>
          <w:color w:val="000000"/>
        </w:rPr>
        <w:t xml:space="preserve">Trabajos presentados en el </w:t>
      </w:r>
      <w:r w:rsidRPr="005E6BCE">
        <w:rPr>
          <w:rFonts w:ascii="Century Gothic" w:hAnsi="Century Gothic" w:cs="Arial"/>
          <w:b/>
          <w:color w:val="000000"/>
        </w:rPr>
        <w:t>Foro de Investigación Científica del INP</w:t>
      </w:r>
      <w:r w:rsidRPr="005E6BCE">
        <w:rPr>
          <w:rFonts w:ascii="Century Gothic" w:hAnsi="Century Gothic" w:cs="Arial"/>
          <w:color w:val="000000"/>
        </w:rPr>
        <w:t xml:space="preserve"> (máximo 2 por el periodo a evaluar)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4885"/>
        <w:gridCol w:w="1763"/>
      </w:tblGrid>
      <w:tr w:rsidR="005E6BCE" w:rsidRPr="005E6BCE" w:rsidTr="00FE1756">
        <w:trPr>
          <w:trHeight w:val="400"/>
        </w:trPr>
        <w:tc>
          <w:tcPr>
            <w:tcW w:w="3369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Autores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trabajo</w:t>
            </w:r>
          </w:p>
        </w:tc>
        <w:tc>
          <w:tcPr>
            <w:tcW w:w="1784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Año del Foro</w:t>
            </w:r>
          </w:p>
        </w:tc>
      </w:tr>
      <w:tr w:rsidR="005E6BCE" w:rsidRPr="005E6BCE" w:rsidTr="00FE1756">
        <w:trPr>
          <w:trHeight w:val="567"/>
        </w:trPr>
        <w:tc>
          <w:tcPr>
            <w:tcW w:w="3369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1784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FE1756">
        <w:trPr>
          <w:trHeight w:val="567"/>
        </w:trPr>
        <w:tc>
          <w:tcPr>
            <w:tcW w:w="3369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1784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</w:tbl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  <w:r w:rsidRPr="005E6BCE">
        <w:rPr>
          <w:rFonts w:ascii="Century Gothic" w:hAnsi="Century Gothic" w:cs="Arial"/>
          <w:color w:val="000000"/>
        </w:rPr>
        <w:t xml:space="preserve">Trabajos presentados en </w:t>
      </w:r>
      <w:r w:rsidRPr="005E6BCE">
        <w:rPr>
          <w:rFonts w:ascii="Century Gothic" w:hAnsi="Century Gothic" w:cs="Arial"/>
          <w:b/>
          <w:color w:val="000000"/>
        </w:rPr>
        <w:t>Congresos nacionales</w:t>
      </w:r>
      <w:r w:rsidRPr="005E6BCE">
        <w:rPr>
          <w:rFonts w:ascii="Century Gothic" w:hAnsi="Century Gothic" w:cs="Arial"/>
          <w:color w:val="000000"/>
        </w:rPr>
        <w:t xml:space="preserve"> (máximo 4 por el periodo a evaluar)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630"/>
        <w:gridCol w:w="3023"/>
      </w:tblGrid>
      <w:tr w:rsidR="005E6BCE" w:rsidRPr="005E6BCE" w:rsidTr="00FE1756">
        <w:trPr>
          <w:trHeight w:val="478"/>
        </w:trPr>
        <w:tc>
          <w:tcPr>
            <w:tcW w:w="3369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Autores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trabajo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Datos del Congreso</w:t>
            </w:r>
          </w:p>
        </w:tc>
      </w:tr>
      <w:tr w:rsidR="005E6BCE" w:rsidRPr="005E6BCE" w:rsidTr="00FE1756">
        <w:trPr>
          <w:trHeight w:val="567"/>
        </w:trPr>
        <w:tc>
          <w:tcPr>
            <w:tcW w:w="3369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FE1756">
        <w:trPr>
          <w:trHeight w:val="567"/>
        </w:trPr>
        <w:tc>
          <w:tcPr>
            <w:tcW w:w="3369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FE1756">
        <w:trPr>
          <w:trHeight w:val="567"/>
        </w:trPr>
        <w:tc>
          <w:tcPr>
            <w:tcW w:w="3369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FE1756">
        <w:trPr>
          <w:trHeight w:val="567"/>
        </w:trPr>
        <w:tc>
          <w:tcPr>
            <w:tcW w:w="3369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</w:tbl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  <w:r w:rsidRPr="005E6BCE">
        <w:rPr>
          <w:rFonts w:ascii="Century Gothic" w:hAnsi="Century Gothic" w:cs="Arial"/>
          <w:color w:val="000000"/>
        </w:rPr>
        <w:t xml:space="preserve">Trabajos presentados en </w:t>
      </w:r>
      <w:r w:rsidRPr="005E6BCE">
        <w:rPr>
          <w:rFonts w:ascii="Century Gothic" w:hAnsi="Century Gothic" w:cs="Arial"/>
          <w:b/>
          <w:color w:val="000000"/>
        </w:rPr>
        <w:t>Congresos internacionales</w:t>
      </w:r>
      <w:r w:rsidRPr="005E6BCE">
        <w:rPr>
          <w:rFonts w:ascii="Century Gothic" w:hAnsi="Century Gothic" w:cs="Arial"/>
          <w:color w:val="000000"/>
        </w:rPr>
        <w:t xml:space="preserve"> (máximo 4 por el periodo a evaluar)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630"/>
        <w:gridCol w:w="3023"/>
      </w:tblGrid>
      <w:tr w:rsidR="005E6BCE" w:rsidRPr="005E6BCE" w:rsidTr="00FE1756">
        <w:trPr>
          <w:trHeight w:val="473"/>
        </w:trPr>
        <w:tc>
          <w:tcPr>
            <w:tcW w:w="3369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Autores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Nombre del trabajo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bCs/>
                <w:color w:val="000000"/>
              </w:rPr>
              <w:t>Datos del Congreso</w:t>
            </w:r>
          </w:p>
        </w:tc>
      </w:tr>
      <w:tr w:rsidR="005E6BCE" w:rsidRPr="005E6BCE" w:rsidTr="00FE1756">
        <w:trPr>
          <w:trHeight w:val="567"/>
        </w:trPr>
        <w:tc>
          <w:tcPr>
            <w:tcW w:w="3369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FE1756">
        <w:trPr>
          <w:trHeight w:val="567"/>
        </w:trPr>
        <w:tc>
          <w:tcPr>
            <w:tcW w:w="3369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FE1756">
        <w:trPr>
          <w:trHeight w:val="567"/>
        </w:trPr>
        <w:tc>
          <w:tcPr>
            <w:tcW w:w="3369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  <w:tr w:rsidR="005E6BCE" w:rsidRPr="005E6BCE" w:rsidTr="00FE1756">
        <w:trPr>
          <w:trHeight w:val="567"/>
        </w:trPr>
        <w:tc>
          <w:tcPr>
            <w:tcW w:w="3369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5E6BCE" w:rsidRPr="005E6BCE" w:rsidRDefault="005E6BCE" w:rsidP="00AF3F24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</w:p>
        </w:tc>
      </w:tr>
    </w:tbl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</w:p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color w:val="000000"/>
        </w:rPr>
      </w:pPr>
      <w:r w:rsidRPr="005E6BCE">
        <w:rPr>
          <w:rFonts w:ascii="Century Gothic" w:hAnsi="Century Gothic" w:cs="Arial"/>
          <w:b/>
          <w:color w:val="000000"/>
        </w:rPr>
        <w:br w:type="page"/>
      </w:r>
      <w:r w:rsidRPr="005E6BCE">
        <w:rPr>
          <w:rFonts w:ascii="Century Gothic" w:hAnsi="Century Gothic" w:cs="Arial"/>
          <w:b/>
          <w:color w:val="000000"/>
        </w:rPr>
        <w:lastRenderedPageBreak/>
        <w:t>PRODUCTOS COMPLEMENTARIOS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b/>
          <w:color w:val="000000"/>
        </w:rPr>
      </w:pPr>
    </w:p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  <w:r w:rsidRPr="005E6BCE">
        <w:rPr>
          <w:rFonts w:ascii="Century Gothic" w:hAnsi="Century Gothic" w:cs="Arial"/>
          <w:color w:val="000000"/>
        </w:rPr>
        <w:t>Éstos son categóricos (ver glosario de términos en convocatoria) y solo será considerado un producto</w:t>
      </w:r>
    </w:p>
    <w:p w:rsidR="005E6BCE" w:rsidRPr="005E6BCE" w:rsidRDefault="005E6BCE" w:rsidP="005E6BCE">
      <w:pPr>
        <w:jc w:val="center"/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color w:val="000000"/>
              </w:rPr>
              <w:t>Apoyo a la asistencia médica del I.N.P. que aparezca en la agenda estadística o que se demuestre mediante formatos oficiales (máximo 1)</w:t>
            </w:r>
          </w:p>
        </w:tc>
      </w:tr>
      <w:tr w:rsidR="005E6BCE" w:rsidRPr="005E6BCE" w:rsidTr="00AF3F24">
        <w:trPr>
          <w:trHeight w:val="567"/>
        </w:trPr>
        <w:tc>
          <w:tcPr>
            <w:tcW w:w="10114" w:type="dxa"/>
            <w:tcBorders>
              <w:top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1. </w:t>
            </w:r>
          </w:p>
        </w:tc>
      </w:tr>
    </w:tbl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Cs/>
          <w:color w:val="000000"/>
        </w:rPr>
      </w:pPr>
    </w:p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</w:p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E6BCE" w:rsidRPr="005E6BCE" w:rsidTr="00AF3F24">
        <w:trPr>
          <w:trHeight w:val="353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color w:val="000000"/>
              </w:rPr>
              <w:t>Participación de algún miembro del área en la organización de eventos científicos avalados por la Dirección de Investigación (máximo 3)</w:t>
            </w:r>
          </w:p>
        </w:tc>
      </w:tr>
      <w:tr w:rsidR="005E6BCE" w:rsidRPr="005E6BCE" w:rsidTr="00AF3F2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1. </w:t>
            </w:r>
          </w:p>
        </w:tc>
      </w:tr>
      <w:tr w:rsidR="005E6BCE" w:rsidRPr="005E6BCE" w:rsidTr="00AF3F2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2. </w:t>
            </w:r>
          </w:p>
        </w:tc>
      </w:tr>
      <w:tr w:rsidR="005E6BCE" w:rsidRPr="005E6BCE" w:rsidTr="00AF3F24">
        <w:trPr>
          <w:trHeight w:val="567"/>
        </w:trPr>
        <w:tc>
          <w:tcPr>
            <w:tcW w:w="10114" w:type="dxa"/>
            <w:tcBorders>
              <w:top w:val="single" w:sz="4" w:space="0" w:color="auto"/>
            </w:tcBorders>
            <w:shd w:val="clear" w:color="auto" w:fill="auto"/>
          </w:tcPr>
          <w:p w:rsidR="005E6BCE" w:rsidRPr="005E6BCE" w:rsidRDefault="005E6BCE" w:rsidP="00AF3F24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/>
              </w:rPr>
            </w:pPr>
            <w:r w:rsidRPr="005E6BCE">
              <w:rPr>
                <w:rFonts w:ascii="Century Gothic" w:hAnsi="Century Gothic" w:cs="Arial"/>
                <w:bCs/>
                <w:color w:val="000000"/>
              </w:rPr>
              <w:t xml:space="preserve">3. </w:t>
            </w:r>
          </w:p>
        </w:tc>
      </w:tr>
    </w:tbl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</w:p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/>
          <w:sz w:val="32"/>
          <w:szCs w:val="32"/>
        </w:rPr>
      </w:pPr>
      <w:r w:rsidRPr="005E6BCE">
        <w:rPr>
          <w:rFonts w:ascii="Century Gothic" w:hAnsi="Century Gothic" w:cs="Arial"/>
          <w:b/>
          <w:color w:val="000000"/>
          <w:sz w:val="32"/>
          <w:szCs w:val="32"/>
        </w:rPr>
        <w:t>LA INFORMACIÓN QUE PROPORCIONE EN ESTE FORMATO SERÁ COTEJADA CON EL SISTEMA ELECTRÓNICO DE INVESTIGACIÓN</w:t>
      </w:r>
    </w:p>
    <w:p w:rsidR="009A67C3" w:rsidRDefault="005E6BCE" w:rsidP="005E6BCE">
      <w:pPr>
        <w:pStyle w:val="Cuadrculamedia1-nfasis21"/>
        <w:ind w:left="0"/>
        <w:jc w:val="center"/>
        <w:rPr>
          <w:rFonts w:ascii="Century Gothic" w:hAnsi="Century Gothic"/>
        </w:rPr>
      </w:pPr>
      <w:r w:rsidRPr="005E6BCE">
        <w:rPr>
          <w:rFonts w:ascii="Century Gothic" w:hAnsi="Century Gothic"/>
        </w:rPr>
        <w:br w:type="page"/>
      </w:r>
    </w:p>
    <w:p w:rsidR="009A67C3" w:rsidRDefault="009A67C3" w:rsidP="005E6BCE">
      <w:pPr>
        <w:pStyle w:val="Cuadrculamedia1-nfasis21"/>
        <w:ind w:left="0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5E6BCE">
        <w:rPr>
          <w:rFonts w:ascii="Century Gothic" w:hAnsi="Century Gothic" w:cs="Arial"/>
          <w:b/>
          <w:color w:val="000000"/>
          <w:sz w:val="24"/>
          <w:szCs w:val="24"/>
        </w:rPr>
        <w:t>RECURSOS HUMANOS</w:t>
      </w:r>
    </w:p>
    <w:p w:rsidR="005E6BCE" w:rsidRPr="005E6BCE" w:rsidRDefault="005E6BCE" w:rsidP="005E6BCE">
      <w:pPr>
        <w:pStyle w:val="Cuadrculamedia1-nfasis21"/>
        <w:ind w:left="0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  <w:r w:rsidRPr="005E6BCE">
        <w:rPr>
          <w:rFonts w:ascii="Century Gothic" w:hAnsi="Century Gothic" w:cs="Arial"/>
          <w:color w:val="000000"/>
        </w:rPr>
        <w:t>Investigadores en Ciencias Médicas “D” a “F”, Jefes de Laboratorio y Jefes de Departamento</w:t>
      </w:r>
    </w:p>
    <w:p w:rsidR="005E6BCE" w:rsidRPr="005E6BCE" w:rsidRDefault="005E6BCE" w:rsidP="005E6BCE">
      <w:pPr>
        <w:jc w:val="both"/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3585"/>
      </w:tblGrid>
      <w:tr w:rsidR="005E6BCE" w:rsidRPr="005E6BCE" w:rsidTr="00FE1756">
        <w:trPr>
          <w:trHeight w:val="433"/>
        </w:trPr>
        <w:tc>
          <w:tcPr>
            <w:tcW w:w="648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color w:val="000000"/>
              </w:rPr>
              <w:t>Nombre</w:t>
            </w:r>
          </w:p>
        </w:tc>
        <w:tc>
          <w:tcPr>
            <w:tcW w:w="362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color w:val="000000"/>
              </w:rPr>
              <w:t>Categoría</w:t>
            </w: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1.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3.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4.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</w:tbl>
    <w:p w:rsidR="005E6BCE" w:rsidRPr="005E6BCE" w:rsidRDefault="005E6BCE" w:rsidP="005E6BCE">
      <w:pPr>
        <w:jc w:val="both"/>
        <w:rPr>
          <w:rFonts w:ascii="Century Gothic" w:hAnsi="Century Gothic" w:cs="Arial"/>
          <w:color w:val="000000"/>
        </w:rPr>
      </w:pPr>
    </w:p>
    <w:p w:rsidR="005E6BCE" w:rsidRDefault="005E6BCE" w:rsidP="005E6BCE">
      <w:pPr>
        <w:jc w:val="both"/>
        <w:rPr>
          <w:rFonts w:ascii="Century Gothic" w:hAnsi="Century Gothic" w:cs="Arial"/>
          <w:color w:val="000000"/>
        </w:rPr>
      </w:pPr>
    </w:p>
    <w:p w:rsidR="009A67C3" w:rsidRPr="005E6BCE" w:rsidRDefault="009A67C3" w:rsidP="005E6BCE">
      <w:pPr>
        <w:jc w:val="both"/>
        <w:rPr>
          <w:rFonts w:ascii="Century Gothic" w:hAnsi="Century Gothic" w:cs="Arial"/>
          <w:color w:val="000000"/>
        </w:rPr>
      </w:pPr>
    </w:p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  <w:r w:rsidRPr="005E6BCE">
        <w:rPr>
          <w:rFonts w:ascii="Century Gothic" w:hAnsi="Century Gothic" w:cs="Arial"/>
          <w:color w:val="000000"/>
        </w:rPr>
        <w:t>Cátedras CONACyT</w:t>
      </w:r>
    </w:p>
    <w:p w:rsidR="005E6BCE" w:rsidRPr="005E6BCE" w:rsidRDefault="005E6BCE" w:rsidP="005E6BCE">
      <w:pPr>
        <w:jc w:val="both"/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91"/>
        <w:gridCol w:w="3581"/>
      </w:tblGrid>
      <w:tr w:rsidR="005E6BCE" w:rsidRPr="005E6BCE" w:rsidTr="00FE1756">
        <w:trPr>
          <w:trHeight w:val="433"/>
        </w:trPr>
        <w:tc>
          <w:tcPr>
            <w:tcW w:w="648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color w:val="000000"/>
              </w:rPr>
              <w:t>Nombre</w:t>
            </w:r>
          </w:p>
        </w:tc>
        <w:tc>
          <w:tcPr>
            <w:tcW w:w="362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color w:val="000000"/>
              </w:rPr>
              <w:t>Año de ingreso</w:t>
            </w: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1.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3.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4.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</w:tbl>
    <w:p w:rsidR="005E6BCE" w:rsidRPr="005E6BCE" w:rsidRDefault="005E6BCE" w:rsidP="005E6BCE">
      <w:pPr>
        <w:jc w:val="both"/>
        <w:rPr>
          <w:rFonts w:ascii="Century Gothic" w:hAnsi="Century Gothic" w:cs="Arial"/>
          <w:color w:val="000000"/>
        </w:rPr>
      </w:pPr>
    </w:p>
    <w:p w:rsidR="005E6BCE" w:rsidRDefault="005E6BCE" w:rsidP="005E6BCE">
      <w:pPr>
        <w:jc w:val="both"/>
        <w:rPr>
          <w:rFonts w:ascii="Century Gothic" w:hAnsi="Century Gothic" w:cs="Arial"/>
          <w:color w:val="000000"/>
        </w:rPr>
      </w:pPr>
    </w:p>
    <w:p w:rsidR="009A67C3" w:rsidRPr="005E6BCE" w:rsidRDefault="009A67C3" w:rsidP="005E6BCE">
      <w:pPr>
        <w:jc w:val="both"/>
        <w:rPr>
          <w:rFonts w:ascii="Century Gothic" w:hAnsi="Century Gothic" w:cs="Arial"/>
          <w:color w:val="000000"/>
        </w:rPr>
      </w:pPr>
      <w:bookmarkStart w:id="0" w:name="_GoBack"/>
      <w:bookmarkEnd w:id="0"/>
    </w:p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  <w:r w:rsidRPr="005E6BCE">
        <w:rPr>
          <w:rFonts w:ascii="Century Gothic" w:hAnsi="Century Gothic" w:cs="Arial"/>
          <w:color w:val="000000"/>
        </w:rPr>
        <w:t>Investigadores en Ciencias Médicas “A” a “C”, Jefes de Laboratorio Clínico y Médicos Especialistas</w:t>
      </w:r>
    </w:p>
    <w:p w:rsidR="005E6BCE" w:rsidRPr="005E6BCE" w:rsidRDefault="005E6BCE" w:rsidP="005E6BCE">
      <w:pPr>
        <w:jc w:val="both"/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3585"/>
      </w:tblGrid>
      <w:tr w:rsidR="005E6BCE" w:rsidRPr="005E6BCE" w:rsidTr="00FE1756">
        <w:trPr>
          <w:trHeight w:val="433"/>
        </w:trPr>
        <w:tc>
          <w:tcPr>
            <w:tcW w:w="648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color w:val="000000"/>
              </w:rPr>
              <w:t>Nombre</w:t>
            </w:r>
          </w:p>
        </w:tc>
        <w:tc>
          <w:tcPr>
            <w:tcW w:w="362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color w:val="000000"/>
              </w:rPr>
              <w:t>Categoría</w:t>
            </w: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1.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3.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4.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</w:tbl>
    <w:p w:rsidR="005E6BCE" w:rsidRPr="005E6BCE" w:rsidRDefault="005E6BCE" w:rsidP="005E6BCE">
      <w:pPr>
        <w:pStyle w:val="Cuadrculamedia1-nfasis21"/>
        <w:ind w:left="0"/>
        <w:contextualSpacing/>
        <w:rPr>
          <w:rFonts w:ascii="Century Gothic" w:hAnsi="Century Gothic" w:cs="Arial"/>
          <w:bCs/>
          <w:color w:val="000000"/>
          <w:u w:val="single"/>
        </w:rPr>
      </w:pPr>
    </w:p>
    <w:p w:rsidR="005E6BCE" w:rsidRPr="005E6BCE" w:rsidRDefault="005E6BCE" w:rsidP="005E6BCE">
      <w:pPr>
        <w:pStyle w:val="Cuadrculamedia1-nfasis21"/>
        <w:ind w:left="0"/>
        <w:contextualSpacing/>
        <w:rPr>
          <w:rFonts w:ascii="Century Gothic" w:hAnsi="Century Gothic" w:cs="Arial"/>
          <w:bCs/>
          <w:color w:val="000000"/>
          <w:u w:val="single"/>
        </w:rPr>
      </w:pPr>
    </w:p>
    <w:p w:rsidR="005E6BCE" w:rsidRPr="005E6BCE" w:rsidRDefault="005E6BCE" w:rsidP="005E6BCE">
      <w:pPr>
        <w:rPr>
          <w:rFonts w:ascii="Century Gothic" w:hAnsi="Century Gothic" w:cs="Arial"/>
          <w:color w:val="000000"/>
        </w:rPr>
      </w:pPr>
      <w:r w:rsidRPr="005E6BCE">
        <w:rPr>
          <w:rFonts w:ascii="Century Gothic" w:hAnsi="Century Gothic" w:cs="Arial"/>
          <w:color w:val="000000"/>
        </w:rPr>
        <w:t>Profesionales</w:t>
      </w:r>
      <w:r w:rsidR="00FE1756">
        <w:rPr>
          <w:rFonts w:ascii="Century Gothic" w:hAnsi="Century Gothic" w:cs="Arial"/>
          <w:color w:val="000000"/>
        </w:rPr>
        <w:t xml:space="preserve"> y </w:t>
      </w:r>
      <w:r w:rsidRPr="005E6BCE">
        <w:rPr>
          <w:rFonts w:ascii="Century Gothic" w:hAnsi="Century Gothic" w:cs="Arial"/>
          <w:color w:val="000000"/>
        </w:rPr>
        <w:t>Ayudantes de Investigador</w:t>
      </w:r>
    </w:p>
    <w:p w:rsidR="005E6BCE" w:rsidRPr="005E6BCE" w:rsidRDefault="005E6BCE" w:rsidP="005E6BCE">
      <w:pPr>
        <w:jc w:val="both"/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3585"/>
      </w:tblGrid>
      <w:tr w:rsidR="005E6BCE" w:rsidRPr="005E6BCE" w:rsidTr="00FE1756">
        <w:trPr>
          <w:trHeight w:val="433"/>
        </w:trPr>
        <w:tc>
          <w:tcPr>
            <w:tcW w:w="648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color w:val="000000"/>
              </w:rPr>
              <w:t>Nombre</w:t>
            </w:r>
          </w:p>
        </w:tc>
        <w:tc>
          <w:tcPr>
            <w:tcW w:w="3627" w:type="dxa"/>
            <w:shd w:val="clear" w:color="auto" w:fill="D9D9D9"/>
            <w:vAlign w:val="center"/>
          </w:tcPr>
          <w:p w:rsidR="005E6BCE" w:rsidRPr="005E6BCE" w:rsidRDefault="005E6BCE" w:rsidP="00AF3F2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5E6BCE">
              <w:rPr>
                <w:rFonts w:ascii="Century Gothic" w:hAnsi="Century Gothic" w:cs="Arial"/>
                <w:b/>
                <w:color w:val="000000"/>
              </w:rPr>
              <w:t>Categoría</w:t>
            </w: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1.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3.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4.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E6BCE" w:rsidRPr="005E6BCE" w:rsidTr="00FE175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  <w:r w:rsidRPr="005E6BCE">
              <w:rPr>
                <w:rFonts w:ascii="Century Gothic" w:hAnsi="Century Gothic" w:cs="Arial"/>
                <w:color w:val="000000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E6BCE" w:rsidRPr="005E6BCE" w:rsidRDefault="005E6BCE" w:rsidP="00AF3F24">
            <w:pPr>
              <w:rPr>
                <w:rFonts w:ascii="Century Gothic" w:hAnsi="Century Gothic" w:cs="Arial"/>
                <w:color w:val="000000"/>
              </w:rPr>
            </w:pPr>
          </w:p>
        </w:tc>
      </w:tr>
    </w:tbl>
    <w:p w:rsidR="005E6BCE" w:rsidRPr="005E6BCE" w:rsidRDefault="005E6BCE" w:rsidP="005E6BCE">
      <w:pPr>
        <w:pStyle w:val="Cuadrculamedia1-nfasis21"/>
        <w:ind w:left="0"/>
        <w:contextualSpacing/>
        <w:rPr>
          <w:rFonts w:ascii="Century Gothic" w:hAnsi="Century Gothic" w:cs="Arial"/>
          <w:bCs/>
          <w:color w:val="000000"/>
          <w:u w:val="single"/>
        </w:rPr>
      </w:pPr>
    </w:p>
    <w:p w:rsidR="00A66ED0" w:rsidRPr="005E6BCE" w:rsidRDefault="00A66ED0" w:rsidP="004F12A2">
      <w:pPr>
        <w:pStyle w:val="Sinespaciado"/>
        <w:rPr>
          <w:rFonts w:ascii="Century Gothic" w:hAnsi="Century Gothic"/>
          <w:sz w:val="15"/>
          <w:szCs w:val="15"/>
          <w:lang w:val="es-MX"/>
        </w:rPr>
      </w:pPr>
    </w:p>
    <w:sectPr w:rsidR="00A66ED0" w:rsidRPr="005E6BCE" w:rsidSect="009A21EC">
      <w:headerReference w:type="default" r:id="rId7"/>
      <w:footerReference w:type="default" r:id="rId8"/>
      <w:pgSz w:w="12240" w:h="15840" w:code="1"/>
      <w:pgMar w:top="1701" w:right="1134" w:bottom="1418" w:left="1134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D4C" w:rsidRDefault="00D80D4C" w:rsidP="00722229">
      <w:r>
        <w:separator/>
      </w:r>
    </w:p>
  </w:endnote>
  <w:endnote w:type="continuationSeparator" w:id="0">
    <w:p w:rsidR="00D80D4C" w:rsidRDefault="00D80D4C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Regular">
    <w:altName w:val="Calibri"/>
    <w:panose1 w:val="020B0604020202020204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24" w:rsidRDefault="00AF3F24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 Regular" w:hAnsi="Montserrat Regular"/>
        <w:color w:val="BE955B"/>
        <w:sz w:val="14"/>
        <w:szCs w:val="14"/>
      </w:rPr>
    </w:pPr>
  </w:p>
  <w:p w:rsidR="00AF3F24" w:rsidRPr="00C3732C" w:rsidRDefault="00AF3F24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 Regular" w:hAnsi="Montserrat Regular"/>
        <w:color w:val="BE955B"/>
        <w:sz w:val="14"/>
        <w:szCs w:val="14"/>
      </w:rPr>
    </w:pPr>
    <w:r w:rsidRPr="00C3732C">
      <w:rPr>
        <w:rFonts w:ascii="Montserrat Regular" w:hAnsi="Montserrat Regular"/>
        <w:color w:val="BE955B"/>
        <w:sz w:val="14"/>
        <w:szCs w:val="14"/>
      </w:rPr>
      <w:t xml:space="preserve">Página </w:t>
    </w:r>
    <w:r w:rsidRPr="00C3732C">
      <w:rPr>
        <w:rFonts w:ascii="Montserrat Regular" w:hAnsi="Montserrat Regular"/>
        <w:color w:val="BE955B"/>
        <w:sz w:val="14"/>
        <w:szCs w:val="14"/>
      </w:rPr>
      <w:fldChar w:fldCharType="begin"/>
    </w:r>
    <w:r w:rsidRPr="00C3732C">
      <w:rPr>
        <w:rFonts w:ascii="Montserrat Regular" w:hAnsi="Montserrat Regular"/>
        <w:color w:val="BE955B"/>
        <w:sz w:val="14"/>
        <w:szCs w:val="14"/>
      </w:rPr>
      <w:instrText>PAGE  \* Arabic  \* MERGEFORMAT</w:instrText>
    </w:r>
    <w:r w:rsidRPr="00C3732C">
      <w:rPr>
        <w:rFonts w:ascii="Montserrat Regular" w:hAnsi="Montserrat Regular"/>
        <w:color w:val="BE955B"/>
        <w:sz w:val="14"/>
        <w:szCs w:val="14"/>
      </w:rPr>
      <w:fldChar w:fldCharType="separate"/>
    </w:r>
    <w:r w:rsidRPr="00C3732C">
      <w:rPr>
        <w:rFonts w:ascii="Montserrat Regular" w:hAnsi="Montserrat Regular"/>
        <w:color w:val="BE955B"/>
        <w:sz w:val="14"/>
        <w:szCs w:val="14"/>
      </w:rPr>
      <w:t>1</w:t>
    </w:r>
    <w:r w:rsidRPr="00C3732C">
      <w:rPr>
        <w:rFonts w:ascii="Montserrat Regular" w:hAnsi="Montserrat Regular"/>
        <w:color w:val="BE955B"/>
        <w:sz w:val="14"/>
        <w:szCs w:val="14"/>
      </w:rPr>
      <w:fldChar w:fldCharType="end"/>
    </w:r>
    <w:r w:rsidRPr="00C3732C">
      <w:rPr>
        <w:rFonts w:ascii="Montserrat Regular" w:hAnsi="Montserrat Regular"/>
        <w:color w:val="BE955B"/>
        <w:sz w:val="14"/>
        <w:szCs w:val="14"/>
      </w:rPr>
      <w:t xml:space="preserve"> de </w:t>
    </w:r>
    <w:r w:rsidRPr="00C3732C">
      <w:rPr>
        <w:rFonts w:ascii="Montserrat Regular" w:hAnsi="Montserrat Regular"/>
        <w:color w:val="BE955B"/>
        <w:sz w:val="14"/>
        <w:szCs w:val="14"/>
      </w:rPr>
      <w:fldChar w:fldCharType="begin"/>
    </w:r>
    <w:r w:rsidRPr="00C3732C">
      <w:rPr>
        <w:rFonts w:ascii="Montserrat Regular" w:hAnsi="Montserrat Regular"/>
        <w:color w:val="BE955B"/>
        <w:sz w:val="14"/>
        <w:szCs w:val="14"/>
      </w:rPr>
      <w:instrText>NUMPAGES  \* Arabic  \* MERGEFORMAT</w:instrText>
    </w:r>
    <w:r w:rsidRPr="00C3732C">
      <w:rPr>
        <w:rFonts w:ascii="Montserrat Regular" w:hAnsi="Montserrat Regular"/>
        <w:color w:val="BE955B"/>
        <w:sz w:val="14"/>
        <w:szCs w:val="14"/>
      </w:rPr>
      <w:fldChar w:fldCharType="separate"/>
    </w:r>
    <w:r w:rsidRPr="00C3732C">
      <w:rPr>
        <w:rFonts w:ascii="Montserrat Regular" w:hAnsi="Montserrat Regular"/>
        <w:color w:val="BE955B"/>
        <w:sz w:val="14"/>
        <w:szCs w:val="14"/>
      </w:rPr>
      <w:t>1</w:t>
    </w:r>
    <w:r w:rsidRPr="00C3732C">
      <w:rPr>
        <w:rFonts w:ascii="Montserrat Regular" w:hAnsi="Montserrat Regular"/>
        <w:color w:val="BE955B"/>
        <w:sz w:val="14"/>
        <w:szCs w:val="14"/>
      </w:rPr>
      <w:fldChar w:fldCharType="end"/>
    </w:r>
  </w:p>
  <w:p w:rsidR="00AF3F24" w:rsidRPr="006B3EE7" w:rsidRDefault="00AF3F24" w:rsidP="0046427E">
    <w:pPr>
      <w:pStyle w:val="Piedepgina"/>
      <w:tabs>
        <w:tab w:val="right" w:pos="9356"/>
      </w:tabs>
      <w:ind w:right="26"/>
      <w:rPr>
        <w:rFonts w:ascii="Montserrat Light" w:hAnsi="Montserrat Light"/>
        <w:color w:val="984806"/>
        <w:sz w:val="16"/>
        <w:szCs w:val="16"/>
      </w:rPr>
    </w:pPr>
    <w:r>
      <w:rPr>
        <w:rFonts w:ascii="Montserrat Regular" w:hAnsi="Montserrat Regular"/>
        <w:noProof/>
        <w:color w:val="807F83"/>
        <w:sz w:val="18"/>
        <w:szCs w:val="18"/>
        <w:lang w:val="es-ES"/>
      </w:rPr>
      <w:drawing>
        <wp:anchor distT="0" distB="0" distL="114300" distR="114300" simplePos="0" relativeHeight="251661823" behindDoc="1" locked="0" layoutInCell="1" allowOverlap="1" wp14:anchorId="1A6D798D" wp14:editId="74DCDD54">
          <wp:simplePos x="0" y="0"/>
          <wp:positionH relativeFrom="column">
            <wp:posOffset>-711737</wp:posOffset>
          </wp:positionH>
          <wp:positionV relativeFrom="paragraph">
            <wp:posOffset>118110</wp:posOffset>
          </wp:positionV>
          <wp:extent cx="7754620" cy="10306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t="89784" r="-18"/>
                  <a:stretch/>
                </pic:blipFill>
                <pic:spPr bwMode="auto">
                  <a:xfrm>
                    <a:off x="0" y="0"/>
                    <a:ext cx="7754620" cy="103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F24" w:rsidRPr="00C3732C" w:rsidRDefault="00AF3F24" w:rsidP="00C3732C">
    <w:pPr>
      <w:spacing w:line="276" w:lineRule="auto"/>
      <w:rPr>
        <w:rFonts w:ascii="Montserrat Regular" w:hAnsi="Montserrat Regular"/>
        <w:color w:val="BE955B"/>
        <w:sz w:val="14"/>
        <w:szCs w:val="14"/>
      </w:rPr>
    </w:pPr>
    <w:r w:rsidRPr="00C3732C">
      <w:rPr>
        <w:rFonts w:ascii="Montserrat Regular" w:hAnsi="Montserrat Regular"/>
        <w:color w:val="BE955B"/>
        <w:sz w:val="14"/>
        <w:szCs w:val="14"/>
      </w:rPr>
      <w:t>Insurgentes Sur 3700-C, Col. Insurgentes Cuicuilco, Alcaldía Coyoacán, C.P. 04530, Ciudad de México.</w:t>
    </w:r>
  </w:p>
  <w:p w:rsidR="00AF3F24" w:rsidRPr="00C3732C" w:rsidRDefault="00AF3F24" w:rsidP="00385594">
    <w:pPr>
      <w:spacing w:line="276" w:lineRule="auto"/>
      <w:rPr>
        <w:rFonts w:ascii="Montserrat Regular" w:hAnsi="Montserrat Regular"/>
        <w:color w:val="BE955B"/>
        <w:sz w:val="14"/>
        <w:szCs w:val="14"/>
      </w:rPr>
    </w:pPr>
    <w:r w:rsidRPr="00C3732C">
      <w:rPr>
        <w:rFonts w:ascii="Montserrat Regular" w:hAnsi="Montserrat Regular"/>
        <w:color w:val="BE955B"/>
        <w:sz w:val="14"/>
        <w:szCs w:val="14"/>
      </w:rPr>
      <w:t>Tel.  (55) 1084-0900 Ext.</w:t>
    </w:r>
    <w:r>
      <w:rPr>
        <w:rFonts w:ascii="Montserrat Regular" w:hAnsi="Montserrat Regular"/>
        <w:color w:val="BE955B"/>
        <w:sz w:val="14"/>
        <w:szCs w:val="14"/>
      </w:rPr>
      <w:t xml:space="preserve"> 1409 y 1439</w:t>
    </w:r>
    <w:r w:rsidRPr="00C3732C">
      <w:rPr>
        <w:rFonts w:ascii="Montserrat Regular" w:hAnsi="Montserrat Regular"/>
        <w:color w:val="BE955B"/>
        <w:sz w:val="14"/>
        <w:szCs w:val="14"/>
      </w:rPr>
      <w:t xml:space="preserve">      </w:t>
    </w:r>
    <w:r>
      <w:rPr>
        <w:rFonts w:ascii="Montserrat Regular" w:hAnsi="Montserrat Regular"/>
        <w:color w:val="BE955B"/>
        <w:sz w:val="14"/>
        <w:szCs w:val="14"/>
      </w:rPr>
      <w:t>hcaballeroo</w:t>
    </w:r>
    <w:r w:rsidRPr="00C3732C">
      <w:rPr>
        <w:rFonts w:ascii="Montserrat Regular" w:hAnsi="Montserrat Regular"/>
        <w:color w:val="BE955B"/>
        <w:sz w:val="14"/>
        <w:szCs w:val="14"/>
      </w:rPr>
      <w:t xml:space="preserve">@pediatria.gob.mx     </w:t>
    </w:r>
    <w:hyperlink r:id="rId2" w:history="1">
      <w:r w:rsidRPr="00C3732C">
        <w:rPr>
          <w:rFonts w:ascii="Montserrat Regular" w:hAnsi="Montserrat Regular"/>
          <w:color w:val="BE955B"/>
          <w:sz w:val="14"/>
          <w:szCs w:val="14"/>
        </w:rPr>
        <w:t>www.pediatria.gob.mx</w:t>
      </w:r>
    </w:hyperlink>
  </w:p>
  <w:p w:rsidR="00AF3F24" w:rsidRPr="00665A5A" w:rsidRDefault="00AF3F2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AF3F24" w:rsidRPr="00665A5A" w:rsidRDefault="00AF3F2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AF3F24" w:rsidRPr="00665A5A" w:rsidRDefault="00AF3F2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AF3F24" w:rsidRPr="00665A5A" w:rsidRDefault="00AF3F2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AF3F24" w:rsidRPr="00665A5A" w:rsidRDefault="00AF3F2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Regular" w:hAnsi="Montserrat Regular"/>
        <w:color w:val="BE955B"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D4C" w:rsidRDefault="00D80D4C" w:rsidP="00722229">
      <w:r>
        <w:separator/>
      </w:r>
    </w:p>
  </w:footnote>
  <w:footnote w:type="continuationSeparator" w:id="0">
    <w:p w:rsidR="00D80D4C" w:rsidRDefault="00D80D4C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24" w:rsidRPr="00385594" w:rsidRDefault="00AF3F24" w:rsidP="00786FFA">
    <w:pPr>
      <w:pStyle w:val="Encabezado"/>
      <w:tabs>
        <w:tab w:val="clear" w:pos="8504"/>
        <w:tab w:val="right" w:pos="8789"/>
      </w:tabs>
      <w:spacing w:line="240" w:lineRule="atLeast"/>
      <w:ind w:right="49"/>
      <w:jc w:val="right"/>
      <w:rPr>
        <w:rFonts w:ascii="Montserrat Regular" w:hAnsi="Montserrat Regular"/>
        <w:b/>
        <w:color w:val="807F83"/>
        <w:sz w:val="22"/>
        <w:szCs w:val="18"/>
      </w:rPr>
    </w:pPr>
    <w:r w:rsidRPr="00385594">
      <w:rPr>
        <w:rFonts w:ascii="Montserrat Regular" w:hAnsi="Montserrat Regular"/>
        <w:noProof/>
        <w:color w:val="807F83"/>
        <w:sz w:val="18"/>
        <w:szCs w:val="18"/>
        <w:lang w:val="es-ES"/>
      </w:rPr>
      <w:drawing>
        <wp:anchor distT="0" distB="0" distL="114300" distR="114300" simplePos="0" relativeHeight="251662848" behindDoc="1" locked="0" layoutInCell="1" allowOverlap="1" wp14:anchorId="780EFCC8" wp14:editId="72048A53">
          <wp:simplePos x="0" y="0"/>
          <wp:positionH relativeFrom="column">
            <wp:posOffset>-377190</wp:posOffset>
          </wp:positionH>
          <wp:positionV relativeFrom="paragraph">
            <wp:posOffset>-177067</wp:posOffset>
          </wp:positionV>
          <wp:extent cx="2971800" cy="756138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6804" t="5921" r="54864" b="86588"/>
                  <a:stretch/>
                </pic:blipFill>
                <pic:spPr bwMode="auto">
                  <a:xfrm>
                    <a:off x="0" y="0"/>
                    <a:ext cx="2971800" cy="756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594">
      <w:rPr>
        <w:rFonts w:ascii="Montserrat Regular" w:hAnsi="Montserrat Regular"/>
        <w:b/>
        <w:color w:val="807F83"/>
        <w:sz w:val="22"/>
        <w:szCs w:val="18"/>
      </w:rPr>
      <w:t xml:space="preserve"> </w:t>
    </w:r>
    <w:r w:rsidRPr="00385594">
      <w:rPr>
        <w:rFonts w:ascii="Montserrat Regular" w:hAnsi="Montserrat Regular"/>
        <w:color w:val="807F83"/>
        <w:sz w:val="22"/>
        <w:szCs w:val="18"/>
      </w:rPr>
      <w:t>Instituto Nacional de Pediatría</w:t>
    </w:r>
  </w:p>
  <w:p w:rsidR="00AF3F24" w:rsidRPr="00665A5A" w:rsidRDefault="00AF3F24" w:rsidP="00786FFA">
    <w:pPr>
      <w:pStyle w:val="Encabezado"/>
      <w:tabs>
        <w:tab w:val="clear" w:pos="4252"/>
        <w:tab w:val="clear" w:pos="8504"/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 Regular" w:hAnsi="Montserrat Regular"/>
        <w:color w:val="807F83"/>
        <w:sz w:val="22"/>
        <w:szCs w:val="18"/>
      </w:rPr>
    </w:pPr>
    <w:r w:rsidRPr="00665A5A">
      <w:rPr>
        <w:rFonts w:ascii="Montserrat Regular" w:hAnsi="Montserrat Regular"/>
        <w:color w:val="807F83"/>
        <w:sz w:val="22"/>
        <w:szCs w:val="18"/>
      </w:rPr>
      <w:t>Dirección de Investigación</w:t>
    </w:r>
  </w:p>
  <w:p w:rsidR="00AF3F24" w:rsidRPr="00385594" w:rsidRDefault="00AF3F24" w:rsidP="00786FFA">
    <w:pPr>
      <w:pStyle w:val="Encabezado"/>
      <w:tabs>
        <w:tab w:val="clear" w:pos="4252"/>
        <w:tab w:val="clear" w:pos="8504"/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 Regular" w:hAnsi="Montserrat Regular"/>
        <w:b/>
        <w:color w:val="807F83"/>
        <w:sz w:val="22"/>
        <w:szCs w:val="18"/>
      </w:rPr>
    </w:pPr>
    <w:r w:rsidRPr="00385594">
      <w:rPr>
        <w:rFonts w:ascii="Montserrat Regular" w:hAnsi="Montserrat Regular"/>
        <w:b/>
        <w:color w:val="807F83"/>
        <w:sz w:val="22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FE8"/>
    <w:multiLevelType w:val="hybridMultilevel"/>
    <w:tmpl w:val="95BE06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54B"/>
    <w:multiLevelType w:val="hybridMultilevel"/>
    <w:tmpl w:val="3182CFE8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968B0"/>
    <w:multiLevelType w:val="hybridMultilevel"/>
    <w:tmpl w:val="EE6436B0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strokecolor="#fc6">
      <v:stroke color="#fc6" weight="2pt"/>
      <v:shadow on="t" color="black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94"/>
    <w:rsid w:val="00012857"/>
    <w:rsid w:val="0001532B"/>
    <w:rsid w:val="00025536"/>
    <w:rsid w:val="00026767"/>
    <w:rsid w:val="00033678"/>
    <w:rsid w:val="0004788B"/>
    <w:rsid w:val="00070B9C"/>
    <w:rsid w:val="0008326A"/>
    <w:rsid w:val="0009252B"/>
    <w:rsid w:val="00095AF5"/>
    <w:rsid w:val="000A4645"/>
    <w:rsid w:val="000B3EB9"/>
    <w:rsid w:val="000C0613"/>
    <w:rsid w:val="000C4A2F"/>
    <w:rsid w:val="000E63F3"/>
    <w:rsid w:val="000F7661"/>
    <w:rsid w:val="0014429E"/>
    <w:rsid w:val="00160671"/>
    <w:rsid w:val="00186ED2"/>
    <w:rsid w:val="001B35AE"/>
    <w:rsid w:val="001D25AD"/>
    <w:rsid w:val="001D6995"/>
    <w:rsid w:val="001F22D8"/>
    <w:rsid w:val="00220C80"/>
    <w:rsid w:val="00224D7B"/>
    <w:rsid w:val="002260AE"/>
    <w:rsid w:val="002462FE"/>
    <w:rsid w:val="00253F51"/>
    <w:rsid w:val="00273BA5"/>
    <w:rsid w:val="002B1CDB"/>
    <w:rsid w:val="002C39F3"/>
    <w:rsid w:val="002D1A3F"/>
    <w:rsid w:val="002E59B2"/>
    <w:rsid w:val="002E6A85"/>
    <w:rsid w:val="003009F4"/>
    <w:rsid w:val="0031385A"/>
    <w:rsid w:val="00385594"/>
    <w:rsid w:val="0039054F"/>
    <w:rsid w:val="003968C4"/>
    <w:rsid w:val="003C50EF"/>
    <w:rsid w:val="003E7B9C"/>
    <w:rsid w:val="00425FBA"/>
    <w:rsid w:val="0042729F"/>
    <w:rsid w:val="0046427E"/>
    <w:rsid w:val="00465E58"/>
    <w:rsid w:val="004C43FB"/>
    <w:rsid w:val="004D05BD"/>
    <w:rsid w:val="004D4DBF"/>
    <w:rsid w:val="004E54A6"/>
    <w:rsid w:val="004F12A2"/>
    <w:rsid w:val="004F5F98"/>
    <w:rsid w:val="00501F68"/>
    <w:rsid w:val="00502A8E"/>
    <w:rsid w:val="00525441"/>
    <w:rsid w:val="005550D8"/>
    <w:rsid w:val="005719BA"/>
    <w:rsid w:val="005D66DB"/>
    <w:rsid w:val="005E6BCE"/>
    <w:rsid w:val="00665A5A"/>
    <w:rsid w:val="006A06DB"/>
    <w:rsid w:val="006B3EE7"/>
    <w:rsid w:val="006C5DAC"/>
    <w:rsid w:val="006E25FB"/>
    <w:rsid w:val="0071222D"/>
    <w:rsid w:val="007218EA"/>
    <w:rsid w:val="00722229"/>
    <w:rsid w:val="007245E3"/>
    <w:rsid w:val="00765762"/>
    <w:rsid w:val="00772B34"/>
    <w:rsid w:val="0078319E"/>
    <w:rsid w:val="00785150"/>
    <w:rsid w:val="00786FFA"/>
    <w:rsid w:val="00795E22"/>
    <w:rsid w:val="007A7685"/>
    <w:rsid w:val="007D3E55"/>
    <w:rsid w:val="007D57A8"/>
    <w:rsid w:val="00814887"/>
    <w:rsid w:val="0082727D"/>
    <w:rsid w:val="008352E8"/>
    <w:rsid w:val="00846C91"/>
    <w:rsid w:val="008548A5"/>
    <w:rsid w:val="008829B9"/>
    <w:rsid w:val="00892E18"/>
    <w:rsid w:val="008A2B91"/>
    <w:rsid w:val="009134EF"/>
    <w:rsid w:val="0097397D"/>
    <w:rsid w:val="009A21EC"/>
    <w:rsid w:val="009A5C50"/>
    <w:rsid w:val="009A67C3"/>
    <w:rsid w:val="009B5E58"/>
    <w:rsid w:val="009C6BC3"/>
    <w:rsid w:val="00A04BDA"/>
    <w:rsid w:val="00A35F9F"/>
    <w:rsid w:val="00A45EA4"/>
    <w:rsid w:val="00A66ED0"/>
    <w:rsid w:val="00A67C0A"/>
    <w:rsid w:val="00AA73B5"/>
    <w:rsid w:val="00AC5A7B"/>
    <w:rsid w:val="00AC5E03"/>
    <w:rsid w:val="00AE156D"/>
    <w:rsid w:val="00AF2DA0"/>
    <w:rsid w:val="00AF3F24"/>
    <w:rsid w:val="00AF59DB"/>
    <w:rsid w:val="00B364F3"/>
    <w:rsid w:val="00B8554D"/>
    <w:rsid w:val="00B85AE5"/>
    <w:rsid w:val="00BB7B9B"/>
    <w:rsid w:val="00C240F8"/>
    <w:rsid w:val="00C3732C"/>
    <w:rsid w:val="00C40C4A"/>
    <w:rsid w:val="00C76B42"/>
    <w:rsid w:val="00C77F77"/>
    <w:rsid w:val="00C90632"/>
    <w:rsid w:val="00CA523B"/>
    <w:rsid w:val="00CC1FD7"/>
    <w:rsid w:val="00CD5CD8"/>
    <w:rsid w:val="00D016FF"/>
    <w:rsid w:val="00D17733"/>
    <w:rsid w:val="00D20F3D"/>
    <w:rsid w:val="00D26FEC"/>
    <w:rsid w:val="00D60DEC"/>
    <w:rsid w:val="00D7308F"/>
    <w:rsid w:val="00D80D4C"/>
    <w:rsid w:val="00D82B73"/>
    <w:rsid w:val="00DA051C"/>
    <w:rsid w:val="00DA0AD8"/>
    <w:rsid w:val="00DA50CB"/>
    <w:rsid w:val="00DD31A3"/>
    <w:rsid w:val="00DE722E"/>
    <w:rsid w:val="00E002C2"/>
    <w:rsid w:val="00E054B8"/>
    <w:rsid w:val="00E251C8"/>
    <w:rsid w:val="00E32DEC"/>
    <w:rsid w:val="00E478D0"/>
    <w:rsid w:val="00E47FEA"/>
    <w:rsid w:val="00EB502B"/>
    <w:rsid w:val="00EF2C0A"/>
    <w:rsid w:val="00EF783E"/>
    <w:rsid w:val="00EF7BD9"/>
    <w:rsid w:val="00F021BE"/>
    <w:rsid w:val="00F14B66"/>
    <w:rsid w:val="00F21798"/>
    <w:rsid w:val="00F4001F"/>
    <w:rsid w:val="00F717D2"/>
    <w:rsid w:val="00F81CA2"/>
    <w:rsid w:val="00FA1F18"/>
    <w:rsid w:val="00FB628C"/>
    <w:rsid w:val="00FE1756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color="black" opacity="24903f" origin=",.5" offset="0,.55556mm"/>
    </o:shapedefaults>
    <o:shapelayout v:ext="edit">
      <o:idmap v:ext="edit" data="1"/>
    </o:shapelayout>
  </w:shapeDefaults>
  <w:decimalSymbol w:val="."/>
  <w:listSeparator w:val=","/>
  <w14:docId w14:val="6973E9B2"/>
  <w14:defaultImageDpi w14:val="300"/>
  <w15:docId w15:val="{78ED52C7-1752-4E13-9137-30F8B2FC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F12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AF2DA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2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51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F2179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8559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F12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paragraph" w:styleId="Sinespaciado">
    <w:name w:val="No Spacing"/>
    <w:uiPriority w:val="99"/>
    <w:qFormat/>
    <w:rsid w:val="004F12A2"/>
    <w:rPr>
      <w:sz w:val="24"/>
      <w:szCs w:val="24"/>
      <w:lang w:val="es-ES_tradnl" w:eastAsia="es-ES"/>
    </w:rPr>
  </w:style>
  <w:style w:type="paragraph" w:customStyle="1" w:styleId="Textoindependiente21">
    <w:name w:val="Texto independiente 21"/>
    <w:basedOn w:val="Normal"/>
    <w:rsid w:val="002C39F3"/>
    <w:pPr>
      <w:widowControl w:val="0"/>
    </w:pPr>
    <w:rPr>
      <w:rFonts w:ascii="Arial" w:eastAsia="Times New Roman" w:hAnsi="Arial"/>
      <w:szCs w:val="20"/>
      <w:lang w:val="es-MX"/>
    </w:rPr>
  </w:style>
  <w:style w:type="paragraph" w:customStyle="1" w:styleId="Cuadrculamedia1-nfasis21">
    <w:name w:val="Cuadrícula media 1 - Énfasis 21"/>
    <w:basedOn w:val="Normal"/>
    <w:uiPriority w:val="99"/>
    <w:qFormat/>
    <w:rsid w:val="005E6BCE"/>
    <w:pPr>
      <w:ind w:left="708"/>
    </w:pPr>
    <w:rPr>
      <w:rFonts w:ascii="Times New Roman" w:eastAsia="Times New Roman" w:hAnsi="Times New Roman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iatria.gob.mx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15269AMENESESH\Desktop\Plantilla%20Oficios%20DG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C:\Users\15269AMENESESH\Desktop\Plantilla Oficios DG 2021.dotx</Template>
  <TotalTime>37</TotalTime>
  <Pages>18</Pages>
  <Words>1433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Links>
    <vt:vector size="6" baseType="variant"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https://drive.google.com/open?id=1BlBbpJx_DkQvEi8HVNV41HMqm1Tk5g2u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15269AMENESESH</dc:creator>
  <cp:lastModifiedBy>Usuario de Microsoft Office</cp:lastModifiedBy>
  <cp:revision>6</cp:revision>
  <cp:lastPrinted>2019-01-23T19:21:00Z</cp:lastPrinted>
  <dcterms:created xsi:type="dcterms:W3CDTF">2022-06-10T00:05:00Z</dcterms:created>
  <dcterms:modified xsi:type="dcterms:W3CDTF">2022-06-14T17:43:00Z</dcterms:modified>
</cp:coreProperties>
</file>