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FF" w:rsidRPr="00F26461" w:rsidRDefault="009C4EFF" w:rsidP="00081B37">
      <w:pPr>
        <w:pStyle w:val="Ttulo2"/>
        <w:ind w:right="49"/>
        <w:jc w:val="both"/>
      </w:pPr>
    </w:p>
    <w:p w:rsidR="009C4EFF" w:rsidRPr="00F26461" w:rsidRDefault="009C4EFF" w:rsidP="00B329AD">
      <w:pPr>
        <w:spacing w:line="260" w:lineRule="exact"/>
        <w:ind w:right="49"/>
        <w:jc w:val="right"/>
        <w:outlineLvl w:val="0"/>
        <w:rPr>
          <w:rFonts w:ascii="Montserrat" w:hAnsi="Montserrat"/>
          <w:b/>
        </w:rPr>
      </w:pPr>
      <w:r w:rsidRPr="00F26461">
        <w:rPr>
          <w:rFonts w:ascii="Montserrat" w:hAnsi="Montserrat"/>
          <w:b/>
        </w:rPr>
        <w:t xml:space="preserve">No. de Acta: </w:t>
      </w:r>
      <w:r w:rsidRPr="00D64D65">
        <w:rPr>
          <w:rFonts w:ascii="Montserrat" w:hAnsi="Montserrat"/>
          <w:b/>
        </w:rPr>
        <w:t>CT</w:t>
      </w:r>
      <w:r w:rsidRPr="00F26461">
        <w:rPr>
          <w:rFonts w:ascii="Montserrat" w:hAnsi="Montserrat"/>
          <w:b/>
        </w:rPr>
        <w:t>/</w:t>
      </w:r>
      <w:r w:rsidR="008D1F25">
        <w:rPr>
          <w:rFonts w:ascii="Montserrat" w:hAnsi="Montserrat"/>
          <w:b/>
        </w:rPr>
        <w:t>13</w:t>
      </w:r>
      <w:r w:rsidRPr="00F26461">
        <w:rPr>
          <w:rFonts w:ascii="Montserrat" w:hAnsi="Montserrat"/>
          <w:b/>
        </w:rPr>
        <w:t>/2021</w:t>
      </w:r>
    </w:p>
    <w:p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  <w:u w:val="single"/>
        </w:rPr>
      </w:pPr>
      <w:r w:rsidRPr="00F26461">
        <w:rPr>
          <w:rFonts w:ascii="Montserrat" w:hAnsi="Montserrat"/>
          <w:b/>
        </w:rPr>
        <w:t xml:space="preserve">Sesión: </w:t>
      </w:r>
      <w:r w:rsidR="003D1130">
        <w:rPr>
          <w:rFonts w:ascii="Montserrat" w:hAnsi="Montserrat"/>
          <w:b/>
          <w:u w:val="single"/>
        </w:rPr>
        <w:t>Sexta</w:t>
      </w:r>
      <w:r w:rsidR="00A3571A">
        <w:rPr>
          <w:rFonts w:ascii="Montserrat" w:hAnsi="Montserrat"/>
          <w:b/>
          <w:u w:val="single"/>
        </w:rPr>
        <w:t xml:space="preserve"> </w:t>
      </w:r>
      <w:r w:rsidRPr="00F26461">
        <w:rPr>
          <w:rFonts w:ascii="Montserrat" w:hAnsi="Montserrat"/>
          <w:b/>
          <w:u w:val="single"/>
        </w:rPr>
        <w:t>Sesión</w:t>
      </w:r>
      <w:r w:rsidR="005B1C32">
        <w:rPr>
          <w:rFonts w:ascii="Montserrat" w:hAnsi="Montserrat"/>
          <w:b/>
          <w:u w:val="single"/>
        </w:rPr>
        <w:t xml:space="preserve"> </w:t>
      </w:r>
      <w:r w:rsidR="003D1130">
        <w:rPr>
          <w:rFonts w:ascii="Montserrat" w:hAnsi="Montserrat"/>
          <w:b/>
          <w:u w:val="single"/>
        </w:rPr>
        <w:t>O</w:t>
      </w:r>
      <w:r w:rsidR="005B1C32">
        <w:rPr>
          <w:rFonts w:ascii="Montserrat" w:hAnsi="Montserrat"/>
          <w:b/>
          <w:u w:val="single"/>
        </w:rPr>
        <w:t>rdinaria</w:t>
      </w:r>
      <w:r w:rsidRPr="00F26461">
        <w:rPr>
          <w:rFonts w:ascii="Montserrat" w:hAnsi="Montserrat"/>
          <w:b/>
          <w:u w:val="single"/>
        </w:rPr>
        <w:t xml:space="preserve"> del Comité de Transparencia 2021</w:t>
      </w:r>
    </w:p>
    <w:p w:rsidR="009C4EFF" w:rsidRPr="00F26461" w:rsidRDefault="009C4EFF" w:rsidP="002F49EF">
      <w:pPr>
        <w:spacing w:line="260" w:lineRule="exact"/>
        <w:ind w:right="49"/>
        <w:jc w:val="center"/>
        <w:outlineLvl w:val="0"/>
        <w:rPr>
          <w:rFonts w:ascii="Montserrat" w:hAnsi="Montserrat"/>
          <w:b/>
        </w:rPr>
      </w:pPr>
    </w:p>
    <w:p w:rsidR="009C4EFF" w:rsidRPr="00F26461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En la Ciudad de México, siendo las </w:t>
      </w:r>
      <w:r w:rsidR="0002165F">
        <w:rPr>
          <w:rFonts w:ascii="Montserrat" w:eastAsia="Times New Roman" w:hAnsi="Montserrat" w:cs="Arial"/>
          <w:lang w:val="es-ES"/>
        </w:rPr>
        <w:t>trece</w:t>
      </w:r>
      <w:r w:rsidR="00A3571A">
        <w:rPr>
          <w:rFonts w:ascii="Montserrat" w:eastAsia="Times New Roman" w:hAnsi="Montserrat" w:cs="Arial"/>
          <w:lang w:val="es-ES"/>
        </w:rPr>
        <w:t xml:space="preserve"> horas,</w:t>
      </w:r>
      <w:r w:rsidRPr="00F26461">
        <w:rPr>
          <w:rFonts w:ascii="Montserrat" w:eastAsia="Times New Roman" w:hAnsi="Montserrat" w:cs="Arial"/>
          <w:lang w:val="es-ES"/>
        </w:rPr>
        <w:t xml:space="preserve"> del día</w:t>
      </w:r>
      <w:r w:rsidR="00A3571A">
        <w:rPr>
          <w:rFonts w:ascii="Montserrat" w:eastAsia="Times New Roman" w:hAnsi="Montserrat" w:cs="Arial"/>
          <w:lang w:val="es-ES"/>
        </w:rPr>
        <w:t xml:space="preserve"> </w:t>
      </w:r>
      <w:r w:rsidR="003D1130">
        <w:rPr>
          <w:rFonts w:ascii="Montserrat" w:eastAsia="Times New Roman" w:hAnsi="Montserrat" w:cs="Arial"/>
          <w:lang w:val="es-ES"/>
        </w:rPr>
        <w:t>diecisiete</w:t>
      </w:r>
      <w:r w:rsidR="000117C2">
        <w:rPr>
          <w:rFonts w:ascii="Montserrat" w:eastAsia="Times New Roman" w:hAnsi="Montserrat" w:cs="Arial"/>
          <w:lang w:val="es-ES"/>
        </w:rPr>
        <w:t xml:space="preserve"> </w:t>
      </w:r>
      <w:r w:rsidR="0002165F">
        <w:rPr>
          <w:rFonts w:ascii="Montserrat" w:eastAsia="Times New Roman" w:hAnsi="Montserrat" w:cs="Arial"/>
          <w:lang w:val="es-ES"/>
        </w:rPr>
        <w:t xml:space="preserve">de </w:t>
      </w:r>
      <w:r w:rsidR="003D1130">
        <w:rPr>
          <w:rFonts w:ascii="Montserrat" w:eastAsia="Times New Roman" w:hAnsi="Montserrat" w:cs="Arial"/>
          <w:lang w:val="es-ES"/>
        </w:rPr>
        <w:t>junio</w:t>
      </w:r>
      <w:r w:rsidR="00A3571A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 xml:space="preserve">del año </w:t>
      </w:r>
      <w:r w:rsidR="005C0240" w:rsidRPr="00F26461">
        <w:rPr>
          <w:rFonts w:ascii="Montserrat" w:eastAsia="Times New Roman" w:hAnsi="Montserrat" w:cs="Arial"/>
          <w:lang w:val="es-ES"/>
        </w:rPr>
        <w:t>dos mil veintiuno</w:t>
      </w:r>
      <w:r w:rsidRPr="00F26461">
        <w:rPr>
          <w:rFonts w:ascii="Montserrat" w:eastAsia="Times New Roman" w:hAnsi="Montserrat" w:cs="Arial"/>
          <w:lang w:val="es-ES"/>
        </w:rPr>
        <w:t>, se reunieron en su carácter de servidores públicos; Lc</w:t>
      </w:r>
      <w:r w:rsidR="00BE1862">
        <w:rPr>
          <w:rFonts w:ascii="Montserrat" w:eastAsia="Times New Roman" w:hAnsi="Montserrat" w:cs="Arial"/>
          <w:lang w:val="es-ES"/>
        </w:rPr>
        <w:t>do</w:t>
      </w:r>
      <w:r w:rsidRPr="00F26461">
        <w:rPr>
          <w:rFonts w:ascii="Montserrat" w:eastAsia="Times New Roman" w:hAnsi="Montserrat" w:cs="Arial"/>
          <w:lang w:val="es-ES"/>
        </w:rPr>
        <w:t xml:space="preserve">. Agustín Arvizu Álvarez, Director de Planeación y Presidente del Comité de Transparencia; C.P. Raquel Ortiz Hernández, Jefa del Departamento de Gestión de la Información y </w:t>
      </w:r>
      <w:r w:rsidR="004373F3" w:rsidRPr="00F26461">
        <w:rPr>
          <w:rFonts w:ascii="Montserrat" w:eastAsia="Times New Roman" w:hAnsi="Montserrat" w:cs="Arial"/>
          <w:lang w:val="es-ES"/>
        </w:rPr>
        <w:t>Coordina</w:t>
      </w:r>
      <w:r w:rsidR="00A3571A">
        <w:rPr>
          <w:rFonts w:ascii="Montserrat" w:eastAsia="Times New Roman" w:hAnsi="Montserrat" w:cs="Arial"/>
          <w:lang w:val="es-ES"/>
        </w:rPr>
        <w:t>dora</w:t>
      </w:r>
      <w:r w:rsidRPr="00F26461">
        <w:rPr>
          <w:rFonts w:ascii="Montserrat" w:eastAsia="Times New Roman" w:hAnsi="Montserrat" w:cs="Arial"/>
          <w:lang w:val="es-ES"/>
        </w:rPr>
        <w:t xml:space="preserve"> del Área de Archivos</w:t>
      </w:r>
      <w:r w:rsidR="00395910">
        <w:rPr>
          <w:rFonts w:ascii="Montserrat" w:hAnsi="Montserrat" w:cs="Arial"/>
        </w:rPr>
        <w:t>,</w:t>
      </w:r>
      <w:r w:rsidRPr="00F26461">
        <w:rPr>
          <w:rFonts w:ascii="Montserrat" w:hAnsi="Montserrat" w:cs="Arial"/>
        </w:rPr>
        <w:t xml:space="preserve"> </w:t>
      </w:r>
      <w:r w:rsidR="00F57092">
        <w:rPr>
          <w:rFonts w:ascii="Montserrat" w:hAnsi="Montserrat" w:cs="Arial"/>
        </w:rPr>
        <w:t>Vocal;</w:t>
      </w:r>
      <w:r w:rsidR="00A3571A">
        <w:rPr>
          <w:rFonts w:ascii="Montserrat" w:hAnsi="Montserrat" w:cs="Arial"/>
        </w:rPr>
        <w:t xml:space="preserve"> </w:t>
      </w:r>
      <w:r w:rsidR="003D1130">
        <w:rPr>
          <w:rFonts w:ascii="Montserrat" w:hAnsi="Montserrat" w:cs="Arial"/>
        </w:rPr>
        <w:t>Dra. Mercedes Macías Parra, Directora Médica</w:t>
      </w:r>
      <w:r w:rsidR="00C31AAE">
        <w:rPr>
          <w:rFonts w:ascii="Montserrat" w:hAnsi="Montserrat" w:cs="Arial"/>
        </w:rPr>
        <w:t>, Invitada;</w:t>
      </w:r>
      <w:r w:rsidR="003D1130">
        <w:rPr>
          <w:rFonts w:ascii="Montserrat" w:hAnsi="Montserrat" w:cs="Arial"/>
        </w:rPr>
        <w:t xml:space="preserve"> </w:t>
      </w:r>
      <w:r w:rsidR="00A3571A">
        <w:rPr>
          <w:rFonts w:ascii="Montserrat" w:hAnsi="Montserrat" w:cs="Arial"/>
        </w:rPr>
        <w:t xml:space="preserve">Lcdo. </w:t>
      </w:r>
      <w:r w:rsidR="000117C2">
        <w:rPr>
          <w:rFonts w:ascii="Montserrat" w:hAnsi="Montserrat" w:cs="Arial"/>
        </w:rPr>
        <w:t>Pedro Cortés Gabriel, Adscrito a la Subdirección de Asuntos Jurídicos</w:t>
      </w:r>
      <w:r w:rsidR="00A3571A">
        <w:rPr>
          <w:rFonts w:ascii="Montserrat" w:hAnsi="Montserrat" w:cs="Arial"/>
        </w:rPr>
        <w:t>, Invitado;</w:t>
      </w:r>
      <w:r w:rsidR="00F57092">
        <w:rPr>
          <w:rFonts w:ascii="Montserrat" w:hAnsi="Montserrat" w:cs="Arial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L</w:t>
      </w:r>
      <w:r w:rsidR="00A3571A">
        <w:rPr>
          <w:rFonts w:ascii="Montserrat" w:eastAsia="Times New Roman" w:hAnsi="Montserrat" w:cs="Arial"/>
          <w:lang w:val="es-ES"/>
        </w:rPr>
        <w:t>cda</w:t>
      </w:r>
      <w:r w:rsidRPr="00F26461">
        <w:rPr>
          <w:rFonts w:ascii="Montserrat" w:eastAsia="Times New Roman" w:hAnsi="Montserrat" w:cs="Arial"/>
          <w:lang w:val="es-ES"/>
        </w:rPr>
        <w:t xml:space="preserve">. </w:t>
      </w:r>
      <w:r w:rsidR="003D1130">
        <w:rPr>
          <w:rFonts w:ascii="Montserrat" w:eastAsia="Times New Roman" w:hAnsi="Montserrat" w:cs="Arial"/>
          <w:lang w:val="es-ES"/>
        </w:rPr>
        <w:t>Ana Paulina Meneses Hernández, Asistente de la Dirección</w:t>
      </w:r>
      <w:r w:rsidR="00CC6125">
        <w:rPr>
          <w:rFonts w:ascii="Montserrat" w:eastAsia="Times New Roman" w:hAnsi="Montserrat" w:cs="Arial"/>
          <w:lang w:val="es-ES"/>
        </w:rPr>
        <w:t xml:space="preserve"> </w:t>
      </w:r>
      <w:r w:rsidR="003D1130">
        <w:rPr>
          <w:rFonts w:ascii="Montserrat" w:eastAsia="Times New Roman" w:hAnsi="Montserrat" w:cs="Arial"/>
          <w:lang w:val="es-ES"/>
        </w:rPr>
        <w:t>Médica</w:t>
      </w:r>
      <w:r w:rsidR="00C31AAE">
        <w:rPr>
          <w:rFonts w:ascii="Montserrat" w:eastAsia="Times New Roman" w:hAnsi="Montserrat" w:cs="Arial"/>
          <w:lang w:val="es-ES"/>
        </w:rPr>
        <w:t>, Invitada</w:t>
      </w:r>
      <w:r w:rsidR="005C0240">
        <w:rPr>
          <w:rFonts w:ascii="Montserrat" w:eastAsia="Times New Roman" w:hAnsi="Montserrat" w:cs="Arial"/>
          <w:lang w:val="es-ES"/>
        </w:rPr>
        <w:t>; Lcda.</w:t>
      </w:r>
      <w:r w:rsidR="003D1130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Arminda Rueda Calva, Apoyo</w:t>
      </w:r>
      <w:r w:rsidR="005C0240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en la</w:t>
      </w:r>
      <w:r w:rsidR="00F260FB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Unidad de Transparencia, Invitada;</w:t>
      </w:r>
      <w:r w:rsidR="0002165F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presentes en</w:t>
      </w:r>
      <w:r w:rsidR="00BE1862">
        <w:rPr>
          <w:rFonts w:ascii="Montserrat" w:eastAsia="Times New Roman" w:hAnsi="Montserrat" w:cs="Arial"/>
          <w:lang w:val="es-ES"/>
        </w:rPr>
        <w:t xml:space="preserve"> el aula B de la Dirección de Planeación</w:t>
      </w:r>
      <w:r w:rsidRPr="00F26461">
        <w:rPr>
          <w:rFonts w:ascii="Montserrat" w:eastAsia="Times New Roman" w:hAnsi="Montserrat" w:cs="Arial"/>
          <w:lang w:val="es-ES"/>
        </w:rPr>
        <w:t>, sita en Avenida</w:t>
      </w:r>
      <w:r w:rsidR="005C0240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Insurgentes Sur, número 3700-C, Colonia</w:t>
      </w:r>
      <w:r w:rsidR="00395910">
        <w:rPr>
          <w:rFonts w:ascii="Montserrat" w:eastAsia="Times New Roman" w:hAnsi="Montserrat" w:cs="Arial"/>
          <w:lang w:val="es-ES"/>
        </w:rPr>
        <w:t>.</w:t>
      </w:r>
      <w:r w:rsidRPr="00F26461">
        <w:rPr>
          <w:rFonts w:ascii="Montserrat" w:eastAsia="Times New Roman" w:hAnsi="Montserrat" w:cs="Arial"/>
          <w:lang w:val="es-ES"/>
        </w:rPr>
        <w:t xml:space="preserve"> Insurgentes Cuicuilco, </w:t>
      </w:r>
      <w:r w:rsidR="00F57092">
        <w:rPr>
          <w:rFonts w:ascii="Montserrat" w:eastAsia="Times New Roman" w:hAnsi="Montserrat" w:cs="Arial"/>
          <w:lang w:val="es-ES"/>
        </w:rPr>
        <w:t>Alcaldía</w:t>
      </w:r>
      <w:r w:rsidRPr="00F26461">
        <w:rPr>
          <w:rFonts w:ascii="Montserrat" w:eastAsia="Times New Roman" w:hAnsi="Montserrat" w:cs="Arial"/>
          <w:lang w:val="es-ES"/>
        </w:rPr>
        <w:t xml:space="preserve"> Coyoacán C.P. 04530, a efecto de llevar a cabo la </w:t>
      </w:r>
      <w:r w:rsidR="005C0240">
        <w:rPr>
          <w:rFonts w:ascii="Montserrat" w:eastAsia="Times New Roman" w:hAnsi="Montserrat" w:cs="Arial"/>
          <w:lang w:val="es-ES"/>
        </w:rPr>
        <w:t>Sexta</w:t>
      </w:r>
      <w:r w:rsidR="000117C2">
        <w:rPr>
          <w:rFonts w:ascii="Montserrat" w:eastAsia="Times New Roman" w:hAnsi="Montserrat" w:cs="Arial"/>
          <w:lang w:val="es-ES"/>
        </w:rPr>
        <w:t xml:space="preserve"> </w:t>
      </w:r>
      <w:r w:rsidR="0002165F">
        <w:rPr>
          <w:rFonts w:ascii="Montserrat" w:eastAsia="Times New Roman" w:hAnsi="Montserrat" w:cs="Arial"/>
          <w:lang w:val="es-ES"/>
        </w:rPr>
        <w:t xml:space="preserve">Sesión </w:t>
      </w:r>
      <w:r w:rsidR="005C0240">
        <w:rPr>
          <w:rFonts w:ascii="Montserrat" w:eastAsia="Times New Roman" w:hAnsi="Montserrat" w:cs="Arial"/>
          <w:lang w:val="es-ES"/>
        </w:rPr>
        <w:t>Or</w:t>
      </w:r>
      <w:r w:rsidR="00904F6D">
        <w:rPr>
          <w:rFonts w:ascii="Montserrat" w:eastAsia="Times New Roman" w:hAnsi="Montserrat" w:cs="Arial"/>
          <w:lang w:val="es-ES"/>
        </w:rPr>
        <w:t>dinaria</w:t>
      </w:r>
      <w:r w:rsidRPr="00F26461">
        <w:rPr>
          <w:rFonts w:ascii="Montserrat" w:eastAsia="Times New Roman" w:hAnsi="Montserrat" w:cs="Arial"/>
          <w:lang w:val="es-ES"/>
        </w:rPr>
        <w:t xml:space="preserve"> 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>.------------------------------</w:t>
      </w:r>
      <w:r w:rsidR="005266C9">
        <w:rPr>
          <w:rFonts w:ascii="Montserrat" w:eastAsia="Times New Roman" w:hAnsi="Montserrat" w:cs="Arial"/>
          <w:lang w:val="es-ES"/>
        </w:rPr>
        <w:t>--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</w:t>
      </w:r>
      <w:r w:rsidR="005C0240">
        <w:rPr>
          <w:rFonts w:ascii="Montserrat" w:eastAsia="Times New Roman" w:hAnsi="Montserrat" w:cs="Arial"/>
          <w:lang w:val="es-ES"/>
        </w:rPr>
        <w:t>--------------</w:t>
      </w:r>
      <w:r w:rsidR="0002165F">
        <w:rPr>
          <w:rFonts w:ascii="Montserrat" w:eastAsia="Times New Roman" w:hAnsi="Montserrat" w:cs="Arial"/>
          <w:lang w:val="es-ES"/>
        </w:rPr>
        <w:t>--------</w:t>
      </w:r>
      <w:r w:rsidR="00081B37">
        <w:rPr>
          <w:rFonts w:ascii="Montserrat" w:eastAsia="Times New Roman" w:hAnsi="Montserrat" w:cs="Arial"/>
          <w:lang w:val="es-ES"/>
        </w:rPr>
        <w:t>---------</w:t>
      </w:r>
      <w:r w:rsidR="005C0240">
        <w:rPr>
          <w:rFonts w:ascii="Montserrat" w:eastAsia="Times New Roman" w:hAnsi="Montserrat" w:cs="Arial"/>
          <w:lang w:val="es-ES"/>
        </w:rPr>
        <w:t>-----------------------------------</w:t>
      </w:r>
      <w:r w:rsidRPr="00F26461">
        <w:rPr>
          <w:rFonts w:ascii="Montserrat" w:eastAsia="Times New Roman" w:hAnsi="Montserrat" w:cs="Arial"/>
          <w:lang w:val="es-ES"/>
        </w:rPr>
        <w:t>-------------------------------</w:t>
      </w:r>
      <w:r w:rsidR="00C31AAE">
        <w:rPr>
          <w:rFonts w:ascii="Montserrat" w:eastAsia="Times New Roman" w:hAnsi="Montserrat" w:cs="Arial"/>
          <w:lang w:val="es-ES"/>
        </w:rPr>
        <w:t>--------------</w:t>
      </w:r>
      <w:r w:rsidRPr="00F26461">
        <w:rPr>
          <w:rFonts w:ascii="Montserrat" w:eastAsia="Times New Roman" w:hAnsi="Montserrat" w:cs="Arial"/>
          <w:lang w:val="es-ES"/>
        </w:rPr>
        <w:t>-</w:t>
      </w:r>
      <w:r w:rsidR="005266C9">
        <w:rPr>
          <w:rFonts w:ascii="Montserrat" w:eastAsia="Times New Roman" w:hAnsi="Montserrat" w:cs="Arial"/>
          <w:lang w:val="es-ES"/>
        </w:rPr>
        <w:t>---</w:t>
      </w:r>
      <w:r w:rsidR="005B1C32">
        <w:rPr>
          <w:rFonts w:ascii="Montserrat" w:eastAsia="Times New Roman" w:hAnsi="Montserrat" w:cs="Arial"/>
          <w:lang w:val="es-ES"/>
        </w:rPr>
        <w:t>-</w:t>
      </w:r>
      <w:r w:rsidRPr="00F26461">
        <w:rPr>
          <w:rFonts w:ascii="Montserrat" w:eastAsia="Times New Roman" w:hAnsi="Montserrat" w:cs="Arial"/>
          <w:lang w:val="es-ES"/>
        </w:rPr>
        <w:t xml:space="preserve">--- </w:t>
      </w:r>
      <w:r w:rsidRPr="00F26461">
        <w:rPr>
          <w:rFonts w:ascii="Montserrat" w:eastAsia="Times New Roman" w:hAnsi="Montserrat" w:cs="Arial"/>
          <w:b/>
          <w:spacing w:val="100"/>
          <w:lang w:val="es-ES"/>
        </w:rPr>
        <w:t>ORDEN DEL DÍA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</w:t>
      </w:r>
      <w:r w:rsidR="00904F6D">
        <w:rPr>
          <w:rFonts w:ascii="Montserrat" w:eastAsia="Times New Roman" w:hAnsi="Montserrat" w:cs="Arial"/>
          <w:lang w:val="es-ES"/>
        </w:rPr>
        <w:t>-------------------</w:t>
      </w:r>
      <w:r w:rsidRPr="00F26461">
        <w:rPr>
          <w:rFonts w:ascii="Montserrat" w:eastAsia="Times New Roman" w:hAnsi="Montserrat" w:cs="Arial"/>
          <w:lang w:val="es-ES"/>
        </w:rPr>
        <w:t>--------------</w:t>
      </w:r>
    </w:p>
    <w:p w:rsidR="009C4EFF" w:rsidRDefault="009C4EFF" w:rsidP="00407221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 xml:space="preserve">1.- </w:t>
      </w:r>
      <w:r w:rsidR="00900C3A" w:rsidRPr="00F26461">
        <w:rPr>
          <w:rFonts w:ascii="Montserrat" w:eastAsia="Times New Roman" w:hAnsi="Montserrat" w:cs="Arial"/>
          <w:lang w:val="es-ES"/>
        </w:rPr>
        <w:t>Revisión</w:t>
      </w:r>
      <w:r w:rsidR="005C0240">
        <w:rPr>
          <w:rFonts w:ascii="Montserrat" w:eastAsia="Times New Roman" w:hAnsi="Montserrat" w:cs="Arial"/>
          <w:lang w:val="es-ES"/>
        </w:rPr>
        <w:t xml:space="preserve"> de la</w:t>
      </w:r>
      <w:r w:rsidR="00C31AAE">
        <w:rPr>
          <w:rFonts w:ascii="Montserrat" w:eastAsia="Times New Roman" w:hAnsi="Montserrat" w:cs="Arial"/>
          <w:lang w:val="es-ES"/>
        </w:rPr>
        <w:t>s</w:t>
      </w:r>
      <w:r w:rsidR="005C0240">
        <w:rPr>
          <w:rFonts w:ascii="Montserrat" w:eastAsia="Times New Roman" w:hAnsi="Montserrat" w:cs="Arial"/>
          <w:lang w:val="es-ES"/>
        </w:rPr>
        <w:t xml:space="preserve"> respuesta</w:t>
      </w:r>
      <w:r w:rsidR="00C31AAE">
        <w:rPr>
          <w:rFonts w:ascii="Montserrat" w:eastAsia="Times New Roman" w:hAnsi="Montserrat" w:cs="Arial"/>
          <w:lang w:val="es-ES"/>
        </w:rPr>
        <w:t>s</w:t>
      </w:r>
      <w:r w:rsidR="005C0240">
        <w:rPr>
          <w:rFonts w:ascii="Montserrat" w:eastAsia="Times New Roman" w:hAnsi="Montserrat" w:cs="Arial"/>
          <w:lang w:val="es-ES"/>
        </w:rPr>
        <w:t xml:space="preserve"> proporcionada</w:t>
      </w:r>
      <w:r w:rsidR="00C31AAE">
        <w:rPr>
          <w:rFonts w:ascii="Montserrat" w:eastAsia="Times New Roman" w:hAnsi="Montserrat" w:cs="Arial"/>
          <w:lang w:val="es-ES"/>
        </w:rPr>
        <w:t>s</w:t>
      </w:r>
      <w:r w:rsidR="005C0240">
        <w:rPr>
          <w:rFonts w:ascii="Montserrat" w:eastAsia="Times New Roman" w:hAnsi="Montserrat" w:cs="Arial"/>
          <w:lang w:val="es-ES"/>
        </w:rPr>
        <w:t xml:space="preserve"> por la Dirección Médica mediante oficios </w:t>
      </w:r>
      <w:r w:rsidR="00E850E6">
        <w:rPr>
          <w:rFonts w:ascii="Montserrat" w:eastAsia="Times New Roman" w:hAnsi="Montserrat" w:cs="Arial"/>
          <w:lang w:val="es-ES"/>
        </w:rPr>
        <w:t xml:space="preserve">DM/MMP/1089/2021 y </w:t>
      </w:r>
      <w:r w:rsidR="005C0240">
        <w:rPr>
          <w:rFonts w:ascii="Montserrat" w:eastAsia="Times New Roman" w:hAnsi="Montserrat" w:cs="Arial"/>
          <w:lang w:val="es-ES"/>
        </w:rPr>
        <w:t>DM/MMP/1115/2021 a efecto de dar respuesta a la resolución del Recurso de Revisión con número de expediente RRA 2292/2021, respecto de la</w:t>
      </w:r>
      <w:r w:rsidR="005C0240" w:rsidRPr="00F26461">
        <w:rPr>
          <w:rFonts w:ascii="Montserrat" w:eastAsia="Times New Roman" w:hAnsi="Montserrat" w:cs="Arial"/>
          <w:lang w:val="es-ES"/>
        </w:rPr>
        <w:t xml:space="preserve"> </w:t>
      </w:r>
      <w:r w:rsidR="005C0240">
        <w:rPr>
          <w:rFonts w:ascii="Montserrat" w:eastAsia="Times New Roman" w:hAnsi="Montserrat" w:cs="Arial"/>
          <w:lang w:val="es-ES"/>
        </w:rPr>
        <w:t>solicitud e información  con número de folio 1224500002021.--------------------------------------------------------------------</w:t>
      </w:r>
      <w:r w:rsidR="00081B37">
        <w:rPr>
          <w:rFonts w:ascii="Montserrat" w:eastAsia="Times New Roman" w:hAnsi="Montserrat" w:cs="Arial"/>
          <w:lang w:val="es-ES"/>
        </w:rPr>
        <w:t>--------------------------------------------------</w:t>
      </w:r>
    </w:p>
    <w:p w:rsidR="00E30B3A" w:rsidRPr="00FD03FF" w:rsidRDefault="00E30B3A" w:rsidP="00407221">
      <w:pPr>
        <w:spacing w:line="260" w:lineRule="exact"/>
        <w:ind w:right="49"/>
        <w:jc w:val="both"/>
        <w:outlineLvl w:val="0"/>
        <w:rPr>
          <w:rFonts w:ascii="Montserrat" w:eastAsia="Times New Roman" w:hAnsi="Montserrat"/>
          <w:lang w:val="es-MX" w:eastAsia="es-MX"/>
        </w:rPr>
      </w:pPr>
      <w:r>
        <w:rPr>
          <w:rFonts w:ascii="Montserrat" w:eastAsia="Times New Roman" w:hAnsi="Montserrat"/>
          <w:lang w:val="es-MX" w:eastAsia="es-MX"/>
        </w:rPr>
        <w:t xml:space="preserve">2.- </w:t>
      </w:r>
      <w:r w:rsidR="00150385">
        <w:rPr>
          <w:rFonts w:ascii="Montserrat" w:eastAsia="Times New Roman" w:hAnsi="Montserrat"/>
          <w:lang w:val="es-MX" w:eastAsia="es-MX"/>
        </w:rPr>
        <w:t xml:space="preserve">Revisión y Aprobación del Programa de Capacitación en materia de Transparencia 2021.---------------------------------------------------------------------------------------------------------------------------------------------------------------------------------------------- </w:t>
      </w:r>
    </w:p>
    <w:p w:rsidR="009C4EFF" w:rsidRPr="00F26461" w:rsidRDefault="009C4EFF" w:rsidP="00081B37">
      <w:pP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PUNTOS DE ACUERDO</w:t>
      </w:r>
      <w:r w:rsidRPr="00F26461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----------------------------------------------------------------------------------------------------------------</w:t>
      </w:r>
      <w:r w:rsidR="00900C3A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</w:t>
      </w:r>
    </w:p>
    <w:p w:rsidR="009C4EFF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1. Lista de Asistencia. Se firmó.--------------------------------------------------------------------------------------------------------------------------------------------------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</w:t>
      </w:r>
      <w:r w:rsidRPr="00F26461">
        <w:rPr>
          <w:rFonts w:ascii="Montserrat" w:eastAsia="Times New Roman" w:hAnsi="Montserrat" w:cs="Arial"/>
          <w:lang w:val="es-ES"/>
        </w:rPr>
        <w:t>-------------</w:t>
      </w:r>
    </w:p>
    <w:p w:rsidR="009C4EFF" w:rsidRPr="00F26461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  <w:lang w:val="es-ES"/>
        </w:rPr>
        <w:t>2. Aprobación del Orden del Día, mismo que fue aprobado.------------------------------------------------------------------------------------------------------------------------</w:t>
      </w:r>
      <w:r w:rsidR="004373F3" w:rsidRPr="00F26461">
        <w:rPr>
          <w:rFonts w:ascii="Montserrat" w:eastAsia="Times New Roman" w:hAnsi="Montserrat" w:cs="Arial"/>
          <w:lang w:val="es-ES"/>
        </w:rPr>
        <w:t>-------------------</w:t>
      </w:r>
    </w:p>
    <w:p w:rsidR="00F260FB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hAnsi="Montserrat"/>
        </w:rPr>
        <w:t>3. El L</w:t>
      </w:r>
      <w:r w:rsidR="00395910">
        <w:rPr>
          <w:rFonts w:ascii="Montserrat" w:hAnsi="Montserrat"/>
        </w:rPr>
        <w:t>cdo</w:t>
      </w:r>
      <w:r w:rsidRPr="00F26461">
        <w:rPr>
          <w:rFonts w:ascii="Montserrat" w:hAnsi="Montserrat"/>
        </w:rPr>
        <w:t>. Arvizu dio lectura a</w:t>
      </w:r>
      <w:r w:rsidR="00F413AC">
        <w:rPr>
          <w:rFonts w:ascii="Montserrat" w:hAnsi="Montserrat"/>
        </w:rPr>
        <w:t>l</w:t>
      </w:r>
      <w:r w:rsidRPr="00F26461">
        <w:rPr>
          <w:rFonts w:ascii="Montserrat" w:hAnsi="Montserrat"/>
        </w:rPr>
        <w:t xml:space="preserve"> orden del día y</w:t>
      </w:r>
      <w:r w:rsidR="005453A9">
        <w:rPr>
          <w:rFonts w:ascii="Montserrat" w:hAnsi="Montserrat"/>
        </w:rPr>
        <w:t xml:space="preserve"> coment</w:t>
      </w:r>
      <w:r w:rsidR="00F260FB">
        <w:rPr>
          <w:rFonts w:ascii="Montserrat" w:hAnsi="Montserrat"/>
        </w:rPr>
        <w:t>ó</w:t>
      </w:r>
      <w:r w:rsidR="005453A9">
        <w:rPr>
          <w:rFonts w:ascii="Montserrat" w:hAnsi="Montserrat"/>
        </w:rPr>
        <w:t xml:space="preserve"> que hizo mención de los dos oficios </w:t>
      </w:r>
      <w:r w:rsidR="00F260FB">
        <w:rPr>
          <w:rFonts w:ascii="Montserrat" w:hAnsi="Montserrat"/>
        </w:rPr>
        <w:t xml:space="preserve">como antecedente </w:t>
      </w:r>
      <w:r w:rsidR="005453A9">
        <w:rPr>
          <w:rFonts w:ascii="Montserrat" w:hAnsi="Montserrat"/>
        </w:rPr>
        <w:t xml:space="preserve"> en razón de que el primero se entregó una información que mostraban</w:t>
      </w:r>
      <w:r w:rsidR="00A75DC4">
        <w:rPr>
          <w:rFonts w:ascii="Montserrat" w:hAnsi="Montserrat"/>
        </w:rPr>
        <w:t xml:space="preserve"> </w:t>
      </w:r>
      <w:r w:rsidR="005453A9">
        <w:rPr>
          <w:rFonts w:ascii="Montserrat" w:hAnsi="Montserrat"/>
        </w:rPr>
        <w:t>las estadísticas que se habían presentado</w:t>
      </w:r>
      <w:r w:rsidR="00F260FB">
        <w:rPr>
          <w:rFonts w:ascii="Montserrat" w:hAnsi="Montserrat"/>
        </w:rPr>
        <w:t>,</w:t>
      </w:r>
      <w:r w:rsidR="005453A9">
        <w:rPr>
          <w:rFonts w:ascii="Montserrat" w:hAnsi="Montserrat"/>
        </w:rPr>
        <w:t xml:space="preserve"> sin embargo</w:t>
      </w:r>
      <w:r w:rsidR="005A264D">
        <w:rPr>
          <w:rFonts w:ascii="Montserrat" w:hAnsi="Montserrat"/>
        </w:rPr>
        <w:t>,</w:t>
      </w:r>
      <w:r w:rsidR="005453A9">
        <w:rPr>
          <w:rFonts w:ascii="Montserrat" w:hAnsi="Montserrat"/>
        </w:rPr>
        <w:t xml:space="preserve"> en posteriores estadísticas se adjunt</w:t>
      </w:r>
      <w:r w:rsidR="005A264D">
        <w:rPr>
          <w:rFonts w:ascii="Montserrat" w:hAnsi="Montserrat"/>
        </w:rPr>
        <w:t>ó</w:t>
      </w:r>
      <w:r w:rsidR="005453A9">
        <w:rPr>
          <w:rFonts w:ascii="Montserrat" w:hAnsi="Montserrat"/>
        </w:rPr>
        <w:t xml:space="preserve"> la información que de manera interna el instituto integró como un control que se llevaba, esta información contiene datos personales sensibles, razón por la cual</w:t>
      </w:r>
      <w:r w:rsidR="003E6B2E">
        <w:rPr>
          <w:rFonts w:ascii="Montserrat" w:hAnsi="Montserrat"/>
        </w:rPr>
        <w:t>,</w:t>
      </w:r>
      <w:r w:rsidR="005453A9">
        <w:rPr>
          <w:rFonts w:ascii="Montserrat" w:hAnsi="Montserrat"/>
        </w:rPr>
        <w:t xml:space="preserve"> la Dirección de Planeación emitió un oficio como Unidad de Transparencia y se le indic</w:t>
      </w:r>
      <w:r w:rsidR="00F260FB">
        <w:rPr>
          <w:rFonts w:ascii="Montserrat" w:hAnsi="Montserrat"/>
        </w:rPr>
        <w:t>ó</w:t>
      </w:r>
      <w:r w:rsidR="005453A9">
        <w:rPr>
          <w:rFonts w:ascii="Montserrat" w:hAnsi="Montserrat"/>
        </w:rPr>
        <w:t xml:space="preserve"> a la Dirección </w:t>
      </w:r>
      <w:r w:rsidR="00F260FB">
        <w:rPr>
          <w:rFonts w:ascii="Montserrat" w:hAnsi="Montserrat"/>
        </w:rPr>
        <w:t xml:space="preserve">Médica </w:t>
      </w:r>
      <w:r w:rsidR="005453A9">
        <w:rPr>
          <w:rFonts w:ascii="Montserrat" w:hAnsi="Montserrat"/>
        </w:rPr>
        <w:t>que primero no era función del Comité de Transparencia el responder a la pregunta que se hac</w:t>
      </w:r>
      <w:r w:rsidR="00D67415">
        <w:rPr>
          <w:rFonts w:ascii="Montserrat" w:hAnsi="Montserrat"/>
        </w:rPr>
        <w:t>í</w:t>
      </w:r>
      <w:r w:rsidR="005453A9">
        <w:rPr>
          <w:rFonts w:ascii="Montserrat" w:hAnsi="Montserrat"/>
        </w:rPr>
        <w:t>a</w:t>
      </w:r>
      <w:r w:rsidR="005A264D">
        <w:rPr>
          <w:rFonts w:ascii="Montserrat" w:hAnsi="Montserrat"/>
        </w:rPr>
        <w:t xml:space="preserve"> en cuanto</w:t>
      </w:r>
      <w:r w:rsidR="005453A9">
        <w:rPr>
          <w:rFonts w:ascii="Montserrat" w:hAnsi="Montserrat"/>
        </w:rPr>
        <w:t xml:space="preserve"> que el </w:t>
      </w:r>
      <w:r w:rsidR="00D67415">
        <w:rPr>
          <w:rFonts w:ascii="Montserrat" w:hAnsi="Montserrat"/>
        </w:rPr>
        <w:t>C</w:t>
      </w:r>
      <w:r w:rsidR="005453A9">
        <w:rPr>
          <w:rFonts w:ascii="Montserrat" w:hAnsi="Montserrat"/>
        </w:rPr>
        <w:t>omité determinar</w:t>
      </w:r>
      <w:r w:rsidR="00D67415">
        <w:rPr>
          <w:rFonts w:ascii="Montserrat" w:hAnsi="Montserrat"/>
        </w:rPr>
        <w:t>á</w:t>
      </w:r>
      <w:r w:rsidR="005453A9">
        <w:rPr>
          <w:rFonts w:ascii="Montserrat" w:hAnsi="Montserrat"/>
        </w:rPr>
        <w:t xml:space="preserve"> </w:t>
      </w:r>
      <w:r w:rsidR="00F260FB">
        <w:rPr>
          <w:rFonts w:ascii="Montserrat" w:hAnsi="Montserrat"/>
        </w:rPr>
        <w:t>s</w:t>
      </w:r>
      <w:r w:rsidR="005A264D">
        <w:rPr>
          <w:rFonts w:ascii="Montserrat" w:hAnsi="Montserrat"/>
        </w:rPr>
        <w:t>í</w:t>
      </w:r>
      <w:r w:rsidR="00F260FB">
        <w:rPr>
          <w:rFonts w:ascii="Montserrat" w:hAnsi="Montserrat"/>
        </w:rPr>
        <w:t xml:space="preserve"> la información debía entregarse o no</w:t>
      </w:r>
      <w:r w:rsidR="005453A9">
        <w:rPr>
          <w:rFonts w:ascii="Montserrat" w:hAnsi="Montserrat"/>
        </w:rPr>
        <w:t xml:space="preserve">, mediante oficio </w:t>
      </w:r>
      <w:r w:rsidR="005453A9">
        <w:rPr>
          <w:rFonts w:ascii="Montserrat" w:eastAsia="Times New Roman" w:hAnsi="Montserrat" w:cs="Arial"/>
          <w:lang w:val="es-ES"/>
        </w:rPr>
        <w:t>DM/MMP/1115/2021</w:t>
      </w:r>
      <w:r w:rsidR="0024793B">
        <w:rPr>
          <w:rFonts w:ascii="Montserrat" w:eastAsia="Times New Roman" w:hAnsi="Montserrat" w:cs="Arial"/>
          <w:lang w:val="es-ES"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>se hizo una modificación a la información presente y solicitaron fuera presentada al comité dicha información, as</w:t>
      </w:r>
      <w:r w:rsidR="00F260FB">
        <w:rPr>
          <w:rFonts w:ascii="Montserrat" w:eastAsia="Times New Roman" w:hAnsi="Montserrat" w:cs="Arial"/>
          <w:lang w:val="es-ES"/>
        </w:rPr>
        <w:t>i</w:t>
      </w:r>
      <w:r w:rsidR="00D67415">
        <w:rPr>
          <w:rFonts w:ascii="Montserrat" w:eastAsia="Times New Roman" w:hAnsi="Montserrat" w:cs="Arial"/>
          <w:lang w:val="es-ES"/>
        </w:rPr>
        <w:t>mismo</w:t>
      </w: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260FB" w:rsidRDefault="00F260FB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550B7F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6348620</wp:posOffset>
            </wp:positionH>
            <wp:positionV relativeFrom="paragraph">
              <wp:posOffset>3730321</wp:posOffset>
            </wp:positionV>
            <wp:extent cx="476250" cy="320437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956" t="12287" r="19508" b="24933"/>
                    <a:stretch/>
                  </pic:blipFill>
                  <pic:spPr bwMode="auto">
                    <a:xfrm>
                      <a:off x="0" y="0"/>
                      <a:ext cx="477088" cy="3210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D67415">
        <w:rPr>
          <w:rFonts w:ascii="Montserrat" w:eastAsia="Times New Roman" w:hAnsi="Montserrat" w:cs="Arial"/>
          <w:lang w:val="es-ES"/>
        </w:rPr>
        <w:t>indicaron</w:t>
      </w:r>
      <w:proofErr w:type="gramEnd"/>
      <w:r w:rsidR="00D67415">
        <w:rPr>
          <w:rFonts w:ascii="Montserrat" w:eastAsia="Times New Roman" w:hAnsi="Montserrat" w:cs="Arial"/>
          <w:lang w:val="es-ES"/>
        </w:rPr>
        <w:t xml:space="preserve"> </w:t>
      </w:r>
      <w:r w:rsidR="00A511F9">
        <w:rPr>
          <w:rFonts w:ascii="Montserrat" w:eastAsia="Times New Roman" w:hAnsi="Montserrat" w:cs="Arial"/>
          <w:lang w:val="es-ES"/>
        </w:rPr>
        <w:t>requerir</w:t>
      </w:r>
      <w:r w:rsidRPr="00550B7F">
        <w:rPr>
          <w:noProof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 xml:space="preserve"> a la Dirección de Administración la demás información que tenía que ver con las categorías de los trabajadores</w:t>
      </w:r>
      <w:r w:rsidR="00A75DC4">
        <w:rPr>
          <w:rFonts w:ascii="Montserrat" w:eastAsia="Times New Roman" w:hAnsi="Montserrat" w:cs="Arial"/>
          <w:lang w:val="es-ES"/>
        </w:rPr>
        <w:t>,</w:t>
      </w:r>
      <w:r w:rsidR="00D67415">
        <w:rPr>
          <w:rFonts w:ascii="Montserrat" w:eastAsia="Times New Roman" w:hAnsi="Montserrat" w:cs="Arial"/>
          <w:lang w:val="es-ES"/>
        </w:rPr>
        <w:t xml:space="preserve"> únicamente e</w:t>
      </w:r>
      <w:r w:rsidR="005501CF">
        <w:rPr>
          <w:rFonts w:ascii="Montserrat" w:eastAsia="Times New Roman" w:hAnsi="Montserrat" w:cs="Arial"/>
          <w:lang w:val="es-ES"/>
        </w:rPr>
        <w:t>n</w:t>
      </w:r>
      <w:r w:rsidR="00D67415">
        <w:rPr>
          <w:rFonts w:ascii="Montserrat" w:eastAsia="Times New Roman" w:hAnsi="Montserrat" w:cs="Arial"/>
          <w:lang w:val="es-ES"/>
        </w:rPr>
        <w:t xml:space="preserve"> esta segunda versión</w:t>
      </w:r>
      <w:r w:rsidR="005501CF">
        <w:rPr>
          <w:rFonts w:ascii="Montserrat" w:eastAsia="Times New Roman" w:hAnsi="Montserrat" w:cs="Arial"/>
          <w:lang w:val="es-ES"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>se incluyó el nombre y la categoría</w:t>
      </w:r>
      <w:r w:rsidR="005501CF">
        <w:rPr>
          <w:rFonts w:ascii="Montserrat" w:eastAsia="Times New Roman" w:hAnsi="Montserrat" w:cs="Arial"/>
          <w:lang w:val="es-ES"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>de</w:t>
      </w:r>
      <w:r w:rsidR="005501CF">
        <w:rPr>
          <w:rFonts w:ascii="Montserrat" w:eastAsia="Times New Roman" w:hAnsi="Montserrat" w:cs="Arial"/>
          <w:lang w:val="es-ES"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>las personas, eso es lo que nos convoca en particular</w:t>
      </w:r>
      <w:r w:rsidR="005A264D">
        <w:rPr>
          <w:rFonts w:ascii="Montserrat" w:eastAsia="Times New Roman" w:hAnsi="Montserrat" w:cs="Arial"/>
          <w:lang w:val="es-ES"/>
        </w:rPr>
        <w:t>,</w:t>
      </w:r>
      <w:r w:rsidR="00D67415">
        <w:rPr>
          <w:rFonts w:ascii="Montserrat" w:eastAsia="Times New Roman" w:hAnsi="Montserrat" w:cs="Arial"/>
          <w:lang w:val="es-ES"/>
        </w:rPr>
        <w:t xml:space="preserve"> la Dirección </w:t>
      </w:r>
      <w:r w:rsidR="00175DD2">
        <w:rPr>
          <w:rFonts w:ascii="Montserrat" w:eastAsia="Times New Roman" w:hAnsi="Montserrat" w:cs="Arial"/>
          <w:lang w:val="es-ES"/>
        </w:rPr>
        <w:t>Médica</w:t>
      </w:r>
      <w:r w:rsidR="00D67415">
        <w:rPr>
          <w:rFonts w:ascii="Montserrat" w:eastAsia="Times New Roman" w:hAnsi="Montserrat" w:cs="Arial"/>
          <w:lang w:val="es-ES"/>
        </w:rPr>
        <w:t xml:space="preserve"> </w:t>
      </w:r>
      <w:r w:rsidR="00F260FB">
        <w:rPr>
          <w:rFonts w:ascii="Montserrat" w:eastAsia="Times New Roman" w:hAnsi="Montserrat" w:cs="Arial"/>
          <w:lang w:val="es-ES"/>
        </w:rPr>
        <w:t xml:space="preserve">le </w:t>
      </w:r>
      <w:r w:rsidR="00D67415">
        <w:rPr>
          <w:rFonts w:ascii="Montserrat" w:eastAsia="Times New Roman" w:hAnsi="Montserrat" w:cs="Arial"/>
          <w:lang w:val="es-ES"/>
        </w:rPr>
        <w:t>solicita al Comité de Transparencia se declare sobre la entrega de la información</w:t>
      </w:r>
      <w:r w:rsidR="00F260FB">
        <w:rPr>
          <w:rFonts w:ascii="Montserrat" w:eastAsia="Times New Roman" w:hAnsi="Montserrat" w:cs="Arial"/>
          <w:lang w:val="es-ES"/>
        </w:rPr>
        <w:t xml:space="preserve">, el Lcdo. Arvizu preguntó </w:t>
      </w:r>
      <w:r w:rsidR="005A264D">
        <w:rPr>
          <w:rFonts w:ascii="Montserrat" w:eastAsia="Times New Roman" w:hAnsi="Montserrat" w:cs="Arial"/>
          <w:lang w:val="es-ES"/>
        </w:rPr>
        <w:t>¿</w:t>
      </w:r>
      <w:r w:rsidR="00F260FB">
        <w:rPr>
          <w:rFonts w:ascii="Montserrat" w:eastAsia="Times New Roman" w:hAnsi="Montserrat" w:cs="Arial"/>
          <w:lang w:val="es-ES"/>
        </w:rPr>
        <w:t>cuál era la petición expresa de la Dirección Médica</w:t>
      </w:r>
      <w:r w:rsidR="00D862A6">
        <w:rPr>
          <w:rFonts w:ascii="Montserrat" w:eastAsia="Times New Roman" w:hAnsi="Montserrat" w:cs="Arial"/>
          <w:lang w:val="es-ES"/>
        </w:rPr>
        <w:t>?</w:t>
      </w:r>
      <w:r w:rsidR="00F260FB">
        <w:rPr>
          <w:rFonts w:ascii="Montserrat" w:eastAsia="Times New Roman" w:hAnsi="Montserrat" w:cs="Arial"/>
          <w:lang w:val="es-ES"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 xml:space="preserve"> la C.P. Ortiz coment</w:t>
      </w:r>
      <w:r w:rsidR="00175DD2">
        <w:rPr>
          <w:rFonts w:ascii="Montserrat" w:eastAsia="Times New Roman" w:hAnsi="Montserrat" w:cs="Arial"/>
          <w:lang w:val="es-ES"/>
        </w:rPr>
        <w:t>ó</w:t>
      </w:r>
      <w:r w:rsidR="00D67415">
        <w:rPr>
          <w:rFonts w:ascii="Montserrat" w:eastAsia="Times New Roman" w:hAnsi="Montserrat" w:cs="Arial"/>
          <w:lang w:val="es-ES"/>
        </w:rPr>
        <w:t xml:space="preserve"> que</w:t>
      </w:r>
      <w:r w:rsidR="003E6B2E">
        <w:rPr>
          <w:rFonts w:ascii="Montserrat" w:eastAsia="Times New Roman" w:hAnsi="Montserrat" w:cs="Arial"/>
          <w:lang w:val="es-ES"/>
        </w:rPr>
        <w:t xml:space="preserve"> en</w:t>
      </w:r>
      <w:r w:rsidR="00D67415">
        <w:rPr>
          <w:rFonts w:ascii="Montserrat" w:eastAsia="Times New Roman" w:hAnsi="Montserrat" w:cs="Arial"/>
          <w:lang w:val="es-ES"/>
        </w:rPr>
        <w:t xml:space="preserve"> la primera era sobre la entrega de la información y en el segundo oficio nuevamente solicitan que el </w:t>
      </w:r>
      <w:r w:rsidR="00D862A6">
        <w:rPr>
          <w:rFonts w:ascii="Montserrat" w:eastAsia="Times New Roman" w:hAnsi="Montserrat" w:cs="Arial"/>
          <w:lang w:val="es-ES"/>
        </w:rPr>
        <w:t>C</w:t>
      </w:r>
      <w:r w:rsidR="00D67415">
        <w:rPr>
          <w:rFonts w:ascii="Montserrat" w:eastAsia="Times New Roman" w:hAnsi="Montserrat" w:cs="Arial"/>
          <w:lang w:val="es-ES"/>
        </w:rPr>
        <w:t>omité ratifique la respuesta</w:t>
      </w:r>
      <w:r w:rsidR="003E6B2E">
        <w:rPr>
          <w:rFonts w:ascii="Montserrat" w:eastAsia="Times New Roman" w:hAnsi="Montserrat" w:cs="Arial"/>
          <w:lang w:val="es-ES"/>
        </w:rPr>
        <w:t>,</w:t>
      </w:r>
      <w:r w:rsidR="00D67415">
        <w:rPr>
          <w:rFonts w:ascii="Montserrat" w:eastAsia="Times New Roman" w:hAnsi="Montserrat" w:cs="Arial"/>
          <w:lang w:val="es-ES"/>
        </w:rPr>
        <w:t xml:space="preserve"> va en ese sentido, </w:t>
      </w:r>
      <w:r w:rsidR="003E6B2E">
        <w:rPr>
          <w:rFonts w:ascii="Montserrat" w:eastAsia="Times New Roman" w:hAnsi="Montserrat" w:cs="Arial"/>
          <w:lang w:val="es-ES"/>
        </w:rPr>
        <w:t>es por ello</w:t>
      </w:r>
      <w:r w:rsidR="00D862A6">
        <w:rPr>
          <w:rFonts w:ascii="Montserrat" w:eastAsia="Times New Roman" w:hAnsi="Montserrat" w:cs="Arial"/>
          <w:lang w:val="es-ES"/>
        </w:rPr>
        <w:t>,</w:t>
      </w:r>
      <w:r w:rsidR="003E6B2E">
        <w:rPr>
          <w:rFonts w:ascii="Montserrat" w:eastAsia="Times New Roman" w:hAnsi="Montserrat" w:cs="Arial"/>
          <w:lang w:val="es-ES"/>
        </w:rPr>
        <w:t xml:space="preserve"> que </w:t>
      </w:r>
      <w:r w:rsidR="00D67415">
        <w:rPr>
          <w:rFonts w:ascii="Montserrat" w:eastAsia="Times New Roman" w:hAnsi="Montserrat" w:cs="Arial"/>
          <w:lang w:val="es-ES"/>
        </w:rPr>
        <w:t>se tuvo que convocar al comité</w:t>
      </w:r>
      <w:r w:rsidR="003E6B2E">
        <w:rPr>
          <w:rFonts w:ascii="Montserrat" w:eastAsia="Times New Roman" w:hAnsi="Montserrat" w:cs="Arial"/>
          <w:lang w:val="es-ES"/>
        </w:rPr>
        <w:t>,</w:t>
      </w:r>
      <w:r w:rsidR="00D67415">
        <w:rPr>
          <w:rFonts w:ascii="Montserrat" w:eastAsia="Times New Roman" w:hAnsi="Montserrat" w:cs="Arial"/>
          <w:lang w:val="es-ES"/>
        </w:rPr>
        <w:t xml:space="preserve"> porque si bien es cierto</w:t>
      </w:r>
      <w:r w:rsidR="00BB5B53">
        <w:rPr>
          <w:rFonts w:ascii="Montserrat" w:eastAsia="Times New Roman" w:hAnsi="Montserrat" w:cs="Arial"/>
          <w:lang w:val="es-ES"/>
        </w:rPr>
        <w:t>,</w:t>
      </w:r>
      <w:r w:rsidR="00D67415">
        <w:rPr>
          <w:rFonts w:ascii="Montserrat" w:eastAsia="Times New Roman" w:hAnsi="Montserrat" w:cs="Arial"/>
          <w:lang w:val="es-ES"/>
        </w:rPr>
        <w:t xml:space="preserve"> no es una atribución</w:t>
      </w:r>
      <w:r w:rsidR="00175DD2">
        <w:rPr>
          <w:rFonts w:ascii="Montserrat" w:eastAsia="Times New Roman" w:hAnsi="Montserrat" w:cs="Arial"/>
          <w:lang w:val="es-ES"/>
        </w:rPr>
        <w:t xml:space="preserve"> </w:t>
      </w:r>
      <w:r w:rsidR="003E6B2E">
        <w:rPr>
          <w:rFonts w:ascii="Montserrat" w:eastAsia="Times New Roman" w:hAnsi="Montserrat" w:cs="Arial"/>
          <w:lang w:val="es-ES"/>
        </w:rPr>
        <w:t>d</w:t>
      </w:r>
      <w:r w:rsidR="00175DD2">
        <w:rPr>
          <w:rFonts w:ascii="Montserrat" w:eastAsia="Times New Roman" w:hAnsi="Montserrat" w:cs="Arial"/>
          <w:lang w:val="es-ES"/>
        </w:rPr>
        <w:t xml:space="preserve">el </w:t>
      </w:r>
      <w:r w:rsidR="00D67415">
        <w:rPr>
          <w:rFonts w:ascii="Montserrat" w:eastAsia="Times New Roman" w:hAnsi="Montserrat" w:cs="Arial"/>
          <w:lang w:val="es-ES"/>
        </w:rPr>
        <w:t xml:space="preserve">Comité </w:t>
      </w:r>
      <w:r w:rsidR="00175DD2">
        <w:rPr>
          <w:rFonts w:ascii="Montserrat" w:eastAsia="Times New Roman" w:hAnsi="Montserrat" w:cs="Arial"/>
          <w:lang w:val="es-ES"/>
        </w:rPr>
        <w:t>determin</w:t>
      </w:r>
      <w:r w:rsidR="003E6B2E">
        <w:rPr>
          <w:rFonts w:ascii="Montserrat" w:eastAsia="Times New Roman" w:hAnsi="Montserrat" w:cs="Arial"/>
          <w:lang w:val="es-ES"/>
        </w:rPr>
        <w:t>ar</w:t>
      </w:r>
      <w:r w:rsidR="00175DD2">
        <w:rPr>
          <w:rFonts w:ascii="Montserrat" w:eastAsia="Times New Roman" w:hAnsi="Montserrat" w:cs="Arial"/>
          <w:lang w:val="es-ES"/>
        </w:rPr>
        <w:t xml:space="preserve"> </w:t>
      </w:r>
      <w:r w:rsidR="00D67415">
        <w:rPr>
          <w:rFonts w:ascii="Montserrat" w:eastAsia="Times New Roman" w:hAnsi="Montserrat" w:cs="Arial"/>
          <w:lang w:val="es-ES"/>
        </w:rPr>
        <w:t>si se da cierta respuesta</w:t>
      </w:r>
      <w:r w:rsidR="003E6B2E">
        <w:rPr>
          <w:rFonts w:ascii="Montserrat" w:eastAsia="Times New Roman" w:hAnsi="Montserrat" w:cs="Arial"/>
          <w:lang w:val="es-ES"/>
        </w:rPr>
        <w:t>,</w:t>
      </w:r>
      <w:r w:rsidR="00D67415">
        <w:rPr>
          <w:rFonts w:ascii="Montserrat" w:eastAsia="Times New Roman" w:hAnsi="Montserrat" w:cs="Arial"/>
          <w:lang w:val="es-ES"/>
        </w:rPr>
        <w:t xml:space="preserve"> porque esa es</w:t>
      </w:r>
      <w:r w:rsidR="005A264D">
        <w:rPr>
          <w:rFonts w:ascii="Montserrat" w:eastAsia="Times New Roman" w:hAnsi="Montserrat" w:cs="Arial"/>
          <w:lang w:val="es-ES"/>
        </w:rPr>
        <w:t xml:space="preserve"> una</w:t>
      </w:r>
      <w:r w:rsidR="00D67415">
        <w:rPr>
          <w:rFonts w:ascii="Montserrat" w:eastAsia="Times New Roman" w:hAnsi="Montserrat" w:cs="Arial"/>
          <w:lang w:val="es-ES"/>
        </w:rPr>
        <w:t xml:space="preserve"> atribución de las Unidades Administrativas, pero s</w:t>
      </w:r>
      <w:r w:rsidR="00BB5B53">
        <w:rPr>
          <w:rFonts w:ascii="Montserrat" w:eastAsia="Times New Roman" w:hAnsi="Montserrat" w:cs="Arial"/>
          <w:lang w:val="es-ES"/>
        </w:rPr>
        <w:t>í</w:t>
      </w:r>
      <w:r w:rsidR="00D67415">
        <w:rPr>
          <w:rFonts w:ascii="Montserrat" w:eastAsia="Times New Roman" w:hAnsi="Montserrat" w:cs="Arial"/>
          <w:lang w:val="es-ES"/>
        </w:rPr>
        <w:t xml:space="preserve"> se vio el documento que </w:t>
      </w:r>
      <w:r w:rsidR="00D862A6">
        <w:rPr>
          <w:rFonts w:ascii="Montserrat" w:eastAsia="Times New Roman" w:hAnsi="Montserrat" w:cs="Arial"/>
          <w:lang w:val="es-ES"/>
        </w:rPr>
        <w:t xml:space="preserve">enviaron y solicitan </w:t>
      </w:r>
      <w:r w:rsidR="00D67415">
        <w:rPr>
          <w:rFonts w:ascii="Montserrat" w:eastAsia="Times New Roman" w:hAnsi="Montserrat" w:cs="Arial"/>
          <w:lang w:val="es-ES"/>
        </w:rPr>
        <w:t xml:space="preserve">el nombre </w:t>
      </w:r>
      <w:r w:rsidR="00175DD2">
        <w:rPr>
          <w:rFonts w:ascii="Montserrat" w:eastAsia="Times New Roman" w:hAnsi="Montserrat" w:cs="Arial"/>
          <w:lang w:val="es-ES"/>
        </w:rPr>
        <w:t>de l</w:t>
      </w:r>
      <w:r w:rsidR="003E6B2E">
        <w:rPr>
          <w:rFonts w:ascii="Montserrat" w:eastAsia="Times New Roman" w:hAnsi="Montserrat" w:cs="Arial"/>
          <w:lang w:val="es-ES"/>
        </w:rPr>
        <w:t>a</w:t>
      </w:r>
      <w:r w:rsidR="00175DD2">
        <w:rPr>
          <w:rFonts w:ascii="Montserrat" w:eastAsia="Times New Roman" w:hAnsi="Montserrat" w:cs="Arial"/>
          <w:lang w:val="es-ES"/>
        </w:rPr>
        <w:t>s</w:t>
      </w:r>
      <w:r w:rsidR="003E6B2E">
        <w:rPr>
          <w:rFonts w:ascii="Montserrat" w:eastAsia="Times New Roman" w:hAnsi="Montserrat" w:cs="Arial"/>
          <w:lang w:val="es-ES"/>
        </w:rPr>
        <w:t xml:space="preserve"> personas (</w:t>
      </w:r>
      <w:r w:rsidR="00175DD2">
        <w:rPr>
          <w:rFonts w:ascii="Montserrat" w:eastAsia="Times New Roman" w:hAnsi="Montserrat" w:cs="Arial"/>
          <w:lang w:val="es-ES"/>
        </w:rPr>
        <w:t>médicos</w:t>
      </w:r>
      <w:r w:rsidR="00BB5B53">
        <w:rPr>
          <w:rFonts w:ascii="Montserrat" w:eastAsia="Times New Roman" w:hAnsi="Montserrat" w:cs="Arial"/>
          <w:lang w:val="es-ES"/>
        </w:rPr>
        <w:t xml:space="preserve"> y</w:t>
      </w:r>
      <w:r w:rsidR="00175DD2">
        <w:rPr>
          <w:rFonts w:ascii="Montserrat" w:eastAsia="Times New Roman" w:hAnsi="Montserrat" w:cs="Arial"/>
          <w:lang w:val="es-ES"/>
        </w:rPr>
        <w:t xml:space="preserve"> enfermeras</w:t>
      </w:r>
      <w:r w:rsidR="003E6B2E">
        <w:rPr>
          <w:rFonts w:ascii="Montserrat" w:eastAsia="Times New Roman" w:hAnsi="Montserrat" w:cs="Arial"/>
          <w:lang w:val="es-ES"/>
        </w:rPr>
        <w:t>)</w:t>
      </w:r>
      <w:r w:rsidR="00175DD2">
        <w:rPr>
          <w:rFonts w:ascii="Montserrat" w:eastAsia="Times New Roman" w:hAnsi="Montserrat" w:cs="Arial"/>
          <w:lang w:val="es-ES"/>
        </w:rPr>
        <w:t xml:space="preserve"> que se vacunaron</w:t>
      </w:r>
      <w:r w:rsidR="00BB5B53">
        <w:rPr>
          <w:rFonts w:ascii="Montserrat" w:eastAsia="Times New Roman" w:hAnsi="Montserrat" w:cs="Arial"/>
          <w:lang w:val="es-ES"/>
        </w:rPr>
        <w:t>,</w:t>
      </w:r>
      <w:r w:rsidR="00175DD2">
        <w:rPr>
          <w:rFonts w:ascii="Montserrat" w:eastAsia="Times New Roman" w:hAnsi="Montserrat" w:cs="Arial"/>
          <w:lang w:val="es-ES"/>
        </w:rPr>
        <w:t xml:space="preserve"> entonces es un dato </w:t>
      </w:r>
      <w:r w:rsidR="007F456E">
        <w:rPr>
          <w:rFonts w:ascii="Montserrat" w:eastAsia="Times New Roman" w:hAnsi="Montserrat" w:cs="Arial"/>
          <w:lang w:val="es-ES"/>
        </w:rPr>
        <w:t>personal</w:t>
      </w:r>
      <w:r w:rsidR="00175DD2">
        <w:rPr>
          <w:rFonts w:ascii="Montserrat" w:eastAsia="Times New Roman" w:hAnsi="Montserrat" w:cs="Arial"/>
          <w:lang w:val="es-ES"/>
        </w:rPr>
        <w:t xml:space="preserve"> que no se puede enviar al solicitant</w:t>
      </w:r>
      <w:r w:rsidR="00A75DC4">
        <w:rPr>
          <w:rFonts w:ascii="Montserrat" w:eastAsia="Times New Roman" w:hAnsi="Montserrat" w:cs="Arial"/>
          <w:lang w:val="es-ES"/>
        </w:rPr>
        <w:t>e</w:t>
      </w:r>
      <w:r w:rsidR="00BB5B53">
        <w:rPr>
          <w:rFonts w:ascii="Montserrat" w:eastAsia="Times New Roman" w:hAnsi="Montserrat" w:cs="Arial"/>
          <w:lang w:val="es-ES"/>
        </w:rPr>
        <w:t>,</w:t>
      </w:r>
      <w:r w:rsidR="00D862A6">
        <w:rPr>
          <w:rFonts w:ascii="Montserrat" w:eastAsia="Times New Roman" w:hAnsi="Montserrat" w:cs="Arial"/>
          <w:lang w:val="es-ES"/>
        </w:rPr>
        <w:t xml:space="preserve"> </w:t>
      </w:r>
      <w:r w:rsidR="00175DD2">
        <w:rPr>
          <w:rFonts w:ascii="Montserrat" w:eastAsia="Times New Roman" w:hAnsi="Montserrat" w:cs="Arial"/>
          <w:lang w:val="es-ES"/>
        </w:rPr>
        <w:t>se convoc</w:t>
      </w:r>
      <w:r w:rsidR="00BB5B53">
        <w:rPr>
          <w:rFonts w:ascii="Montserrat" w:eastAsia="Times New Roman" w:hAnsi="Montserrat" w:cs="Arial"/>
          <w:lang w:val="es-ES"/>
        </w:rPr>
        <w:t>ó</w:t>
      </w:r>
      <w:r w:rsidR="00175DD2">
        <w:rPr>
          <w:rFonts w:ascii="Montserrat" w:eastAsia="Times New Roman" w:hAnsi="Montserrat" w:cs="Arial"/>
          <w:lang w:val="es-ES"/>
        </w:rPr>
        <w:t xml:space="preserve"> al comité para determinar</w:t>
      </w:r>
      <w:r w:rsidR="00D862A6">
        <w:rPr>
          <w:rFonts w:ascii="Montserrat" w:eastAsia="Times New Roman" w:hAnsi="Montserrat" w:cs="Arial"/>
          <w:lang w:val="es-ES"/>
        </w:rPr>
        <w:t xml:space="preserve"> </w:t>
      </w:r>
      <w:r w:rsidR="005A264D">
        <w:rPr>
          <w:rFonts w:ascii="Montserrat" w:eastAsia="Times New Roman" w:hAnsi="Montserrat" w:cs="Arial"/>
          <w:lang w:val="es-ES"/>
        </w:rPr>
        <w:t>cuál</w:t>
      </w:r>
      <w:r w:rsidR="00D862A6">
        <w:rPr>
          <w:rFonts w:ascii="Montserrat" w:eastAsia="Times New Roman" w:hAnsi="Montserrat" w:cs="Arial"/>
          <w:lang w:val="es-ES"/>
        </w:rPr>
        <w:t xml:space="preserve"> de los  oficios se va a enviar, ya que e</w:t>
      </w:r>
      <w:r w:rsidR="00175DD2">
        <w:rPr>
          <w:rFonts w:ascii="Montserrat" w:eastAsia="Times New Roman" w:hAnsi="Montserrat" w:cs="Arial"/>
          <w:lang w:val="es-ES"/>
        </w:rPr>
        <w:t xml:space="preserve">n el primer oficio </w:t>
      </w:r>
      <w:r w:rsidR="005A264D">
        <w:rPr>
          <w:rFonts w:ascii="Montserrat" w:eastAsia="Times New Roman" w:hAnsi="Montserrat" w:cs="Arial"/>
          <w:lang w:val="es-ES"/>
        </w:rPr>
        <w:t>colocaron</w:t>
      </w:r>
      <w:r w:rsidR="00175DD2">
        <w:rPr>
          <w:rFonts w:ascii="Montserrat" w:eastAsia="Times New Roman" w:hAnsi="Montserrat" w:cs="Arial"/>
          <w:lang w:val="es-ES"/>
        </w:rPr>
        <w:t xml:space="preserve"> datos </w:t>
      </w:r>
      <w:r w:rsidR="00E30B3A">
        <w:rPr>
          <w:rFonts w:ascii="Montserrat" w:eastAsia="Times New Roman" w:hAnsi="Montserrat" w:cs="Arial"/>
          <w:lang w:val="es-ES"/>
        </w:rPr>
        <w:t xml:space="preserve">estadísticos </w:t>
      </w:r>
      <w:r w:rsidR="00175DD2">
        <w:rPr>
          <w:rFonts w:ascii="Montserrat" w:eastAsia="Times New Roman" w:hAnsi="Montserrat" w:cs="Arial"/>
          <w:lang w:val="es-ES"/>
        </w:rPr>
        <w:t xml:space="preserve"> y sobre ese dar la respuesta</w:t>
      </w:r>
      <w:r w:rsidR="00BB5B53">
        <w:rPr>
          <w:rFonts w:ascii="Montserrat" w:eastAsia="Times New Roman" w:hAnsi="Montserrat" w:cs="Arial"/>
          <w:lang w:val="es-ES"/>
        </w:rPr>
        <w:t>, dar solo</w:t>
      </w:r>
      <w:r w:rsidR="00175DD2">
        <w:rPr>
          <w:rFonts w:ascii="Montserrat" w:eastAsia="Times New Roman" w:hAnsi="Montserrat" w:cs="Arial"/>
          <w:lang w:val="es-ES"/>
        </w:rPr>
        <w:t xml:space="preserve"> datos </w:t>
      </w:r>
      <w:r w:rsidR="00BB5B53">
        <w:rPr>
          <w:rFonts w:ascii="Montserrat" w:eastAsia="Times New Roman" w:hAnsi="Montserrat" w:cs="Arial"/>
          <w:lang w:val="es-ES"/>
        </w:rPr>
        <w:t>estadísticos</w:t>
      </w:r>
      <w:r w:rsidR="00175DD2">
        <w:rPr>
          <w:rFonts w:ascii="Montserrat" w:eastAsia="Times New Roman" w:hAnsi="Montserrat" w:cs="Arial"/>
          <w:lang w:val="es-ES"/>
        </w:rPr>
        <w:t xml:space="preserve"> </w:t>
      </w:r>
      <w:r w:rsidR="00D862A6">
        <w:rPr>
          <w:rFonts w:ascii="Montserrat" w:eastAsia="Times New Roman" w:hAnsi="Montserrat" w:cs="Arial"/>
          <w:lang w:val="es-ES"/>
        </w:rPr>
        <w:t>e</w:t>
      </w:r>
      <w:r w:rsidR="00BB5B53">
        <w:rPr>
          <w:rFonts w:ascii="Montserrat" w:eastAsia="Times New Roman" w:hAnsi="Montserrat" w:cs="Arial"/>
          <w:lang w:val="es-ES"/>
        </w:rPr>
        <w:t>s lo que se propone</w:t>
      </w:r>
      <w:r w:rsidR="00175DD2">
        <w:rPr>
          <w:rFonts w:ascii="Montserrat" w:eastAsia="Times New Roman" w:hAnsi="Montserrat" w:cs="Arial"/>
          <w:lang w:val="es-ES"/>
        </w:rPr>
        <w:t xml:space="preserve">; el Lcdo. Arvizu preguntó </w:t>
      </w:r>
      <w:r w:rsidR="005A264D">
        <w:rPr>
          <w:rFonts w:ascii="Montserrat" w:eastAsia="Times New Roman" w:hAnsi="Montserrat" w:cs="Arial"/>
          <w:lang w:val="es-ES"/>
        </w:rPr>
        <w:t>por qué</w:t>
      </w:r>
      <w:r w:rsidR="00BB5B53">
        <w:rPr>
          <w:rFonts w:ascii="Montserrat" w:eastAsia="Times New Roman" w:hAnsi="Montserrat" w:cs="Arial"/>
          <w:lang w:val="es-ES"/>
        </w:rPr>
        <w:t xml:space="preserve"> el nombre es </w:t>
      </w:r>
      <w:r w:rsidR="00175DD2">
        <w:rPr>
          <w:rFonts w:ascii="Montserrat" w:eastAsia="Times New Roman" w:hAnsi="Montserrat" w:cs="Arial"/>
          <w:lang w:val="es-ES"/>
        </w:rPr>
        <w:t xml:space="preserve">un dato </w:t>
      </w:r>
      <w:r w:rsidR="007F456E">
        <w:rPr>
          <w:rFonts w:ascii="Montserrat" w:eastAsia="Times New Roman" w:hAnsi="Montserrat" w:cs="Arial"/>
          <w:lang w:val="es-ES"/>
        </w:rPr>
        <w:t>personal</w:t>
      </w:r>
      <w:r w:rsidR="00BB5B53">
        <w:rPr>
          <w:rFonts w:ascii="Montserrat" w:eastAsia="Times New Roman" w:hAnsi="Montserrat" w:cs="Arial"/>
          <w:lang w:val="es-ES"/>
        </w:rPr>
        <w:t>?</w:t>
      </w:r>
      <w:r w:rsidR="00175DD2">
        <w:rPr>
          <w:rFonts w:ascii="Montserrat" w:eastAsia="Times New Roman" w:hAnsi="Montserrat" w:cs="Arial"/>
          <w:lang w:val="es-ES"/>
        </w:rPr>
        <w:t xml:space="preserve"> la Lcda. Rueda comentó que si bien el nombre </w:t>
      </w:r>
      <w:r w:rsidR="00BB5B53">
        <w:rPr>
          <w:rFonts w:ascii="Montserrat" w:eastAsia="Times New Roman" w:hAnsi="Montserrat" w:cs="Arial"/>
          <w:lang w:val="es-ES"/>
        </w:rPr>
        <w:t>de un servidor público es</w:t>
      </w:r>
      <w:r w:rsidR="00A75DC4">
        <w:rPr>
          <w:rFonts w:ascii="Montserrat" w:eastAsia="Times New Roman" w:hAnsi="Montserrat" w:cs="Arial"/>
          <w:lang w:val="es-ES"/>
        </w:rPr>
        <w:t xml:space="preserve"> un dato</w:t>
      </w:r>
      <w:r w:rsidR="00BB5B53">
        <w:rPr>
          <w:rFonts w:ascii="Montserrat" w:eastAsia="Times New Roman" w:hAnsi="Montserrat" w:cs="Arial"/>
          <w:lang w:val="es-ES"/>
        </w:rPr>
        <w:t xml:space="preserve"> público</w:t>
      </w:r>
      <w:r w:rsidR="00D862A6">
        <w:rPr>
          <w:rFonts w:ascii="Montserrat" w:eastAsia="Times New Roman" w:hAnsi="Montserrat" w:cs="Arial"/>
          <w:lang w:val="es-ES"/>
        </w:rPr>
        <w:t>,</w:t>
      </w:r>
      <w:r w:rsidR="00BB5B53">
        <w:rPr>
          <w:rFonts w:ascii="Montserrat" w:eastAsia="Times New Roman" w:hAnsi="Montserrat" w:cs="Arial"/>
          <w:lang w:val="es-ES"/>
        </w:rPr>
        <w:t xml:space="preserve"> lo cierto es que</w:t>
      </w:r>
      <w:r w:rsidR="00D862A6">
        <w:rPr>
          <w:rFonts w:ascii="Montserrat" w:eastAsia="Times New Roman" w:hAnsi="Montserrat" w:cs="Arial"/>
          <w:lang w:val="es-ES"/>
        </w:rPr>
        <w:t>,</w:t>
      </w:r>
      <w:r w:rsidR="00BB5B53">
        <w:rPr>
          <w:rFonts w:ascii="Montserrat" w:eastAsia="Times New Roman" w:hAnsi="Montserrat" w:cs="Arial"/>
          <w:lang w:val="es-ES"/>
        </w:rPr>
        <w:t xml:space="preserve"> </w:t>
      </w:r>
      <w:r w:rsidR="0061157A">
        <w:rPr>
          <w:rFonts w:ascii="Montserrat" w:eastAsia="Times New Roman" w:hAnsi="Montserrat" w:cs="Arial"/>
          <w:lang w:val="es-ES"/>
        </w:rPr>
        <w:t xml:space="preserve">en </w:t>
      </w:r>
      <w:r w:rsidR="00175DD2">
        <w:rPr>
          <w:rFonts w:ascii="Montserrat" w:eastAsia="Times New Roman" w:hAnsi="Montserrat" w:cs="Arial"/>
          <w:lang w:val="es-ES"/>
        </w:rPr>
        <w:t>cuestiones de salud se vuelve un dato confidencial porque corresponde a la esfera</w:t>
      </w:r>
      <w:r w:rsidR="00BB5B53">
        <w:rPr>
          <w:rFonts w:ascii="Montserrat" w:eastAsia="Times New Roman" w:hAnsi="Montserrat" w:cs="Arial"/>
          <w:lang w:val="es-ES"/>
        </w:rPr>
        <w:t xml:space="preserve"> más</w:t>
      </w:r>
      <w:r w:rsidR="00175DD2">
        <w:rPr>
          <w:rFonts w:ascii="Montserrat" w:eastAsia="Times New Roman" w:hAnsi="Montserrat" w:cs="Arial"/>
          <w:lang w:val="es-ES"/>
        </w:rPr>
        <w:t xml:space="preserve"> </w:t>
      </w:r>
      <w:r w:rsidR="007F456E">
        <w:rPr>
          <w:rFonts w:ascii="Montserrat" w:eastAsia="Times New Roman" w:hAnsi="Montserrat" w:cs="Arial"/>
          <w:lang w:val="es-ES"/>
        </w:rPr>
        <w:t>í</w:t>
      </w:r>
      <w:r w:rsidR="00175DD2">
        <w:rPr>
          <w:rFonts w:ascii="Montserrat" w:eastAsia="Times New Roman" w:hAnsi="Montserrat" w:cs="Arial"/>
          <w:lang w:val="es-ES"/>
        </w:rPr>
        <w:t xml:space="preserve">ntima de la persona y no sobre el ejercicio de sus funciones y por ende </w:t>
      </w:r>
      <w:r w:rsidR="0061157A">
        <w:rPr>
          <w:rFonts w:ascii="Montserrat" w:eastAsia="Times New Roman" w:hAnsi="Montserrat" w:cs="Arial"/>
          <w:lang w:val="es-ES"/>
        </w:rPr>
        <w:t>al proporcionar un nombre se estaría divulgando información confidencial de una persona y no tanto de un servidor público, esa información se trató en las reuniones virtu</w:t>
      </w:r>
      <w:r w:rsidR="00D862A6">
        <w:rPr>
          <w:rFonts w:ascii="Montserrat" w:eastAsia="Times New Roman" w:hAnsi="Montserrat" w:cs="Arial"/>
          <w:lang w:val="es-ES"/>
        </w:rPr>
        <w:t>a</w:t>
      </w:r>
      <w:r w:rsidR="0061157A">
        <w:rPr>
          <w:rFonts w:ascii="Montserrat" w:eastAsia="Times New Roman" w:hAnsi="Montserrat" w:cs="Arial"/>
          <w:lang w:val="es-ES"/>
        </w:rPr>
        <w:t>les que se tuvieron con el Mtro. Iv</w:t>
      </w:r>
      <w:r w:rsidR="00D862A6">
        <w:rPr>
          <w:rFonts w:ascii="Montserrat" w:eastAsia="Times New Roman" w:hAnsi="Montserrat" w:cs="Arial"/>
          <w:lang w:val="es-ES"/>
        </w:rPr>
        <w:t>á</w:t>
      </w:r>
      <w:r w:rsidR="0061157A">
        <w:rPr>
          <w:rFonts w:ascii="Montserrat" w:eastAsia="Times New Roman" w:hAnsi="Montserrat" w:cs="Arial"/>
          <w:lang w:val="es-ES"/>
        </w:rPr>
        <w:t>n de la Secretaria de Salud</w:t>
      </w:r>
      <w:r w:rsidR="00D862A6">
        <w:rPr>
          <w:rFonts w:ascii="Montserrat" w:eastAsia="Times New Roman" w:hAnsi="Montserrat" w:cs="Arial"/>
          <w:lang w:val="es-ES"/>
        </w:rPr>
        <w:t xml:space="preserve"> y con la mayoría de las instituciones </w:t>
      </w:r>
      <w:r w:rsidR="000A5619">
        <w:rPr>
          <w:rFonts w:ascii="Montserrat" w:eastAsia="Times New Roman" w:hAnsi="Montserrat" w:cs="Arial"/>
          <w:lang w:val="es-ES"/>
        </w:rPr>
        <w:t>que</w:t>
      </w:r>
      <w:r w:rsidR="00D862A6">
        <w:rPr>
          <w:rFonts w:ascii="Montserrat" w:eastAsia="Times New Roman" w:hAnsi="Montserrat" w:cs="Arial"/>
          <w:lang w:val="es-ES"/>
        </w:rPr>
        <w:t xml:space="preserve"> recibieron dicha petición y se  comentó que e</w:t>
      </w:r>
      <w:r w:rsidR="0061157A">
        <w:rPr>
          <w:rFonts w:ascii="Montserrat" w:eastAsia="Times New Roman" w:hAnsi="Montserrat" w:cs="Arial"/>
          <w:lang w:val="es-ES"/>
        </w:rPr>
        <w:t>l nombre en estos casos</w:t>
      </w:r>
      <w:r w:rsidR="00D862A6">
        <w:rPr>
          <w:rFonts w:ascii="Montserrat" w:eastAsia="Times New Roman" w:hAnsi="Montserrat" w:cs="Arial"/>
          <w:lang w:val="es-ES"/>
        </w:rPr>
        <w:t>,</w:t>
      </w:r>
      <w:r w:rsidR="0061157A">
        <w:rPr>
          <w:rFonts w:ascii="Montserrat" w:eastAsia="Times New Roman" w:hAnsi="Montserrat" w:cs="Arial"/>
          <w:lang w:val="es-ES"/>
        </w:rPr>
        <w:t xml:space="preserve"> no se puede entregar</w:t>
      </w:r>
      <w:r w:rsidR="00D862A6">
        <w:rPr>
          <w:rFonts w:ascii="Montserrat" w:eastAsia="Times New Roman" w:hAnsi="Montserrat" w:cs="Arial"/>
          <w:lang w:val="es-ES"/>
        </w:rPr>
        <w:t xml:space="preserve"> </w:t>
      </w:r>
      <w:r w:rsidR="000A5619">
        <w:rPr>
          <w:rFonts w:ascii="Montserrat" w:eastAsia="Times New Roman" w:hAnsi="Montserrat" w:cs="Arial"/>
          <w:lang w:val="es-ES"/>
        </w:rPr>
        <w:t xml:space="preserve">por ser un dato </w:t>
      </w:r>
      <w:r w:rsidR="007F456E">
        <w:rPr>
          <w:rFonts w:ascii="Montserrat" w:eastAsia="Times New Roman" w:hAnsi="Montserrat" w:cs="Arial"/>
          <w:lang w:val="es-ES"/>
        </w:rPr>
        <w:t>personal</w:t>
      </w:r>
      <w:r w:rsidR="000A5619">
        <w:rPr>
          <w:rFonts w:ascii="Montserrat" w:eastAsia="Times New Roman" w:hAnsi="Montserrat" w:cs="Arial"/>
          <w:lang w:val="es-ES"/>
        </w:rPr>
        <w:t xml:space="preserve">, </w:t>
      </w:r>
      <w:r w:rsidR="00D862A6">
        <w:rPr>
          <w:rFonts w:ascii="Montserrat" w:eastAsia="Times New Roman" w:hAnsi="Montserrat" w:cs="Arial"/>
          <w:lang w:val="es-ES"/>
        </w:rPr>
        <w:t>en cuanto al área de adscripción</w:t>
      </w:r>
      <w:r w:rsidR="007F456E">
        <w:rPr>
          <w:rFonts w:ascii="Montserrat" w:eastAsia="Times New Roman" w:hAnsi="Montserrat" w:cs="Arial"/>
          <w:lang w:val="es-ES"/>
        </w:rPr>
        <w:t xml:space="preserve">, </w:t>
      </w:r>
      <w:r w:rsidR="00D862A6">
        <w:rPr>
          <w:rFonts w:ascii="Montserrat" w:eastAsia="Times New Roman" w:hAnsi="Montserrat" w:cs="Arial"/>
          <w:lang w:val="es-ES"/>
        </w:rPr>
        <w:t xml:space="preserve">tampoco </w:t>
      </w:r>
      <w:r w:rsidR="007F456E">
        <w:rPr>
          <w:rFonts w:ascii="Montserrat" w:eastAsia="Times New Roman" w:hAnsi="Montserrat" w:cs="Arial"/>
          <w:lang w:val="es-ES"/>
        </w:rPr>
        <w:t xml:space="preserve">se puede entregar </w:t>
      </w:r>
      <w:r w:rsidR="00D862A6">
        <w:rPr>
          <w:rFonts w:ascii="Montserrat" w:eastAsia="Times New Roman" w:hAnsi="Montserrat" w:cs="Arial"/>
          <w:lang w:val="es-ES"/>
        </w:rPr>
        <w:t>porque se relaciona la información</w:t>
      </w:r>
      <w:r w:rsidR="0061157A">
        <w:rPr>
          <w:rFonts w:ascii="Montserrat" w:eastAsia="Times New Roman" w:hAnsi="Montserrat" w:cs="Arial"/>
          <w:lang w:val="es-ES"/>
        </w:rPr>
        <w:t xml:space="preserve">; el Lcdo. Arvizu solicitó al Lcdo. Cortés </w:t>
      </w:r>
      <w:r w:rsidR="00D862A6">
        <w:rPr>
          <w:rFonts w:ascii="Montserrat" w:eastAsia="Times New Roman" w:hAnsi="Montserrat" w:cs="Arial"/>
          <w:lang w:val="es-ES"/>
        </w:rPr>
        <w:t>su opinión y el</w:t>
      </w:r>
      <w:r w:rsidR="0061157A">
        <w:rPr>
          <w:rFonts w:ascii="Montserrat" w:eastAsia="Times New Roman" w:hAnsi="Montserrat" w:cs="Arial"/>
          <w:lang w:val="es-ES"/>
        </w:rPr>
        <w:t xml:space="preserve"> Lcdo. Cort</w:t>
      </w:r>
      <w:r w:rsidR="00D862A6">
        <w:rPr>
          <w:rFonts w:ascii="Montserrat" w:eastAsia="Times New Roman" w:hAnsi="Montserrat" w:cs="Arial"/>
          <w:lang w:val="es-ES"/>
        </w:rPr>
        <w:t>é</w:t>
      </w:r>
      <w:r w:rsidR="0061157A">
        <w:rPr>
          <w:rFonts w:ascii="Montserrat" w:eastAsia="Times New Roman" w:hAnsi="Montserrat" w:cs="Arial"/>
          <w:lang w:val="es-ES"/>
        </w:rPr>
        <w:t xml:space="preserve">s </w:t>
      </w:r>
      <w:r w:rsidR="00D862A6">
        <w:rPr>
          <w:rFonts w:ascii="Montserrat" w:eastAsia="Times New Roman" w:hAnsi="Montserrat" w:cs="Arial"/>
          <w:lang w:val="es-ES"/>
        </w:rPr>
        <w:t>pregunt</w:t>
      </w:r>
      <w:r w:rsidR="005D5ACE">
        <w:rPr>
          <w:rFonts w:ascii="Montserrat" w:eastAsia="Times New Roman" w:hAnsi="Montserrat" w:cs="Arial"/>
          <w:lang w:val="es-ES"/>
        </w:rPr>
        <w:t>ó</w:t>
      </w:r>
      <w:r w:rsidR="00D862A6">
        <w:rPr>
          <w:rFonts w:ascii="Montserrat" w:eastAsia="Times New Roman" w:hAnsi="Montserrat" w:cs="Arial"/>
          <w:lang w:val="es-ES"/>
        </w:rPr>
        <w:t xml:space="preserve"> sí con la </w:t>
      </w:r>
      <w:r w:rsidR="0061157A">
        <w:rPr>
          <w:rFonts w:ascii="Montserrat" w:eastAsia="Times New Roman" w:hAnsi="Montserrat" w:cs="Arial"/>
          <w:lang w:val="es-ES"/>
        </w:rPr>
        <w:t>información que ya presentó la Dirección M</w:t>
      </w:r>
      <w:r w:rsidR="00D862A6">
        <w:rPr>
          <w:rFonts w:ascii="Montserrat" w:eastAsia="Times New Roman" w:hAnsi="Montserrat" w:cs="Arial"/>
          <w:lang w:val="es-ES"/>
        </w:rPr>
        <w:t>é</w:t>
      </w:r>
      <w:r w:rsidR="0061157A">
        <w:rPr>
          <w:rFonts w:ascii="Montserrat" w:eastAsia="Times New Roman" w:hAnsi="Montserrat" w:cs="Arial"/>
          <w:lang w:val="es-ES"/>
        </w:rPr>
        <w:t xml:space="preserve">dica se responde lo que </w:t>
      </w:r>
      <w:r w:rsidR="00215F8E">
        <w:rPr>
          <w:rFonts w:ascii="Montserrat" w:eastAsia="Times New Roman" w:hAnsi="Montserrat" w:cs="Arial"/>
          <w:lang w:val="es-ES"/>
        </w:rPr>
        <w:t>está</w:t>
      </w:r>
      <w:r w:rsidR="005D5ACE">
        <w:rPr>
          <w:rFonts w:ascii="Montserrat" w:eastAsia="Times New Roman" w:hAnsi="Montserrat" w:cs="Arial"/>
          <w:lang w:val="es-ES"/>
        </w:rPr>
        <w:t xml:space="preserve"> solicitando el INAI? la Lcda. Rueda comentó que hay varias circun</w:t>
      </w:r>
      <w:r w:rsidR="006E0593">
        <w:rPr>
          <w:rFonts w:ascii="Montserrat" w:eastAsia="Times New Roman" w:hAnsi="Montserrat" w:cs="Arial"/>
          <w:lang w:val="es-ES"/>
        </w:rPr>
        <w:t xml:space="preserve">stancias, porque finalmente siempre se ha manejado una lista que de acuerdo a la Dirección de Innovación </w:t>
      </w:r>
      <w:r w:rsidR="000A5619">
        <w:rPr>
          <w:rFonts w:ascii="Montserrat" w:eastAsia="Times New Roman" w:hAnsi="Montserrat" w:cs="Arial"/>
          <w:lang w:val="es-ES"/>
        </w:rPr>
        <w:t>y</w:t>
      </w:r>
      <w:r w:rsidR="006E0593">
        <w:rPr>
          <w:rFonts w:ascii="Montserrat" w:eastAsia="Times New Roman" w:hAnsi="Montserrat" w:cs="Arial"/>
          <w:lang w:val="es-ES"/>
        </w:rPr>
        <w:t xml:space="preserve"> Desarrollo el IMSS es quien lleva ese registro, como tal obligación en ningún Plan </w:t>
      </w:r>
      <w:r w:rsidR="004130F6">
        <w:rPr>
          <w:rFonts w:ascii="Montserrat" w:eastAsia="Times New Roman" w:hAnsi="Montserrat" w:cs="Arial"/>
          <w:lang w:val="es-ES"/>
        </w:rPr>
        <w:t>Nacional de Vacunación s</w:t>
      </w:r>
      <w:r w:rsidR="006E0593">
        <w:rPr>
          <w:rFonts w:ascii="Montserrat" w:eastAsia="Times New Roman" w:hAnsi="Montserrat" w:cs="Arial"/>
          <w:lang w:val="es-ES"/>
        </w:rPr>
        <w:t xml:space="preserve">e establece </w:t>
      </w:r>
      <w:r w:rsidR="004130F6">
        <w:rPr>
          <w:rFonts w:ascii="Montserrat" w:eastAsia="Times New Roman" w:hAnsi="Montserrat" w:cs="Arial"/>
          <w:lang w:val="es-ES"/>
        </w:rPr>
        <w:t xml:space="preserve"> </w:t>
      </w:r>
      <w:r w:rsidR="006E0593">
        <w:rPr>
          <w:rFonts w:ascii="Montserrat" w:eastAsia="Times New Roman" w:hAnsi="Montserrat" w:cs="Arial"/>
          <w:lang w:val="es-ES"/>
        </w:rPr>
        <w:t>que cada institución debe elaborar una base de datos que contenga área de adscripción, puesto, nombre de las personas vacunadas</w:t>
      </w:r>
      <w:r w:rsidR="00EC15C9">
        <w:rPr>
          <w:rFonts w:ascii="Montserrat" w:eastAsia="Times New Roman" w:hAnsi="Montserrat" w:cs="Arial"/>
          <w:lang w:val="es-ES"/>
        </w:rPr>
        <w:t>,</w:t>
      </w:r>
      <w:r w:rsidR="006E0593">
        <w:rPr>
          <w:rFonts w:ascii="Montserrat" w:eastAsia="Times New Roman" w:hAnsi="Montserrat" w:cs="Arial"/>
          <w:lang w:val="es-ES"/>
        </w:rPr>
        <w:t xml:space="preserve"> </w:t>
      </w:r>
      <w:r w:rsidR="00EC15C9">
        <w:rPr>
          <w:rFonts w:ascii="Montserrat" w:eastAsia="Times New Roman" w:hAnsi="Montserrat" w:cs="Arial"/>
          <w:lang w:val="es-ES"/>
        </w:rPr>
        <w:t>no se establece nada, sólo se indica que la Dirección de Innovación y Desarrollo es quien tendrá a cargo la base de las personas vacunadas</w:t>
      </w:r>
      <w:r w:rsidR="008451E0">
        <w:rPr>
          <w:rFonts w:ascii="Montserrat" w:eastAsia="Times New Roman" w:hAnsi="Montserrat" w:cs="Arial"/>
          <w:lang w:val="es-ES"/>
        </w:rPr>
        <w:t xml:space="preserve">, el Lcdo. Cortés comentó que es el argumento que </w:t>
      </w:r>
      <w:proofErr w:type="spellStart"/>
      <w:r w:rsidR="008451E0">
        <w:rPr>
          <w:rFonts w:ascii="Montserrat" w:eastAsia="Times New Roman" w:hAnsi="Montserrat" w:cs="Arial"/>
          <w:lang w:val="es-ES"/>
        </w:rPr>
        <w:t>esta</w:t>
      </w:r>
      <w:proofErr w:type="spellEnd"/>
      <w:r w:rsidR="008451E0">
        <w:rPr>
          <w:rFonts w:ascii="Montserrat" w:eastAsia="Times New Roman" w:hAnsi="Montserrat" w:cs="Arial"/>
          <w:lang w:val="es-ES"/>
        </w:rPr>
        <w:t xml:space="preserve"> manifesta</w:t>
      </w:r>
      <w:r w:rsidR="007F456E">
        <w:rPr>
          <w:rFonts w:ascii="Montserrat" w:eastAsia="Times New Roman" w:hAnsi="Montserrat" w:cs="Arial"/>
          <w:lang w:val="es-ES"/>
        </w:rPr>
        <w:t>n</w:t>
      </w:r>
      <w:r w:rsidR="008451E0">
        <w:rPr>
          <w:rFonts w:ascii="Montserrat" w:eastAsia="Times New Roman" w:hAnsi="Montserrat" w:cs="Arial"/>
          <w:lang w:val="es-ES"/>
        </w:rPr>
        <w:t xml:space="preserve">do </w:t>
      </w:r>
      <w:r w:rsidR="00EC15C9">
        <w:rPr>
          <w:rFonts w:ascii="Montserrat" w:eastAsia="Times New Roman" w:hAnsi="Montserrat" w:cs="Arial"/>
          <w:lang w:val="es-ES"/>
        </w:rPr>
        <w:t xml:space="preserve">la Dirección Médica </w:t>
      </w:r>
      <w:r w:rsidR="008451E0">
        <w:rPr>
          <w:rFonts w:ascii="Montserrat" w:eastAsia="Times New Roman" w:hAnsi="Montserrat" w:cs="Arial"/>
          <w:lang w:val="es-ES"/>
        </w:rPr>
        <w:t>y</w:t>
      </w:r>
      <w:r w:rsidR="00EC15C9">
        <w:rPr>
          <w:rFonts w:ascii="Montserrat" w:eastAsia="Times New Roman" w:hAnsi="Montserrat" w:cs="Arial"/>
          <w:lang w:val="es-ES"/>
        </w:rPr>
        <w:t xml:space="preserve"> por ese lado se </w:t>
      </w:r>
      <w:proofErr w:type="spellStart"/>
      <w:r w:rsidR="00EC15C9">
        <w:rPr>
          <w:rFonts w:ascii="Montserrat" w:eastAsia="Times New Roman" w:hAnsi="Montserrat" w:cs="Arial"/>
          <w:lang w:val="es-ES"/>
        </w:rPr>
        <w:t>esta</w:t>
      </w:r>
      <w:proofErr w:type="spellEnd"/>
      <w:r w:rsidR="00EC15C9">
        <w:rPr>
          <w:rFonts w:ascii="Montserrat" w:eastAsia="Times New Roman" w:hAnsi="Montserrat" w:cs="Arial"/>
          <w:lang w:val="es-ES"/>
        </w:rPr>
        <w:t xml:space="preserve"> justificando</w:t>
      </w:r>
      <w:r w:rsidR="007F456E">
        <w:rPr>
          <w:rFonts w:ascii="Montserrat" w:eastAsia="Times New Roman" w:hAnsi="Montserrat" w:cs="Arial"/>
          <w:lang w:val="es-ES"/>
        </w:rPr>
        <w:t>;</w:t>
      </w:r>
      <w:r w:rsidR="00EC15C9">
        <w:rPr>
          <w:rFonts w:ascii="Montserrat" w:eastAsia="Times New Roman" w:hAnsi="Montserrat" w:cs="Arial"/>
          <w:lang w:val="es-ES"/>
        </w:rPr>
        <w:t xml:space="preserve"> la L</w:t>
      </w:r>
      <w:r w:rsidR="007F456E">
        <w:rPr>
          <w:rFonts w:ascii="Montserrat" w:eastAsia="Times New Roman" w:hAnsi="Montserrat" w:cs="Arial"/>
          <w:lang w:val="es-ES"/>
        </w:rPr>
        <w:t>c</w:t>
      </w:r>
      <w:r w:rsidR="00EC15C9">
        <w:rPr>
          <w:rFonts w:ascii="Montserrat" w:eastAsia="Times New Roman" w:hAnsi="Montserrat" w:cs="Arial"/>
          <w:lang w:val="es-ES"/>
        </w:rPr>
        <w:t>da. Rueda comentó que son hechos notorios que el IMSS es quien lleva el listado general de las personas vacunadas</w:t>
      </w:r>
      <w:r w:rsidR="00A75DC4">
        <w:rPr>
          <w:rFonts w:ascii="Montserrat" w:eastAsia="Times New Roman" w:hAnsi="Montserrat" w:cs="Arial"/>
          <w:lang w:val="es-ES"/>
        </w:rPr>
        <w:t>,</w:t>
      </w:r>
      <w:r w:rsidR="00EC15C9">
        <w:rPr>
          <w:rFonts w:ascii="Montserrat" w:eastAsia="Times New Roman" w:hAnsi="Montserrat" w:cs="Arial"/>
          <w:lang w:val="es-ES"/>
        </w:rPr>
        <w:t xml:space="preserve"> como institución </w:t>
      </w:r>
      <w:r w:rsidR="000A5619">
        <w:rPr>
          <w:rFonts w:ascii="Montserrat" w:eastAsia="Times New Roman" w:hAnsi="Montserrat" w:cs="Arial"/>
          <w:lang w:val="es-ES"/>
        </w:rPr>
        <w:t xml:space="preserve">no hay un </w:t>
      </w:r>
      <w:r w:rsidR="00EC15C9">
        <w:rPr>
          <w:rFonts w:ascii="Montserrat" w:eastAsia="Times New Roman" w:hAnsi="Montserrat" w:cs="Arial"/>
          <w:lang w:val="es-ES"/>
        </w:rPr>
        <w:t>escrito</w:t>
      </w:r>
      <w:r w:rsidR="000A5619">
        <w:rPr>
          <w:rFonts w:ascii="Montserrat" w:eastAsia="Times New Roman" w:hAnsi="Montserrat" w:cs="Arial"/>
          <w:lang w:val="es-ES"/>
        </w:rPr>
        <w:t xml:space="preserve"> en donde se haya solicitado de manera oficial</w:t>
      </w:r>
      <w:r w:rsidR="00EC15C9">
        <w:rPr>
          <w:rFonts w:ascii="Montserrat" w:eastAsia="Times New Roman" w:hAnsi="Montserrat" w:cs="Arial"/>
          <w:lang w:val="es-ES"/>
        </w:rPr>
        <w:t xml:space="preserve"> </w:t>
      </w:r>
      <w:r w:rsidR="00A75DC4">
        <w:rPr>
          <w:rFonts w:ascii="Montserrat" w:eastAsia="Times New Roman" w:hAnsi="Montserrat" w:cs="Arial"/>
          <w:lang w:val="es-ES"/>
        </w:rPr>
        <w:t xml:space="preserve">o en el Plan de </w:t>
      </w:r>
      <w:r w:rsidR="000A5619">
        <w:rPr>
          <w:rFonts w:ascii="Montserrat" w:eastAsia="Times New Roman" w:hAnsi="Montserrat" w:cs="Arial"/>
          <w:lang w:val="es-ES"/>
        </w:rPr>
        <w:t xml:space="preserve">vacunación </w:t>
      </w:r>
      <w:r w:rsidR="00EC15C9">
        <w:rPr>
          <w:rFonts w:ascii="Montserrat" w:eastAsia="Times New Roman" w:hAnsi="Montserrat" w:cs="Arial"/>
          <w:lang w:val="es-ES"/>
        </w:rPr>
        <w:t>que se haya mandado por Salud, IMSS o CCINSHAE que establezca que cada institución tenga que llevar un registro independiente para que en caso de que se llegar</w:t>
      </w:r>
      <w:r w:rsidR="000F509F">
        <w:rPr>
          <w:rFonts w:ascii="Montserrat" w:eastAsia="Times New Roman" w:hAnsi="Montserrat" w:cs="Arial"/>
          <w:lang w:val="es-ES"/>
        </w:rPr>
        <w:t>á</w:t>
      </w:r>
      <w:r w:rsidR="00EC15C9">
        <w:rPr>
          <w:rFonts w:ascii="Montserrat" w:eastAsia="Times New Roman" w:hAnsi="Montserrat" w:cs="Arial"/>
          <w:lang w:val="es-ES"/>
        </w:rPr>
        <w:t xml:space="preserve"> a solicitar </w:t>
      </w:r>
      <w:r w:rsidR="000F509F">
        <w:rPr>
          <w:rFonts w:ascii="Montserrat" w:eastAsia="Times New Roman" w:hAnsi="Montserrat" w:cs="Arial"/>
          <w:lang w:val="es-ES"/>
        </w:rPr>
        <w:t>se</w:t>
      </w:r>
      <w:r w:rsidR="00EC15C9">
        <w:rPr>
          <w:rFonts w:ascii="Montserrat" w:eastAsia="Times New Roman" w:hAnsi="Montserrat" w:cs="Arial"/>
          <w:lang w:val="es-ES"/>
        </w:rPr>
        <w:t xml:space="preserve"> entregue, </w:t>
      </w:r>
      <w:r w:rsidR="000F509F">
        <w:rPr>
          <w:rFonts w:ascii="Montserrat" w:eastAsia="Times New Roman" w:hAnsi="Montserrat" w:cs="Arial"/>
          <w:lang w:val="es-ES"/>
        </w:rPr>
        <w:t>solo</w:t>
      </w:r>
      <w:r w:rsidR="00EC15C9">
        <w:rPr>
          <w:rFonts w:ascii="Montserrat" w:eastAsia="Times New Roman" w:hAnsi="Montserrat" w:cs="Arial"/>
          <w:lang w:val="es-ES"/>
        </w:rPr>
        <w:t xml:space="preserve"> se establece un formato que se le entrega </w:t>
      </w:r>
      <w:r w:rsidR="000F509F">
        <w:rPr>
          <w:rFonts w:ascii="Montserrat" w:eastAsia="Times New Roman" w:hAnsi="Montserrat" w:cs="Arial"/>
          <w:lang w:val="es-ES"/>
        </w:rPr>
        <w:t xml:space="preserve">a </w:t>
      </w:r>
      <w:r w:rsidR="00EC15C9">
        <w:rPr>
          <w:rFonts w:ascii="Montserrat" w:eastAsia="Times New Roman" w:hAnsi="Montserrat" w:cs="Arial"/>
          <w:lang w:val="es-ES"/>
        </w:rPr>
        <w:t>la persona vacuna</w:t>
      </w:r>
      <w:r w:rsidR="008451E0">
        <w:rPr>
          <w:rFonts w:ascii="Montserrat" w:eastAsia="Times New Roman" w:hAnsi="Montserrat" w:cs="Arial"/>
          <w:lang w:val="es-ES"/>
        </w:rPr>
        <w:t>da</w:t>
      </w:r>
      <w:r w:rsidR="00EC15C9">
        <w:rPr>
          <w:rFonts w:ascii="Montserrat" w:eastAsia="Times New Roman" w:hAnsi="Montserrat" w:cs="Arial"/>
          <w:lang w:val="es-ES"/>
        </w:rPr>
        <w:t xml:space="preserve">, </w:t>
      </w:r>
      <w:r w:rsidR="000F509F">
        <w:rPr>
          <w:rFonts w:ascii="Montserrat" w:eastAsia="Times New Roman" w:hAnsi="Montserrat" w:cs="Arial"/>
          <w:lang w:val="es-ES"/>
        </w:rPr>
        <w:t xml:space="preserve">pero tampoco es obligación que se le </w:t>
      </w:r>
      <w:r w:rsidR="00EC15C9">
        <w:rPr>
          <w:rFonts w:ascii="Montserrat" w:eastAsia="Times New Roman" w:hAnsi="Montserrat" w:cs="Arial"/>
          <w:lang w:val="es-ES"/>
        </w:rPr>
        <w:t>solicita al us</w:t>
      </w:r>
      <w:r w:rsidR="00B47233">
        <w:rPr>
          <w:rFonts w:ascii="Montserrat" w:eastAsia="Times New Roman" w:hAnsi="Montserrat" w:cs="Arial"/>
          <w:lang w:val="es-ES"/>
        </w:rPr>
        <w:t>u</w:t>
      </w:r>
      <w:r w:rsidR="00EC15C9">
        <w:rPr>
          <w:rFonts w:ascii="Montserrat" w:eastAsia="Times New Roman" w:hAnsi="Montserrat" w:cs="Arial"/>
          <w:lang w:val="es-ES"/>
        </w:rPr>
        <w:t>ario que muestre su comprobante</w:t>
      </w:r>
      <w:r w:rsidR="008451E0">
        <w:rPr>
          <w:rFonts w:ascii="Montserrat" w:eastAsia="Times New Roman" w:hAnsi="Montserrat" w:cs="Arial"/>
          <w:lang w:val="es-ES"/>
        </w:rPr>
        <w:t>,</w:t>
      </w: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7F456E" w:rsidRDefault="007F456E" w:rsidP="00BD10A6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FC713E" w:rsidRDefault="00550B7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6408751</wp:posOffset>
            </wp:positionH>
            <wp:positionV relativeFrom="paragraph">
              <wp:posOffset>3597330</wp:posOffset>
            </wp:positionV>
            <wp:extent cx="476250" cy="320437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956" t="12287" r="19508" b="24933"/>
                    <a:stretch/>
                  </pic:blipFill>
                  <pic:spPr bwMode="auto">
                    <a:xfrm>
                      <a:off x="0" y="0"/>
                      <a:ext cx="476250" cy="320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C15C9">
        <w:rPr>
          <w:rFonts w:ascii="Montserrat" w:eastAsia="Times New Roman" w:hAnsi="Montserrat" w:cs="Arial"/>
          <w:lang w:val="es-ES"/>
        </w:rPr>
        <w:t>porque no estamos oblig</w:t>
      </w:r>
      <w:r w:rsidR="00B47233">
        <w:rPr>
          <w:rFonts w:ascii="Montserrat" w:eastAsia="Times New Roman" w:hAnsi="Montserrat" w:cs="Arial"/>
          <w:lang w:val="es-ES"/>
        </w:rPr>
        <w:t>a</w:t>
      </w:r>
      <w:r w:rsidR="00EC15C9">
        <w:rPr>
          <w:rFonts w:ascii="Montserrat" w:eastAsia="Times New Roman" w:hAnsi="Montserrat" w:cs="Arial"/>
          <w:lang w:val="es-ES"/>
        </w:rPr>
        <w:t>dos a</w:t>
      </w:r>
      <w:r w:rsidR="007F456E">
        <w:rPr>
          <w:rFonts w:ascii="Montserrat" w:eastAsia="Times New Roman" w:hAnsi="Montserrat" w:cs="Arial"/>
          <w:lang w:val="es-ES"/>
        </w:rPr>
        <w:t xml:space="preserve"> </w:t>
      </w:r>
      <w:r w:rsidR="00EC15C9">
        <w:rPr>
          <w:rFonts w:ascii="Montserrat" w:eastAsia="Times New Roman" w:hAnsi="Montserrat" w:cs="Arial"/>
          <w:lang w:val="es-ES"/>
        </w:rPr>
        <w:t xml:space="preserve">solicitarlo, </w:t>
      </w:r>
      <w:r w:rsidR="000A5619">
        <w:rPr>
          <w:rFonts w:ascii="Montserrat" w:eastAsia="Times New Roman" w:hAnsi="Montserrat" w:cs="Arial"/>
          <w:lang w:val="es-ES"/>
        </w:rPr>
        <w:t>por esa</w:t>
      </w:r>
      <w:r w:rsidR="00EC15C9">
        <w:rPr>
          <w:rFonts w:ascii="Montserrat" w:eastAsia="Times New Roman" w:hAnsi="Montserrat" w:cs="Arial"/>
          <w:lang w:val="es-ES"/>
        </w:rPr>
        <w:t xml:space="preserve"> raz</w:t>
      </w:r>
      <w:r w:rsidR="00B47233">
        <w:rPr>
          <w:rFonts w:ascii="Montserrat" w:eastAsia="Times New Roman" w:hAnsi="Montserrat" w:cs="Arial"/>
          <w:lang w:val="es-ES"/>
        </w:rPr>
        <w:t>ó</w:t>
      </w:r>
      <w:r w:rsidR="00EC15C9">
        <w:rPr>
          <w:rFonts w:ascii="Montserrat" w:eastAsia="Times New Roman" w:hAnsi="Montserrat" w:cs="Arial"/>
          <w:lang w:val="es-ES"/>
        </w:rPr>
        <w:t>n</w:t>
      </w:r>
      <w:r w:rsidR="000A5619">
        <w:rPr>
          <w:rFonts w:ascii="Montserrat" w:eastAsia="Times New Roman" w:hAnsi="Montserrat" w:cs="Arial"/>
          <w:lang w:val="es-ES"/>
        </w:rPr>
        <w:t>,</w:t>
      </w:r>
      <w:r w:rsidR="00EC15C9">
        <w:rPr>
          <w:rFonts w:ascii="Montserrat" w:eastAsia="Times New Roman" w:hAnsi="Montserrat" w:cs="Arial"/>
          <w:lang w:val="es-ES"/>
        </w:rPr>
        <w:t xml:space="preserve"> quien t</w:t>
      </w:r>
      <w:r w:rsidR="00B47233">
        <w:rPr>
          <w:rFonts w:ascii="Montserrat" w:eastAsia="Times New Roman" w:hAnsi="Montserrat" w:cs="Arial"/>
          <w:lang w:val="es-ES"/>
        </w:rPr>
        <w:t>i</w:t>
      </w:r>
      <w:r w:rsidR="00EC15C9">
        <w:rPr>
          <w:rFonts w:ascii="Montserrat" w:eastAsia="Times New Roman" w:hAnsi="Montserrat" w:cs="Arial"/>
          <w:lang w:val="es-ES"/>
        </w:rPr>
        <w:t>ene la base general  es el IMSS</w:t>
      </w:r>
      <w:r w:rsidR="00B47233">
        <w:rPr>
          <w:rFonts w:ascii="Montserrat" w:eastAsia="Times New Roman" w:hAnsi="Montserrat" w:cs="Arial"/>
          <w:lang w:val="es-ES"/>
        </w:rPr>
        <w:t xml:space="preserve"> </w:t>
      </w:r>
      <w:r w:rsidR="00EC15C9">
        <w:rPr>
          <w:rFonts w:ascii="Montserrat" w:eastAsia="Times New Roman" w:hAnsi="Montserrat" w:cs="Arial"/>
          <w:lang w:val="es-ES"/>
        </w:rPr>
        <w:t>y tampoco es que lleve una base o lista como l</w:t>
      </w:r>
      <w:r w:rsidR="00B47233">
        <w:rPr>
          <w:rFonts w:ascii="Montserrat" w:eastAsia="Times New Roman" w:hAnsi="Montserrat" w:cs="Arial"/>
          <w:lang w:val="es-ES"/>
        </w:rPr>
        <w:t>o</w:t>
      </w:r>
      <w:r w:rsidR="00EC15C9">
        <w:rPr>
          <w:rFonts w:ascii="Montserrat" w:eastAsia="Times New Roman" w:hAnsi="Montserrat" w:cs="Arial"/>
          <w:lang w:val="es-ES"/>
        </w:rPr>
        <w:t xml:space="preserve"> </w:t>
      </w:r>
      <w:r w:rsidR="000A5619">
        <w:rPr>
          <w:rFonts w:ascii="Montserrat" w:eastAsia="Times New Roman" w:hAnsi="Montserrat" w:cs="Arial"/>
          <w:lang w:val="es-ES"/>
        </w:rPr>
        <w:t>está</w:t>
      </w:r>
      <w:r w:rsidR="00EC15C9">
        <w:rPr>
          <w:rFonts w:ascii="Montserrat" w:eastAsia="Times New Roman" w:hAnsi="Montserrat" w:cs="Arial"/>
          <w:lang w:val="es-ES"/>
        </w:rPr>
        <w:t xml:space="preserve"> sol</w:t>
      </w:r>
      <w:r w:rsidR="00B47233">
        <w:rPr>
          <w:rFonts w:ascii="Montserrat" w:eastAsia="Times New Roman" w:hAnsi="Montserrat" w:cs="Arial"/>
          <w:lang w:val="es-ES"/>
        </w:rPr>
        <w:t>i</w:t>
      </w:r>
      <w:r w:rsidR="00EC15C9">
        <w:rPr>
          <w:rFonts w:ascii="Montserrat" w:eastAsia="Times New Roman" w:hAnsi="Montserrat" w:cs="Arial"/>
          <w:lang w:val="es-ES"/>
        </w:rPr>
        <w:t>citando el usuario</w:t>
      </w:r>
      <w:r w:rsidR="000A5619">
        <w:rPr>
          <w:rFonts w:ascii="Montserrat" w:eastAsia="Times New Roman" w:hAnsi="Montserrat" w:cs="Arial"/>
          <w:lang w:val="es-ES"/>
        </w:rPr>
        <w:t>;</w:t>
      </w:r>
      <w:r w:rsidR="00B47233">
        <w:rPr>
          <w:rFonts w:ascii="Montserrat" w:eastAsia="Times New Roman" w:hAnsi="Montserrat" w:cs="Arial"/>
          <w:lang w:val="es-ES"/>
        </w:rPr>
        <w:t xml:space="preserve"> </w:t>
      </w:r>
      <w:r w:rsidR="00B47233" w:rsidRPr="00AC3CFE">
        <w:rPr>
          <w:rFonts w:ascii="Montserrat" w:eastAsia="Times New Roman" w:hAnsi="Montserrat" w:cs="Arial"/>
          <w:lang w:val="es-ES"/>
        </w:rPr>
        <w:t>el L</w:t>
      </w:r>
      <w:r w:rsidR="00EF2284">
        <w:rPr>
          <w:rFonts w:ascii="Montserrat" w:eastAsia="Times New Roman" w:hAnsi="Montserrat" w:cs="Arial"/>
          <w:lang w:val="es-ES"/>
        </w:rPr>
        <w:t>cdo</w:t>
      </w:r>
      <w:r w:rsidR="00B47233" w:rsidRPr="00AC3CFE">
        <w:rPr>
          <w:rFonts w:ascii="Montserrat" w:eastAsia="Times New Roman" w:hAnsi="Montserrat" w:cs="Arial"/>
          <w:lang w:val="es-ES"/>
        </w:rPr>
        <w:t xml:space="preserve">. Cortés </w:t>
      </w:r>
      <w:r w:rsidR="00A70401" w:rsidRPr="00AC3CFE">
        <w:rPr>
          <w:rFonts w:ascii="Montserrat" w:eastAsia="Times New Roman" w:hAnsi="Montserrat" w:cs="Arial"/>
          <w:lang w:val="es-ES"/>
        </w:rPr>
        <w:t xml:space="preserve">mencionó apegarse como institución </w:t>
      </w:r>
      <w:r w:rsidR="00215F8E" w:rsidRPr="00AC3CFE">
        <w:rPr>
          <w:rFonts w:ascii="Montserrat" w:eastAsia="Times New Roman" w:hAnsi="Montserrat" w:cs="Arial"/>
          <w:lang w:val="es-ES"/>
        </w:rPr>
        <w:t xml:space="preserve">a lo que nos </w:t>
      </w:r>
      <w:r w:rsidR="00BD10A6" w:rsidRPr="00AC3CFE">
        <w:rPr>
          <w:rFonts w:ascii="Montserrat" w:eastAsia="Times New Roman" w:hAnsi="Montserrat" w:cs="Arial"/>
          <w:lang w:val="es-ES"/>
        </w:rPr>
        <w:t>está</w:t>
      </w:r>
      <w:r w:rsidR="00215F8E" w:rsidRPr="00AC3CFE">
        <w:rPr>
          <w:rFonts w:ascii="Montserrat" w:eastAsia="Times New Roman" w:hAnsi="Montserrat" w:cs="Arial"/>
          <w:lang w:val="es-ES"/>
        </w:rPr>
        <w:t xml:space="preserve"> solicitando </w:t>
      </w:r>
      <w:r w:rsidR="00BD10A6" w:rsidRPr="00AC3CFE">
        <w:rPr>
          <w:rFonts w:ascii="Montserrat" w:eastAsia="Times New Roman" w:hAnsi="Montserrat" w:cs="Arial"/>
          <w:lang w:val="es-ES"/>
        </w:rPr>
        <w:t xml:space="preserve">el INAI </w:t>
      </w:r>
      <w:r w:rsidR="00215F8E" w:rsidRPr="00AC3CFE">
        <w:rPr>
          <w:rFonts w:ascii="Montserrat" w:eastAsia="Times New Roman" w:hAnsi="Montserrat" w:cs="Arial"/>
          <w:lang w:val="es-ES"/>
        </w:rPr>
        <w:t>en la resolución</w:t>
      </w:r>
      <w:r w:rsidR="00BD10A6" w:rsidRPr="00AC3CFE">
        <w:rPr>
          <w:rFonts w:ascii="Montserrat" w:eastAsia="Times New Roman" w:hAnsi="Montserrat" w:cs="Arial"/>
          <w:lang w:val="es-ES"/>
        </w:rPr>
        <w:t>, justifica</w:t>
      </w:r>
      <w:r w:rsidR="008451E0" w:rsidRPr="00AC3CFE">
        <w:rPr>
          <w:rFonts w:ascii="Montserrat" w:eastAsia="Times New Roman" w:hAnsi="Montserrat" w:cs="Arial"/>
          <w:lang w:val="es-ES"/>
        </w:rPr>
        <w:t>n</w:t>
      </w:r>
      <w:r w:rsidR="00BD10A6" w:rsidRPr="00AC3CFE">
        <w:rPr>
          <w:rFonts w:ascii="Montserrat" w:eastAsia="Times New Roman" w:hAnsi="Montserrat" w:cs="Arial"/>
          <w:lang w:val="es-ES"/>
        </w:rPr>
        <w:t>do con lo que envió la Dirección Médica</w:t>
      </w:r>
      <w:r w:rsidR="000A5619">
        <w:rPr>
          <w:rFonts w:ascii="Montserrat" w:eastAsia="Times New Roman" w:hAnsi="Montserrat" w:cs="Arial"/>
          <w:lang w:val="es-ES"/>
        </w:rPr>
        <w:t xml:space="preserve">; </w:t>
      </w:r>
      <w:r w:rsidR="00BD10A6" w:rsidRPr="00AC3CFE">
        <w:rPr>
          <w:rFonts w:ascii="Montserrat" w:eastAsia="Times New Roman" w:hAnsi="Montserrat" w:cs="Arial"/>
          <w:lang w:val="es-ES"/>
        </w:rPr>
        <w:t>el Lcdo. Arvizu preguntó al áre</w:t>
      </w:r>
      <w:r w:rsidR="00172FFC" w:rsidRPr="00AC3CFE">
        <w:rPr>
          <w:rFonts w:ascii="Montserrat" w:eastAsia="Times New Roman" w:hAnsi="Montserrat" w:cs="Arial"/>
          <w:lang w:val="es-ES"/>
        </w:rPr>
        <w:t>a</w:t>
      </w:r>
      <w:r w:rsidR="00BD10A6" w:rsidRPr="00AC3CFE">
        <w:rPr>
          <w:rFonts w:ascii="Montserrat" w:eastAsia="Times New Roman" w:hAnsi="Montserrat" w:cs="Arial"/>
          <w:lang w:val="es-ES"/>
        </w:rPr>
        <w:t xml:space="preserve"> médica si </w:t>
      </w:r>
      <w:r w:rsidR="00A70401" w:rsidRPr="00AC3CFE">
        <w:rPr>
          <w:rFonts w:ascii="Montserrat" w:eastAsia="Times New Roman" w:hAnsi="Montserrat" w:cs="Arial"/>
          <w:lang w:val="es-ES"/>
        </w:rPr>
        <w:t xml:space="preserve">el </w:t>
      </w:r>
      <w:proofErr w:type="spellStart"/>
      <w:r w:rsidR="00A70401" w:rsidRPr="00AC3CFE">
        <w:rPr>
          <w:rFonts w:ascii="Montserrat" w:eastAsia="Times New Roman" w:hAnsi="Montserrat" w:cs="Arial"/>
          <w:lang w:val="es-ES"/>
        </w:rPr>
        <w:t>layoud</w:t>
      </w:r>
      <w:proofErr w:type="spellEnd"/>
      <w:r w:rsidR="00A70401" w:rsidRPr="00AC3CFE">
        <w:rPr>
          <w:rFonts w:ascii="Montserrat" w:eastAsia="Times New Roman" w:hAnsi="Montserrat" w:cs="Arial"/>
          <w:lang w:val="es-ES"/>
        </w:rPr>
        <w:t xml:space="preserve"> </w:t>
      </w:r>
      <w:r w:rsidR="00165D7E" w:rsidRPr="00AC3CFE">
        <w:rPr>
          <w:rFonts w:ascii="Montserrat" w:eastAsia="Times New Roman" w:hAnsi="Montserrat" w:cs="Arial"/>
          <w:lang w:val="es-ES"/>
        </w:rPr>
        <w:t>se</w:t>
      </w:r>
      <w:r w:rsidR="00BD10A6" w:rsidRPr="00AC3CFE">
        <w:rPr>
          <w:rFonts w:ascii="Montserrat" w:eastAsia="Times New Roman" w:hAnsi="Montserrat" w:cs="Arial"/>
          <w:lang w:val="es-ES"/>
        </w:rPr>
        <w:t xml:space="preserve"> los turn</w:t>
      </w:r>
      <w:r w:rsidR="008451E0" w:rsidRPr="00AC3CFE">
        <w:rPr>
          <w:rFonts w:ascii="Montserrat" w:eastAsia="Times New Roman" w:hAnsi="Montserrat" w:cs="Arial"/>
          <w:lang w:val="es-ES"/>
        </w:rPr>
        <w:t>ó</w:t>
      </w:r>
      <w:r w:rsidR="00BD10A6" w:rsidRPr="00AC3CFE">
        <w:rPr>
          <w:rFonts w:ascii="Montserrat" w:eastAsia="Times New Roman" w:hAnsi="Montserrat" w:cs="Arial"/>
          <w:lang w:val="es-ES"/>
        </w:rPr>
        <w:t xml:space="preserve"> el IMSS</w:t>
      </w:r>
      <w:r w:rsidR="008451E0" w:rsidRPr="00AC3CFE">
        <w:rPr>
          <w:rFonts w:ascii="Montserrat" w:eastAsia="Times New Roman" w:hAnsi="Montserrat" w:cs="Arial"/>
          <w:lang w:val="es-ES"/>
        </w:rPr>
        <w:t>?</w:t>
      </w:r>
      <w:r w:rsidR="00BD10A6" w:rsidRPr="00AC3CFE">
        <w:rPr>
          <w:rFonts w:ascii="Montserrat" w:eastAsia="Times New Roman" w:hAnsi="Montserrat" w:cs="Arial"/>
          <w:lang w:val="es-ES"/>
        </w:rPr>
        <w:t xml:space="preserve"> o cómo fue que se empezó a integrar la información en esa base</w:t>
      </w:r>
      <w:r w:rsidR="00EF2284">
        <w:rPr>
          <w:rFonts w:ascii="Montserrat" w:eastAsia="Times New Roman" w:hAnsi="Montserrat" w:cs="Arial"/>
          <w:lang w:val="es-ES"/>
        </w:rPr>
        <w:t xml:space="preserve"> de datos</w:t>
      </w:r>
      <w:r w:rsidR="000A5619">
        <w:rPr>
          <w:rFonts w:ascii="Montserrat" w:eastAsia="Times New Roman" w:hAnsi="Montserrat" w:cs="Arial"/>
          <w:lang w:val="es-ES"/>
        </w:rPr>
        <w:t>;</w:t>
      </w:r>
      <w:r w:rsidR="00BD10A6" w:rsidRPr="00AC3CFE">
        <w:rPr>
          <w:rFonts w:ascii="Montserrat" w:eastAsia="Times New Roman" w:hAnsi="Montserrat" w:cs="Arial"/>
          <w:lang w:val="es-ES"/>
        </w:rPr>
        <w:t xml:space="preserve"> la Lcda. Meneses comentó que la única autoridad </w:t>
      </w:r>
      <w:r w:rsidR="00BD10A6">
        <w:rPr>
          <w:rFonts w:ascii="Montserrat" w:eastAsia="Times New Roman" w:hAnsi="Montserrat" w:cs="Arial"/>
          <w:lang w:val="es-ES"/>
        </w:rPr>
        <w:t>que ha solicitado el listado de personal a vacunar</w:t>
      </w:r>
      <w:r w:rsidR="00A70401">
        <w:rPr>
          <w:rFonts w:ascii="Montserrat" w:eastAsia="Times New Roman" w:hAnsi="Montserrat" w:cs="Arial"/>
          <w:lang w:val="es-ES"/>
        </w:rPr>
        <w:t>se</w:t>
      </w:r>
      <w:r w:rsidR="00BD10A6">
        <w:rPr>
          <w:rFonts w:ascii="Montserrat" w:eastAsia="Times New Roman" w:hAnsi="Montserrat" w:cs="Arial"/>
          <w:lang w:val="es-ES"/>
        </w:rPr>
        <w:t xml:space="preserve"> es la CCINHSAE</w:t>
      </w:r>
      <w:r w:rsidR="008451E0">
        <w:rPr>
          <w:rFonts w:ascii="Montserrat" w:eastAsia="Times New Roman" w:hAnsi="Montserrat" w:cs="Arial"/>
          <w:lang w:val="es-ES"/>
        </w:rPr>
        <w:t xml:space="preserve"> nosotros como institución y </w:t>
      </w:r>
      <w:r w:rsidR="00BD10A6">
        <w:rPr>
          <w:rFonts w:ascii="Montserrat" w:eastAsia="Times New Roman" w:hAnsi="Montserrat" w:cs="Arial"/>
          <w:lang w:val="es-ES"/>
        </w:rPr>
        <w:t>todos los institutos y hospitales</w:t>
      </w:r>
      <w:r w:rsidR="008451E0">
        <w:rPr>
          <w:rFonts w:ascii="Montserrat" w:eastAsia="Times New Roman" w:hAnsi="Montserrat" w:cs="Arial"/>
          <w:lang w:val="es-ES"/>
        </w:rPr>
        <w:t xml:space="preserve"> de alta especialidad</w:t>
      </w:r>
      <w:r w:rsidR="00BD10A6">
        <w:rPr>
          <w:rFonts w:ascii="Montserrat" w:eastAsia="Times New Roman" w:hAnsi="Montserrat" w:cs="Arial"/>
          <w:lang w:val="es-ES"/>
        </w:rPr>
        <w:t xml:space="preserve">, </w:t>
      </w:r>
      <w:r w:rsidR="008451E0">
        <w:rPr>
          <w:rFonts w:ascii="Montserrat" w:eastAsia="Times New Roman" w:hAnsi="Montserrat" w:cs="Arial"/>
          <w:lang w:val="es-ES"/>
        </w:rPr>
        <w:t xml:space="preserve">enviaron ese formato </w:t>
      </w:r>
      <w:proofErr w:type="spellStart"/>
      <w:r w:rsidR="008451E0">
        <w:rPr>
          <w:rFonts w:ascii="Montserrat" w:eastAsia="Times New Roman" w:hAnsi="Montserrat" w:cs="Arial"/>
          <w:lang w:val="es-ES"/>
        </w:rPr>
        <w:t>layoaud</w:t>
      </w:r>
      <w:proofErr w:type="spellEnd"/>
      <w:r w:rsidR="008451E0">
        <w:rPr>
          <w:rFonts w:ascii="Montserrat" w:eastAsia="Times New Roman" w:hAnsi="Montserrat" w:cs="Arial"/>
          <w:lang w:val="es-ES"/>
        </w:rPr>
        <w:t xml:space="preserve"> con los encabezados sin que se le</w:t>
      </w:r>
      <w:r w:rsidR="00BD10A6">
        <w:rPr>
          <w:rFonts w:ascii="Montserrat" w:eastAsia="Times New Roman" w:hAnsi="Montserrat" w:cs="Arial"/>
          <w:lang w:val="es-ES"/>
        </w:rPr>
        <w:t xml:space="preserve"> modificar</w:t>
      </w:r>
      <w:r w:rsidR="00A70401">
        <w:rPr>
          <w:rFonts w:ascii="Montserrat" w:eastAsia="Times New Roman" w:hAnsi="Montserrat" w:cs="Arial"/>
          <w:lang w:val="es-ES"/>
        </w:rPr>
        <w:t>á</w:t>
      </w:r>
      <w:r w:rsidR="00BD10A6">
        <w:rPr>
          <w:rFonts w:ascii="Montserrat" w:eastAsia="Times New Roman" w:hAnsi="Montserrat" w:cs="Arial"/>
          <w:lang w:val="es-ES"/>
        </w:rPr>
        <w:t xml:space="preserve"> nada y </w:t>
      </w:r>
      <w:r w:rsidR="008451E0">
        <w:rPr>
          <w:rFonts w:ascii="Montserrat" w:eastAsia="Times New Roman" w:hAnsi="Montserrat" w:cs="Arial"/>
          <w:lang w:val="es-ES"/>
        </w:rPr>
        <w:t>llenarlo de acuerdo a las especi</w:t>
      </w:r>
      <w:r w:rsidR="00921A2B">
        <w:rPr>
          <w:rFonts w:ascii="Montserrat" w:eastAsia="Times New Roman" w:hAnsi="Montserrat" w:cs="Arial"/>
          <w:lang w:val="es-ES"/>
        </w:rPr>
        <w:t>ficaciones</w:t>
      </w:r>
      <w:r w:rsidR="000A5619">
        <w:rPr>
          <w:rFonts w:ascii="Montserrat" w:eastAsia="Times New Roman" w:hAnsi="Montserrat" w:cs="Arial"/>
          <w:lang w:val="es-ES"/>
        </w:rPr>
        <w:t>,</w:t>
      </w:r>
      <w:r w:rsidR="00921A2B">
        <w:rPr>
          <w:rFonts w:ascii="Montserrat" w:eastAsia="Times New Roman" w:hAnsi="Montserrat" w:cs="Arial"/>
          <w:lang w:val="es-ES"/>
        </w:rPr>
        <w:t xml:space="preserve"> de hecho no se fue uno, se fueron varios porque lo que se envío fue personal propuesto para vacunarse</w:t>
      </w:r>
      <w:r w:rsidR="00A70401">
        <w:rPr>
          <w:rFonts w:ascii="Montserrat" w:eastAsia="Times New Roman" w:hAnsi="Montserrat" w:cs="Arial"/>
          <w:lang w:val="es-ES"/>
        </w:rPr>
        <w:t>,</w:t>
      </w:r>
      <w:r w:rsidR="00172FFC">
        <w:rPr>
          <w:rFonts w:ascii="Montserrat" w:eastAsia="Times New Roman" w:hAnsi="Montserrat" w:cs="Arial"/>
          <w:lang w:val="es-ES"/>
        </w:rPr>
        <w:t xml:space="preserve"> pero a la hora de</w:t>
      </w:r>
      <w:r w:rsidR="00A70401">
        <w:rPr>
          <w:rFonts w:ascii="Montserrat" w:eastAsia="Times New Roman" w:hAnsi="Montserrat" w:cs="Arial"/>
          <w:lang w:val="es-ES"/>
        </w:rPr>
        <w:t xml:space="preserve"> vacuna</w:t>
      </w:r>
      <w:r w:rsidR="000A5619">
        <w:rPr>
          <w:rFonts w:ascii="Montserrat" w:eastAsia="Times New Roman" w:hAnsi="Montserrat" w:cs="Arial"/>
          <w:lang w:val="es-ES"/>
        </w:rPr>
        <w:t>rse</w:t>
      </w:r>
      <w:r w:rsidR="00172FFC">
        <w:rPr>
          <w:rFonts w:ascii="Montserrat" w:eastAsia="Times New Roman" w:hAnsi="Montserrat" w:cs="Arial"/>
          <w:lang w:val="es-ES"/>
        </w:rPr>
        <w:t xml:space="preserve"> había personas que ya se habían vacunado</w:t>
      </w:r>
      <w:r w:rsidR="00A70401">
        <w:rPr>
          <w:rFonts w:ascii="Montserrat" w:eastAsia="Times New Roman" w:hAnsi="Montserrat" w:cs="Arial"/>
          <w:lang w:val="es-ES"/>
        </w:rPr>
        <w:t xml:space="preserve"> en otro lado o que no se querían vacunar o que se encontraban de vacaciones</w:t>
      </w:r>
      <w:r w:rsidR="00172FFC">
        <w:rPr>
          <w:rFonts w:ascii="Montserrat" w:eastAsia="Times New Roman" w:hAnsi="Montserrat" w:cs="Arial"/>
          <w:lang w:val="es-ES"/>
        </w:rPr>
        <w:t xml:space="preserve">, </w:t>
      </w:r>
      <w:r w:rsidR="00165D7E">
        <w:rPr>
          <w:rFonts w:ascii="Montserrat" w:eastAsia="Times New Roman" w:hAnsi="Montserrat" w:cs="Arial"/>
          <w:lang w:val="es-ES"/>
        </w:rPr>
        <w:t xml:space="preserve">de hecho como instituto se generaron cerca de 4 </w:t>
      </w:r>
      <w:proofErr w:type="spellStart"/>
      <w:r w:rsidR="00A70401">
        <w:rPr>
          <w:rFonts w:ascii="Montserrat" w:eastAsia="Times New Roman" w:hAnsi="Montserrat" w:cs="Arial"/>
          <w:lang w:val="es-ES"/>
        </w:rPr>
        <w:t>layoud</w:t>
      </w:r>
      <w:proofErr w:type="spellEnd"/>
      <w:r w:rsidR="00165D7E">
        <w:rPr>
          <w:rFonts w:ascii="Montserrat" w:eastAsia="Times New Roman" w:hAnsi="Montserrat" w:cs="Arial"/>
          <w:lang w:val="es-ES"/>
        </w:rPr>
        <w:t xml:space="preserve"> para esta sola aplicación de vacuna</w:t>
      </w:r>
      <w:r w:rsidR="00A70401">
        <w:rPr>
          <w:rFonts w:ascii="Montserrat" w:eastAsia="Times New Roman" w:hAnsi="Montserrat" w:cs="Arial"/>
          <w:lang w:val="es-ES"/>
        </w:rPr>
        <w:t>,</w:t>
      </w:r>
      <w:r w:rsidR="00165D7E">
        <w:rPr>
          <w:rFonts w:ascii="Montserrat" w:eastAsia="Times New Roman" w:hAnsi="Montserrat" w:cs="Arial"/>
          <w:lang w:val="es-ES"/>
        </w:rPr>
        <w:t xml:space="preserve"> la Dirección Médica como control interno y porque lo único que</w:t>
      </w:r>
      <w:r w:rsidR="00921A2B">
        <w:rPr>
          <w:rFonts w:ascii="Montserrat" w:eastAsia="Times New Roman" w:hAnsi="Montserrat" w:cs="Arial"/>
          <w:lang w:val="es-ES"/>
        </w:rPr>
        <w:t xml:space="preserve"> la </w:t>
      </w:r>
      <w:r w:rsidR="00165D7E">
        <w:rPr>
          <w:rFonts w:ascii="Montserrat" w:eastAsia="Times New Roman" w:hAnsi="Montserrat" w:cs="Arial"/>
          <w:lang w:val="es-ES"/>
        </w:rPr>
        <w:t xml:space="preserve">CCHINSHAE </w:t>
      </w:r>
      <w:r w:rsidR="00921A2B">
        <w:rPr>
          <w:rFonts w:ascii="Montserrat" w:eastAsia="Times New Roman" w:hAnsi="Montserrat" w:cs="Arial"/>
          <w:lang w:val="es-ES"/>
        </w:rPr>
        <w:t xml:space="preserve">solicitó </w:t>
      </w:r>
      <w:r w:rsidR="00165D7E">
        <w:rPr>
          <w:rFonts w:ascii="Montserrat" w:eastAsia="Times New Roman" w:hAnsi="Montserrat" w:cs="Arial"/>
          <w:lang w:val="es-ES"/>
        </w:rPr>
        <w:t>eran números de personas vacunad</w:t>
      </w:r>
      <w:r w:rsidR="00C040A7">
        <w:rPr>
          <w:rFonts w:ascii="Montserrat" w:eastAsia="Times New Roman" w:hAnsi="Montserrat" w:cs="Arial"/>
          <w:lang w:val="es-ES"/>
        </w:rPr>
        <w:t>a</w:t>
      </w:r>
      <w:r w:rsidR="00165D7E">
        <w:rPr>
          <w:rFonts w:ascii="Montserrat" w:eastAsia="Times New Roman" w:hAnsi="Montserrat" w:cs="Arial"/>
          <w:lang w:val="es-ES"/>
        </w:rPr>
        <w:t>s</w:t>
      </w:r>
      <w:r w:rsidR="00921A2B">
        <w:rPr>
          <w:rFonts w:ascii="Montserrat" w:eastAsia="Times New Roman" w:hAnsi="Montserrat" w:cs="Arial"/>
          <w:lang w:val="es-ES"/>
        </w:rPr>
        <w:t>,</w:t>
      </w:r>
      <w:r w:rsidR="00A70401">
        <w:rPr>
          <w:rFonts w:ascii="Montserrat" w:eastAsia="Times New Roman" w:hAnsi="Montserrat" w:cs="Arial"/>
          <w:lang w:val="es-ES"/>
        </w:rPr>
        <w:t xml:space="preserve"> </w:t>
      </w:r>
      <w:r w:rsidR="00165D7E">
        <w:rPr>
          <w:rFonts w:ascii="Montserrat" w:eastAsia="Times New Roman" w:hAnsi="Montserrat" w:cs="Arial"/>
          <w:lang w:val="es-ES"/>
        </w:rPr>
        <w:t>se gen</w:t>
      </w:r>
      <w:r w:rsidR="00C040A7">
        <w:rPr>
          <w:rFonts w:ascii="Montserrat" w:eastAsia="Times New Roman" w:hAnsi="Montserrat" w:cs="Arial"/>
          <w:lang w:val="es-ES"/>
        </w:rPr>
        <w:t>e</w:t>
      </w:r>
      <w:r w:rsidR="00165D7E">
        <w:rPr>
          <w:rFonts w:ascii="Montserrat" w:eastAsia="Times New Roman" w:hAnsi="Montserrat" w:cs="Arial"/>
          <w:lang w:val="es-ES"/>
        </w:rPr>
        <w:t>r</w:t>
      </w:r>
      <w:r w:rsidR="00921A2B">
        <w:rPr>
          <w:rFonts w:ascii="Montserrat" w:eastAsia="Times New Roman" w:hAnsi="Montserrat" w:cs="Arial"/>
          <w:lang w:val="es-ES"/>
        </w:rPr>
        <w:t xml:space="preserve">ó </w:t>
      </w:r>
      <w:r w:rsidR="00165D7E">
        <w:rPr>
          <w:rFonts w:ascii="Montserrat" w:eastAsia="Times New Roman" w:hAnsi="Montserrat" w:cs="Arial"/>
          <w:lang w:val="es-ES"/>
        </w:rPr>
        <w:t>internamente</w:t>
      </w:r>
      <w:r w:rsidR="00921A2B">
        <w:rPr>
          <w:rFonts w:ascii="Montserrat" w:eastAsia="Times New Roman" w:hAnsi="Montserrat" w:cs="Arial"/>
          <w:lang w:val="es-ES"/>
        </w:rPr>
        <w:t>, incluso el rubro de puesto y categoría no era tan importante para la Dirección</w:t>
      </w:r>
      <w:r w:rsidR="000A5619">
        <w:rPr>
          <w:rFonts w:ascii="Montserrat" w:eastAsia="Times New Roman" w:hAnsi="Montserrat" w:cs="Arial"/>
          <w:lang w:val="es-ES"/>
        </w:rPr>
        <w:t>,</w:t>
      </w:r>
      <w:r w:rsidR="00921A2B">
        <w:rPr>
          <w:rFonts w:ascii="Montserrat" w:eastAsia="Times New Roman" w:hAnsi="Montserrat" w:cs="Arial"/>
          <w:lang w:val="es-ES"/>
        </w:rPr>
        <w:t xml:space="preserve"> </w:t>
      </w:r>
      <w:r w:rsidR="00165D7E">
        <w:rPr>
          <w:rFonts w:ascii="Montserrat" w:eastAsia="Times New Roman" w:hAnsi="Montserrat" w:cs="Arial"/>
          <w:lang w:val="es-ES"/>
        </w:rPr>
        <w:t>era m</w:t>
      </w:r>
      <w:r w:rsidR="00C040A7">
        <w:rPr>
          <w:rFonts w:ascii="Montserrat" w:eastAsia="Times New Roman" w:hAnsi="Montserrat" w:cs="Arial"/>
          <w:lang w:val="es-ES"/>
        </w:rPr>
        <w:t>á</w:t>
      </w:r>
      <w:r w:rsidR="00165D7E">
        <w:rPr>
          <w:rFonts w:ascii="Montserrat" w:eastAsia="Times New Roman" w:hAnsi="Montserrat" w:cs="Arial"/>
          <w:lang w:val="es-ES"/>
        </w:rPr>
        <w:t xml:space="preserve">s importante el </w:t>
      </w:r>
      <w:r w:rsidR="00C040A7">
        <w:rPr>
          <w:rFonts w:ascii="Montserrat" w:eastAsia="Times New Roman" w:hAnsi="Montserrat" w:cs="Arial"/>
          <w:lang w:val="es-ES"/>
        </w:rPr>
        <w:t>CURP</w:t>
      </w:r>
      <w:r w:rsidR="00165D7E">
        <w:rPr>
          <w:rFonts w:ascii="Montserrat" w:eastAsia="Times New Roman" w:hAnsi="Montserrat" w:cs="Arial"/>
          <w:lang w:val="es-ES"/>
        </w:rPr>
        <w:t xml:space="preserve"> y el nombre</w:t>
      </w:r>
      <w:r w:rsidR="00921A2B">
        <w:rPr>
          <w:rFonts w:ascii="Montserrat" w:eastAsia="Times New Roman" w:hAnsi="Montserrat" w:cs="Arial"/>
          <w:lang w:val="es-ES"/>
        </w:rPr>
        <w:t>, eso es</w:t>
      </w:r>
      <w:r w:rsidR="00165D7E">
        <w:rPr>
          <w:rFonts w:ascii="Montserrat" w:eastAsia="Times New Roman" w:hAnsi="Montserrat" w:cs="Arial"/>
          <w:lang w:val="es-ES"/>
        </w:rPr>
        <w:t xml:space="preserve"> lo </w:t>
      </w:r>
      <w:r w:rsidR="00921A2B">
        <w:rPr>
          <w:rFonts w:ascii="Montserrat" w:eastAsia="Times New Roman" w:hAnsi="Montserrat" w:cs="Arial"/>
          <w:lang w:val="es-ES"/>
        </w:rPr>
        <w:t xml:space="preserve">que internamente </w:t>
      </w:r>
      <w:r w:rsidR="00A70401">
        <w:rPr>
          <w:rFonts w:ascii="Montserrat" w:eastAsia="Times New Roman" w:hAnsi="Montserrat" w:cs="Arial"/>
          <w:lang w:val="es-ES"/>
        </w:rPr>
        <w:t>se</w:t>
      </w:r>
      <w:r w:rsidR="00921A2B">
        <w:rPr>
          <w:rFonts w:ascii="Montserrat" w:eastAsia="Times New Roman" w:hAnsi="Montserrat" w:cs="Arial"/>
          <w:lang w:val="es-ES"/>
        </w:rPr>
        <w:t xml:space="preserve"> generaba para control de la Dirección y para poder reportar   la </w:t>
      </w:r>
      <w:r w:rsidR="00165D7E">
        <w:rPr>
          <w:rFonts w:ascii="Montserrat" w:eastAsia="Times New Roman" w:hAnsi="Montserrat" w:cs="Arial"/>
          <w:lang w:val="es-ES"/>
        </w:rPr>
        <w:t xml:space="preserve">cantidad de personas </w:t>
      </w:r>
      <w:r w:rsidR="00921A2B">
        <w:rPr>
          <w:rFonts w:ascii="Montserrat" w:eastAsia="Times New Roman" w:hAnsi="Montserrat" w:cs="Arial"/>
          <w:lang w:val="es-ES"/>
        </w:rPr>
        <w:t xml:space="preserve">efectivamente </w:t>
      </w:r>
      <w:r w:rsidR="00165D7E">
        <w:rPr>
          <w:rFonts w:ascii="Montserrat" w:eastAsia="Times New Roman" w:hAnsi="Montserrat" w:cs="Arial"/>
          <w:lang w:val="es-ES"/>
        </w:rPr>
        <w:t>vacunadas</w:t>
      </w:r>
      <w:r w:rsidR="00921A2B">
        <w:rPr>
          <w:rFonts w:ascii="Montserrat" w:eastAsia="Times New Roman" w:hAnsi="Montserrat" w:cs="Arial"/>
          <w:lang w:val="es-ES"/>
        </w:rPr>
        <w:t xml:space="preserve">, </w:t>
      </w:r>
      <w:r w:rsidR="00165D7E">
        <w:rPr>
          <w:rFonts w:ascii="Montserrat" w:eastAsia="Times New Roman" w:hAnsi="Montserrat" w:cs="Arial"/>
          <w:lang w:val="es-ES"/>
        </w:rPr>
        <w:t xml:space="preserve">que </w:t>
      </w:r>
      <w:r w:rsidR="00921A2B">
        <w:rPr>
          <w:rFonts w:ascii="Montserrat" w:eastAsia="Times New Roman" w:hAnsi="Montserrat" w:cs="Arial"/>
          <w:lang w:val="es-ES"/>
        </w:rPr>
        <w:t xml:space="preserve">era la única información que solicitó la </w:t>
      </w:r>
      <w:r w:rsidR="00165D7E">
        <w:rPr>
          <w:rFonts w:ascii="Montserrat" w:eastAsia="Times New Roman" w:hAnsi="Montserrat" w:cs="Arial"/>
          <w:lang w:val="es-ES"/>
        </w:rPr>
        <w:t>CCINSHAE, nunca se</w:t>
      </w:r>
      <w:r w:rsidR="00165381">
        <w:rPr>
          <w:rFonts w:ascii="Montserrat" w:eastAsia="Times New Roman" w:hAnsi="Montserrat" w:cs="Arial"/>
          <w:lang w:val="es-ES"/>
        </w:rPr>
        <w:t xml:space="preserve"> estableció como institución se debía de llevar o cargar el nombre de las personas</w:t>
      </w:r>
      <w:r w:rsidR="000A5619">
        <w:rPr>
          <w:rFonts w:ascii="Montserrat" w:eastAsia="Times New Roman" w:hAnsi="Montserrat" w:cs="Arial"/>
          <w:lang w:val="es-ES"/>
        </w:rPr>
        <w:t xml:space="preserve"> </w:t>
      </w:r>
      <w:r w:rsidR="00165381">
        <w:rPr>
          <w:rFonts w:ascii="Montserrat" w:eastAsia="Times New Roman" w:hAnsi="Montserrat" w:cs="Arial"/>
          <w:lang w:val="es-ES"/>
        </w:rPr>
        <w:t xml:space="preserve">y es lo único que se tiene ese </w:t>
      </w:r>
      <w:proofErr w:type="spellStart"/>
      <w:r w:rsidR="00165381">
        <w:rPr>
          <w:rFonts w:ascii="Montserrat" w:eastAsia="Times New Roman" w:hAnsi="Montserrat" w:cs="Arial"/>
          <w:lang w:val="es-ES"/>
        </w:rPr>
        <w:t>layoud</w:t>
      </w:r>
      <w:proofErr w:type="spellEnd"/>
      <w:r w:rsidR="000A5619">
        <w:rPr>
          <w:rFonts w:ascii="Montserrat" w:eastAsia="Times New Roman" w:hAnsi="Montserrat" w:cs="Arial"/>
          <w:lang w:val="es-ES"/>
        </w:rPr>
        <w:t>,</w:t>
      </w:r>
      <w:r w:rsidR="00165381">
        <w:rPr>
          <w:rFonts w:ascii="Montserrat" w:eastAsia="Times New Roman" w:hAnsi="Montserrat" w:cs="Arial"/>
          <w:lang w:val="es-ES"/>
        </w:rPr>
        <w:t xml:space="preserve"> no existe uno, de </w:t>
      </w:r>
      <w:r w:rsidR="00FC713E">
        <w:rPr>
          <w:rFonts w:ascii="Montserrat" w:eastAsia="Times New Roman" w:hAnsi="Montserrat" w:cs="Arial"/>
          <w:lang w:val="es-ES"/>
        </w:rPr>
        <w:t>hecho</w:t>
      </w:r>
      <w:r w:rsidR="00165381">
        <w:rPr>
          <w:rFonts w:ascii="Montserrat" w:eastAsia="Times New Roman" w:hAnsi="Montserrat" w:cs="Arial"/>
          <w:lang w:val="es-ES"/>
        </w:rPr>
        <w:t xml:space="preserve"> el que se presenta y se armó se tuvo que terminar internamente, no se tuvo comunicación con personal del IMSS, sino hasta hace dos meses que fue para la validación del sistema </w:t>
      </w:r>
      <w:r w:rsidR="00FC713E">
        <w:rPr>
          <w:rFonts w:ascii="Montserrat" w:eastAsia="Times New Roman" w:hAnsi="Montserrat" w:cs="Arial"/>
          <w:lang w:val="es-ES"/>
        </w:rPr>
        <w:t xml:space="preserve">del IMSS, que cuando uno entra sale hasta el logotipo </w:t>
      </w:r>
      <w:r w:rsidR="000A5619">
        <w:rPr>
          <w:rFonts w:ascii="Montserrat" w:eastAsia="Times New Roman" w:hAnsi="Montserrat" w:cs="Arial"/>
          <w:lang w:val="es-ES"/>
        </w:rPr>
        <w:t>en</w:t>
      </w:r>
      <w:r w:rsidR="00FC713E">
        <w:rPr>
          <w:rFonts w:ascii="Montserrat" w:eastAsia="Times New Roman" w:hAnsi="Montserrat" w:cs="Arial"/>
          <w:lang w:val="es-ES"/>
        </w:rPr>
        <w:t xml:space="preserve"> la barra del buscador y es por eso que se dio una capacitación para validar el personal faltante, pero de hecho más contacto con el IMSS no se tuvo, y a quien se le reportaba era a la CCINSHAE quien fue la que indic</w:t>
      </w:r>
      <w:r w:rsidR="002E5D7C">
        <w:rPr>
          <w:rFonts w:ascii="Montserrat" w:eastAsia="Times New Roman" w:hAnsi="Montserrat" w:cs="Arial"/>
          <w:lang w:val="es-ES"/>
        </w:rPr>
        <w:t>ó</w:t>
      </w:r>
      <w:r w:rsidR="00FC713E">
        <w:rPr>
          <w:rFonts w:ascii="Montserrat" w:eastAsia="Times New Roman" w:hAnsi="Montserrat" w:cs="Arial"/>
          <w:lang w:val="es-ES"/>
        </w:rPr>
        <w:t xml:space="preserve"> que todo lo que ten</w:t>
      </w:r>
      <w:r w:rsidR="000A5619">
        <w:rPr>
          <w:rFonts w:ascii="Montserrat" w:eastAsia="Times New Roman" w:hAnsi="Montserrat" w:cs="Arial"/>
          <w:lang w:val="es-ES"/>
        </w:rPr>
        <w:t>í</w:t>
      </w:r>
      <w:r w:rsidR="00FC713E">
        <w:rPr>
          <w:rFonts w:ascii="Montserrat" w:eastAsia="Times New Roman" w:hAnsi="Montserrat" w:cs="Arial"/>
          <w:lang w:val="es-ES"/>
        </w:rPr>
        <w:t xml:space="preserve">a que ver con el tema de vacunación se </w:t>
      </w:r>
      <w:r w:rsidR="00C759B4">
        <w:rPr>
          <w:rFonts w:ascii="Montserrat" w:eastAsia="Times New Roman" w:hAnsi="Montserrat" w:cs="Arial"/>
          <w:lang w:val="es-ES"/>
        </w:rPr>
        <w:t>tenía</w:t>
      </w:r>
      <w:r w:rsidR="00FC713E">
        <w:rPr>
          <w:rFonts w:ascii="Montserrat" w:eastAsia="Times New Roman" w:hAnsi="Montserrat" w:cs="Arial"/>
          <w:lang w:val="es-ES"/>
        </w:rPr>
        <w:t xml:space="preserve"> que considerar como información de seguridad nacional</w:t>
      </w:r>
      <w:r w:rsidR="00FD71F9">
        <w:rPr>
          <w:rFonts w:ascii="Montserrat" w:eastAsia="Times New Roman" w:hAnsi="Montserrat" w:cs="Arial"/>
          <w:lang w:val="es-ES"/>
        </w:rPr>
        <w:t>.</w:t>
      </w:r>
      <w:r w:rsidR="00AC3CFE">
        <w:rPr>
          <w:rFonts w:ascii="Montserrat" w:eastAsia="Times New Roman" w:hAnsi="Montserrat" w:cs="Arial"/>
          <w:lang w:val="es-ES"/>
        </w:rPr>
        <w:t>---------------------</w:t>
      </w:r>
      <w:r w:rsidR="000A5619">
        <w:rPr>
          <w:rFonts w:ascii="Montserrat" w:eastAsia="Times New Roman" w:hAnsi="Montserrat" w:cs="Arial"/>
          <w:lang w:val="es-ES"/>
        </w:rPr>
        <w:t>-----------------------------</w:t>
      </w:r>
      <w:r w:rsidR="00AC3CFE">
        <w:rPr>
          <w:rFonts w:ascii="Montserrat" w:eastAsia="Times New Roman" w:hAnsi="Montserrat" w:cs="Arial"/>
          <w:lang w:val="es-ES"/>
        </w:rPr>
        <w:t>------------------------------</w:t>
      </w:r>
      <w:r w:rsidR="003C4A09">
        <w:rPr>
          <w:rFonts w:ascii="Montserrat" w:eastAsia="Times New Roman" w:hAnsi="Montserrat" w:cs="Arial"/>
          <w:lang w:val="es-ES"/>
        </w:rPr>
        <w:t>-------------------------------------------------------------------------------</w:t>
      </w:r>
      <w:r w:rsidR="00AC3CFE">
        <w:rPr>
          <w:rFonts w:ascii="Montserrat" w:eastAsia="Times New Roman" w:hAnsi="Montserrat" w:cs="Arial"/>
          <w:lang w:val="es-ES"/>
        </w:rPr>
        <w:t>--</w:t>
      </w:r>
    </w:p>
    <w:p w:rsidR="00FD71F9" w:rsidRDefault="000A561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La Lcda. Meneses comentó que e</w:t>
      </w:r>
      <w:r w:rsidR="00FD71F9">
        <w:rPr>
          <w:rFonts w:ascii="Montserrat" w:eastAsia="Times New Roman" w:hAnsi="Montserrat" w:cs="Arial"/>
          <w:lang w:val="es-ES"/>
        </w:rPr>
        <w:t>l Instituto n</w:t>
      </w:r>
      <w:r>
        <w:rPr>
          <w:rFonts w:ascii="Montserrat" w:eastAsia="Times New Roman" w:hAnsi="Montserrat" w:cs="Arial"/>
          <w:lang w:val="es-ES"/>
        </w:rPr>
        <w:t xml:space="preserve">o </w:t>
      </w:r>
      <w:r w:rsidR="00FD71F9">
        <w:rPr>
          <w:rFonts w:ascii="Montserrat" w:eastAsia="Times New Roman" w:hAnsi="Montserrat" w:cs="Arial"/>
          <w:lang w:val="es-ES"/>
        </w:rPr>
        <w:t>era</w:t>
      </w:r>
      <w:r>
        <w:rPr>
          <w:rFonts w:ascii="Montserrat" w:eastAsia="Times New Roman" w:hAnsi="Montserrat" w:cs="Arial"/>
          <w:lang w:val="es-ES"/>
        </w:rPr>
        <w:t xml:space="preserve"> centro</w:t>
      </w:r>
      <w:r w:rsidR="00FD71F9">
        <w:rPr>
          <w:rFonts w:ascii="Montserrat" w:eastAsia="Times New Roman" w:hAnsi="Montserrat" w:cs="Arial"/>
          <w:lang w:val="es-ES"/>
        </w:rPr>
        <w:t xml:space="preserve"> COVID, pero hay personal que trabaja en institutos que eran considerados COVID, por </w:t>
      </w:r>
      <w:r w:rsidR="00780DFF">
        <w:rPr>
          <w:rFonts w:ascii="Montserrat" w:eastAsia="Times New Roman" w:hAnsi="Montserrat" w:cs="Arial"/>
          <w:lang w:val="es-ES"/>
        </w:rPr>
        <w:t>ejemplo,</w:t>
      </w:r>
      <w:r w:rsidR="00FD71F9">
        <w:rPr>
          <w:rFonts w:ascii="Montserrat" w:eastAsia="Times New Roman" w:hAnsi="Montserrat" w:cs="Arial"/>
          <w:lang w:val="es-ES"/>
        </w:rPr>
        <w:t xml:space="preserve"> los primeros que se </w:t>
      </w:r>
      <w:r w:rsidR="00C759B4">
        <w:rPr>
          <w:rFonts w:ascii="Montserrat" w:eastAsia="Times New Roman" w:hAnsi="Montserrat" w:cs="Arial"/>
          <w:lang w:val="es-ES"/>
        </w:rPr>
        <w:t>consideraron</w:t>
      </w:r>
      <w:r w:rsidR="00FD71F9">
        <w:rPr>
          <w:rFonts w:ascii="Montserrat" w:eastAsia="Times New Roman" w:hAnsi="Montserrat" w:cs="Arial"/>
          <w:lang w:val="es-ES"/>
        </w:rPr>
        <w:t xml:space="preserve"> a vacunarse </w:t>
      </w:r>
      <w:r w:rsidR="00C759B4">
        <w:rPr>
          <w:rFonts w:ascii="Montserrat" w:eastAsia="Times New Roman" w:hAnsi="Montserrat" w:cs="Arial"/>
          <w:lang w:val="es-ES"/>
        </w:rPr>
        <w:t>cuándo</w:t>
      </w:r>
      <w:r w:rsidR="00FD71F9">
        <w:rPr>
          <w:rFonts w:ascii="Montserrat" w:eastAsia="Times New Roman" w:hAnsi="Montserrat" w:cs="Arial"/>
          <w:lang w:val="es-ES"/>
        </w:rPr>
        <w:t xml:space="preserve"> enviaron el </w:t>
      </w:r>
      <w:proofErr w:type="spellStart"/>
      <w:r w:rsidR="00FD71F9">
        <w:rPr>
          <w:rFonts w:ascii="Montserrat" w:eastAsia="Times New Roman" w:hAnsi="Montserrat" w:cs="Arial"/>
          <w:lang w:val="es-ES"/>
        </w:rPr>
        <w:t>layoud</w:t>
      </w:r>
      <w:proofErr w:type="spellEnd"/>
      <w:r w:rsidR="00FD71F9">
        <w:rPr>
          <w:rFonts w:ascii="Montserrat" w:eastAsia="Times New Roman" w:hAnsi="Montserrat" w:cs="Arial"/>
          <w:lang w:val="es-ES"/>
        </w:rPr>
        <w:t xml:space="preserve"> fueron urgencias, </w:t>
      </w:r>
      <w:proofErr w:type="spellStart"/>
      <w:r w:rsidR="00FD71F9">
        <w:rPr>
          <w:rFonts w:ascii="Montserrat" w:eastAsia="Times New Roman" w:hAnsi="Montserrat" w:cs="Arial"/>
          <w:lang w:val="es-ES"/>
        </w:rPr>
        <w:t>infecto</w:t>
      </w:r>
      <w:r w:rsidR="00EF2284">
        <w:rPr>
          <w:rFonts w:ascii="Montserrat" w:eastAsia="Times New Roman" w:hAnsi="Montserrat" w:cs="Arial"/>
          <w:lang w:val="es-ES"/>
        </w:rPr>
        <w:t>logía</w:t>
      </w:r>
      <w:proofErr w:type="spellEnd"/>
      <w:r w:rsidR="00FD71F9">
        <w:rPr>
          <w:rFonts w:ascii="Montserrat" w:eastAsia="Times New Roman" w:hAnsi="Montserrat" w:cs="Arial"/>
          <w:lang w:val="es-ES"/>
        </w:rPr>
        <w:t xml:space="preserve"> </w:t>
      </w:r>
      <w:r>
        <w:rPr>
          <w:rFonts w:ascii="Montserrat" w:eastAsia="Times New Roman" w:hAnsi="Montserrat" w:cs="Arial"/>
          <w:lang w:val="es-ES"/>
        </w:rPr>
        <w:t xml:space="preserve">y </w:t>
      </w:r>
      <w:r w:rsidR="00FD71F9">
        <w:rPr>
          <w:rFonts w:ascii="Montserrat" w:eastAsia="Times New Roman" w:hAnsi="Montserrat" w:cs="Arial"/>
          <w:lang w:val="es-ES"/>
        </w:rPr>
        <w:t xml:space="preserve">áreas </w:t>
      </w:r>
      <w:r w:rsidR="00C759B4">
        <w:rPr>
          <w:rFonts w:ascii="Montserrat" w:eastAsia="Times New Roman" w:hAnsi="Montserrat" w:cs="Arial"/>
          <w:lang w:val="es-ES"/>
        </w:rPr>
        <w:t>críticas</w:t>
      </w:r>
      <w:r w:rsidR="003C4A09">
        <w:rPr>
          <w:rFonts w:ascii="Montserrat" w:eastAsia="Times New Roman" w:hAnsi="Montserrat" w:cs="Arial"/>
          <w:lang w:val="es-ES"/>
        </w:rPr>
        <w:t>,</w:t>
      </w:r>
      <w:r w:rsidR="00FD71F9">
        <w:rPr>
          <w:rFonts w:ascii="Montserrat" w:eastAsia="Times New Roman" w:hAnsi="Montserrat" w:cs="Arial"/>
          <w:lang w:val="es-ES"/>
        </w:rPr>
        <w:t xml:space="preserve"> de ahí hubo personal que manifestó que ya se había vacunado en alguna otra institución</w:t>
      </w:r>
      <w:r w:rsidR="00EF2284">
        <w:rPr>
          <w:rFonts w:ascii="Montserrat" w:eastAsia="Times New Roman" w:hAnsi="Montserrat" w:cs="Arial"/>
          <w:lang w:val="es-ES"/>
        </w:rPr>
        <w:t>,</w:t>
      </w:r>
      <w:r w:rsidR="00FD71F9">
        <w:rPr>
          <w:rFonts w:ascii="Montserrat" w:eastAsia="Times New Roman" w:hAnsi="Montserrat" w:cs="Arial"/>
          <w:lang w:val="es-ES"/>
        </w:rPr>
        <w:t xml:space="preserve"> y a</w:t>
      </w:r>
      <w:r w:rsidR="00C759B4">
        <w:rPr>
          <w:rFonts w:ascii="Montserrat" w:eastAsia="Times New Roman" w:hAnsi="Montserrat" w:cs="Arial"/>
          <w:lang w:val="es-ES"/>
        </w:rPr>
        <w:t xml:space="preserve"> </w:t>
      </w:r>
      <w:r w:rsidR="00FD71F9">
        <w:rPr>
          <w:rFonts w:ascii="Montserrat" w:eastAsia="Times New Roman" w:hAnsi="Montserrat" w:cs="Arial"/>
          <w:lang w:val="es-ES"/>
        </w:rPr>
        <w:t>partir de ello se empezó a eliminar personal</w:t>
      </w:r>
      <w:r>
        <w:rPr>
          <w:rFonts w:ascii="Montserrat" w:eastAsia="Times New Roman" w:hAnsi="Montserrat" w:cs="Arial"/>
          <w:lang w:val="es-ES"/>
        </w:rPr>
        <w:t>,</w:t>
      </w:r>
      <w:r w:rsidR="00FD71F9">
        <w:rPr>
          <w:rFonts w:ascii="Montserrat" w:eastAsia="Times New Roman" w:hAnsi="Montserrat" w:cs="Arial"/>
          <w:lang w:val="es-ES"/>
        </w:rPr>
        <w:t xml:space="preserve"> sin embargo</w:t>
      </w:r>
      <w:r>
        <w:rPr>
          <w:rFonts w:ascii="Montserrat" w:eastAsia="Times New Roman" w:hAnsi="Montserrat" w:cs="Arial"/>
          <w:lang w:val="es-ES"/>
        </w:rPr>
        <w:t>,</w:t>
      </w:r>
      <w:r w:rsidR="00FD71F9">
        <w:rPr>
          <w:rFonts w:ascii="Montserrat" w:eastAsia="Times New Roman" w:hAnsi="Montserrat" w:cs="Arial"/>
          <w:lang w:val="es-ES"/>
        </w:rPr>
        <w:t xml:space="preserve"> ya se había cargado la información</w:t>
      </w:r>
      <w:r w:rsidR="00C759B4">
        <w:rPr>
          <w:rFonts w:ascii="Montserrat" w:eastAsia="Times New Roman" w:hAnsi="Montserrat" w:cs="Arial"/>
          <w:lang w:val="es-ES"/>
        </w:rPr>
        <w:t xml:space="preserve"> y se</w:t>
      </w:r>
      <w:r w:rsidR="00FD71F9">
        <w:rPr>
          <w:rFonts w:ascii="Montserrat" w:eastAsia="Times New Roman" w:hAnsi="Montserrat" w:cs="Arial"/>
          <w:lang w:val="es-ES"/>
        </w:rPr>
        <w:t xml:space="preserve"> mand</w:t>
      </w:r>
      <w:r w:rsidR="00AC3CFE">
        <w:rPr>
          <w:rFonts w:ascii="Montserrat" w:eastAsia="Times New Roman" w:hAnsi="Montserrat" w:cs="Arial"/>
          <w:lang w:val="es-ES"/>
        </w:rPr>
        <w:t>ó</w:t>
      </w:r>
      <w:r w:rsidR="00FD71F9">
        <w:rPr>
          <w:rFonts w:ascii="Montserrat" w:eastAsia="Times New Roman" w:hAnsi="Montserrat" w:cs="Arial"/>
          <w:lang w:val="es-ES"/>
        </w:rPr>
        <w:t xml:space="preserve"> el complemento</w:t>
      </w:r>
      <w:r w:rsidR="003921DC">
        <w:rPr>
          <w:rFonts w:ascii="Montserrat" w:eastAsia="Times New Roman" w:hAnsi="Montserrat" w:cs="Arial"/>
          <w:lang w:val="es-ES"/>
        </w:rPr>
        <w:t>.</w:t>
      </w:r>
      <w:r w:rsidR="00AC3CFE">
        <w:rPr>
          <w:rFonts w:ascii="Montserrat" w:eastAsia="Times New Roman" w:hAnsi="Montserrat" w:cs="Arial"/>
          <w:lang w:val="es-ES"/>
        </w:rPr>
        <w:t>-----------------------------------------------</w:t>
      </w:r>
      <w:r>
        <w:rPr>
          <w:rFonts w:ascii="Montserrat" w:eastAsia="Times New Roman" w:hAnsi="Montserrat" w:cs="Arial"/>
          <w:lang w:val="es-ES"/>
        </w:rPr>
        <w:t>------------------------------------------------------</w:t>
      </w:r>
      <w:r w:rsidR="003C4A09">
        <w:rPr>
          <w:rFonts w:ascii="Montserrat" w:eastAsia="Times New Roman" w:hAnsi="Montserrat" w:cs="Arial"/>
          <w:lang w:val="es-ES"/>
        </w:rPr>
        <w:t>----------------------------------------------------------------------------------</w:t>
      </w:r>
      <w:r>
        <w:rPr>
          <w:rFonts w:ascii="Montserrat" w:eastAsia="Times New Roman" w:hAnsi="Montserrat" w:cs="Arial"/>
          <w:lang w:val="es-ES"/>
        </w:rPr>
        <w:t>-------</w:t>
      </w:r>
      <w:r w:rsidR="00AC3CFE">
        <w:rPr>
          <w:rFonts w:ascii="Montserrat" w:eastAsia="Times New Roman" w:hAnsi="Montserrat" w:cs="Arial"/>
          <w:lang w:val="es-ES"/>
        </w:rPr>
        <w:t>------</w:t>
      </w:r>
    </w:p>
    <w:p w:rsidR="003C4A09" w:rsidRDefault="00FC713E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El Lcdo. Arvizu comentó que ratificando la pregunt</w:t>
      </w:r>
      <w:r w:rsidR="00FD71F9">
        <w:rPr>
          <w:rFonts w:ascii="Montserrat" w:eastAsia="Times New Roman" w:hAnsi="Montserrat" w:cs="Arial"/>
          <w:lang w:val="es-ES"/>
        </w:rPr>
        <w:t>a del</w:t>
      </w:r>
      <w:r>
        <w:rPr>
          <w:rFonts w:ascii="Montserrat" w:eastAsia="Times New Roman" w:hAnsi="Montserrat" w:cs="Arial"/>
          <w:lang w:val="es-ES"/>
        </w:rPr>
        <w:t xml:space="preserve"> Lcdo. Cortés con la información que se propone </w:t>
      </w:r>
      <w:r w:rsidR="00FD71F9">
        <w:rPr>
          <w:rFonts w:ascii="Montserrat" w:eastAsia="Times New Roman" w:hAnsi="Montserrat" w:cs="Arial"/>
          <w:lang w:val="es-ES"/>
        </w:rPr>
        <w:t xml:space="preserve">en el </w:t>
      </w:r>
      <w:r>
        <w:rPr>
          <w:rFonts w:ascii="Montserrat" w:eastAsia="Times New Roman" w:hAnsi="Montserrat" w:cs="Arial"/>
          <w:lang w:val="es-ES"/>
        </w:rPr>
        <w:t xml:space="preserve">primer oficio </w:t>
      </w:r>
      <w:r w:rsidR="003C4A09">
        <w:rPr>
          <w:rFonts w:ascii="Montserrat" w:eastAsia="Times New Roman" w:hAnsi="Montserrat" w:cs="Arial"/>
          <w:lang w:val="es-ES"/>
        </w:rPr>
        <w:t>se observa que se da respuesta</w:t>
      </w:r>
      <w:r w:rsidR="00FD71F9">
        <w:rPr>
          <w:rFonts w:ascii="Montserrat" w:eastAsia="Times New Roman" w:hAnsi="Montserrat" w:cs="Arial"/>
          <w:lang w:val="es-ES"/>
        </w:rPr>
        <w:t>, la L</w:t>
      </w:r>
      <w:r w:rsidR="003C4A09">
        <w:rPr>
          <w:rFonts w:ascii="Montserrat" w:eastAsia="Times New Roman" w:hAnsi="Montserrat" w:cs="Arial"/>
          <w:lang w:val="es-ES"/>
        </w:rPr>
        <w:t>c</w:t>
      </w:r>
      <w:r w:rsidR="00FD71F9">
        <w:rPr>
          <w:rFonts w:ascii="Montserrat" w:eastAsia="Times New Roman" w:hAnsi="Montserrat" w:cs="Arial"/>
          <w:lang w:val="es-ES"/>
        </w:rPr>
        <w:t>da. Rueda comentó que</w:t>
      </w:r>
      <w:r w:rsidR="00C759B4">
        <w:rPr>
          <w:rFonts w:ascii="Montserrat" w:eastAsia="Times New Roman" w:hAnsi="Montserrat" w:cs="Arial"/>
          <w:lang w:val="es-ES"/>
        </w:rPr>
        <w:t xml:space="preserve"> en este apartado, ser</w:t>
      </w:r>
      <w:r w:rsidR="003C4A09">
        <w:rPr>
          <w:rFonts w:ascii="Montserrat" w:eastAsia="Times New Roman" w:hAnsi="Montserrat" w:cs="Arial"/>
          <w:lang w:val="es-ES"/>
        </w:rPr>
        <w:t>í</w:t>
      </w:r>
      <w:r w:rsidR="00C759B4">
        <w:rPr>
          <w:rFonts w:ascii="Montserrat" w:eastAsia="Times New Roman" w:hAnsi="Montserrat" w:cs="Arial"/>
          <w:lang w:val="es-ES"/>
        </w:rPr>
        <w:t xml:space="preserve">a agotar todas las posibilidades </w:t>
      </w:r>
      <w:r w:rsidR="00C759B4">
        <w:rPr>
          <w:rFonts w:ascii="Montserrat" w:eastAsia="Times New Roman" w:hAnsi="Montserrat" w:cs="Arial"/>
          <w:lang w:val="es-ES"/>
        </w:rPr>
        <w:lastRenderedPageBreak/>
        <w:t xml:space="preserve">de indicarle al INAI y al propio usuario que se realizó una </w:t>
      </w:r>
      <w:r w:rsidR="00613269">
        <w:rPr>
          <w:rFonts w:ascii="Montserrat" w:eastAsia="Times New Roman" w:hAnsi="Montserrat" w:cs="Arial"/>
          <w:lang w:val="es-ES"/>
        </w:rPr>
        <w:t>búsqueda</w:t>
      </w:r>
      <w:r w:rsidR="00C759B4">
        <w:rPr>
          <w:rFonts w:ascii="Montserrat" w:eastAsia="Times New Roman" w:hAnsi="Montserrat" w:cs="Arial"/>
          <w:lang w:val="es-ES"/>
        </w:rPr>
        <w:t xml:space="preserve"> exhaustiva en los</w:t>
      </w: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3C4A09" w:rsidRDefault="003C4A0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</w:p>
    <w:p w:rsidR="00C759B4" w:rsidRDefault="00C759B4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archivos</w:t>
      </w:r>
      <w:r w:rsidR="00207A8F">
        <w:rPr>
          <w:rFonts w:ascii="Montserrat" w:eastAsia="Times New Roman" w:hAnsi="Montserrat" w:cs="Arial"/>
          <w:lang w:val="es-ES"/>
        </w:rPr>
        <w:t>,</w:t>
      </w:r>
      <w:r>
        <w:rPr>
          <w:rFonts w:ascii="Montserrat" w:eastAsia="Times New Roman" w:hAnsi="Montserrat" w:cs="Arial"/>
          <w:lang w:val="es-ES"/>
        </w:rPr>
        <w:t xml:space="preserve"> sin embargo al no estar obligados a tener una base de datos en la cual no fue solicitada de manera oficial y quien llevaba ese registro es el IMSS</w:t>
      </w:r>
      <w:r w:rsidR="00207A8F">
        <w:rPr>
          <w:rFonts w:ascii="Montserrat" w:eastAsia="Times New Roman" w:hAnsi="Montserrat" w:cs="Arial"/>
          <w:lang w:val="es-ES"/>
        </w:rPr>
        <w:t xml:space="preserve">, se proporciona la información que obra en los archivos de la Dirección </w:t>
      </w:r>
      <w:r w:rsidR="003C4A09">
        <w:rPr>
          <w:rFonts w:ascii="Montserrat" w:eastAsia="Times New Roman" w:hAnsi="Montserrat" w:cs="Arial"/>
          <w:lang w:val="es-ES"/>
        </w:rPr>
        <w:t>M</w:t>
      </w:r>
      <w:r w:rsidR="00207A8F">
        <w:rPr>
          <w:rFonts w:ascii="Montserrat" w:eastAsia="Times New Roman" w:hAnsi="Montserrat" w:cs="Arial"/>
          <w:lang w:val="es-ES"/>
        </w:rPr>
        <w:t>édica</w:t>
      </w:r>
      <w:r>
        <w:rPr>
          <w:rFonts w:ascii="Montserrat" w:eastAsia="Times New Roman" w:hAnsi="Montserrat" w:cs="Arial"/>
          <w:lang w:val="es-ES"/>
        </w:rPr>
        <w:t>.</w:t>
      </w:r>
      <w:r w:rsidR="00AC3CFE">
        <w:rPr>
          <w:rFonts w:ascii="Montserrat" w:eastAsia="Times New Roman" w:hAnsi="Montserrat" w:cs="Arial"/>
          <w:lang w:val="es-ES"/>
        </w:rPr>
        <w:t>-------------------------</w:t>
      </w:r>
      <w:r w:rsidR="003C4A09">
        <w:rPr>
          <w:rFonts w:ascii="Montserrat" w:eastAsia="Times New Roman" w:hAnsi="Montserrat" w:cs="Arial"/>
          <w:lang w:val="es-ES"/>
        </w:rPr>
        <w:t>-----------------------------------------------------------------------------------------</w:t>
      </w:r>
      <w:r w:rsidR="00AC3CFE">
        <w:rPr>
          <w:rFonts w:ascii="Montserrat" w:eastAsia="Times New Roman" w:hAnsi="Montserrat" w:cs="Arial"/>
          <w:lang w:val="es-ES"/>
        </w:rPr>
        <w:t>--</w:t>
      </w:r>
      <w:r w:rsidR="00207A8F">
        <w:rPr>
          <w:rFonts w:ascii="Montserrat" w:eastAsia="Times New Roman" w:hAnsi="Montserrat" w:cs="Arial"/>
          <w:lang w:val="es-ES"/>
        </w:rPr>
        <w:t>-</w:t>
      </w:r>
    </w:p>
    <w:p w:rsidR="00BC4388" w:rsidRPr="00F82316" w:rsidRDefault="00C759B4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82316">
        <w:rPr>
          <w:rFonts w:ascii="Montserrat" w:eastAsia="Times New Roman" w:hAnsi="Montserrat" w:cs="Arial"/>
          <w:lang w:val="es-ES"/>
        </w:rPr>
        <w:t xml:space="preserve">La Lcda. Meneses comentó que son dos </w:t>
      </w:r>
      <w:r w:rsidR="00933232" w:rsidRPr="00F82316">
        <w:rPr>
          <w:rFonts w:ascii="Montserrat" w:eastAsia="Times New Roman" w:hAnsi="Montserrat" w:cs="Arial"/>
          <w:lang w:val="es-ES"/>
        </w:rPr>
        <w:t xml:space="preserve">momentos que se generaron los oficios </w:t>
      </w:r>
      <w:r w:rsidR="006B3FA7">
        <w:rPr>
          <w:rFonts w:ascii="Montserrat" w:eastAsia="Times New Roman" w:hAnsi="Montserrat" w:cs="Arial"/>
          <w:lang w:val="es-ES"/>
        </w:rPr>
        <w:t xml:space="preserve">el primero </w:t>
      </w:r>
      <w:r w:rsidR="00613269" w:rsidRPr="00F82316">
        <w:rPr>
          <w:rFonts w:ascii="Montserrat" w:eastAsia="Times New Roman" w:hAnsi="Montserrat" w:cs="Arial"/>
          <w:lang w:val="es-ES"/>
        </w:rPr>
        <w:t>se</w:t>
      </w:r>
      <w:r w:rsidR="00933232" w:rsidRPr="00F82316">
        <w:rPr>
          <w:rFonts w:ascii="Montserrat" w:eastAsia="Times New Roman" w:hAnsi="Montserrat" w:cs="Arial"/>
          <w:lang w:val="es-ES"/>
        </w:rPr>
        <w:t xml:space="preserve"> realizó porque cuando fueron las reuniones con la Secretar</w:t>
      </w:r>
      <w:r w:rsidR="003C4A09">
        <w:rPr>
          <w:rFonts w:ascii="Montserrat" w:eastAsia="Times New Roman" w:hAnsi="Montserrat" w:cs="Arial"/>
          <w:lang w:val="es-ES"/>
        </w:rPr>
        <w:t>í</w:t>
      </w:r>
      <w:r w:rsidR="00933232" w:rsidRPr="00F82316">
        <w:rPr>
          <w:rFonts w:ascii="Montserrat" w:eastAsia="Times New Roman" w:hAnsi="Montserrat" w:cs="Arial"/>
          <w:lang w:val="es-ES"/>
        </w:rPr>
        <w:t xml:space="preserve">a de Salud la Dra. </w:t>
      </w:r>
      <w:r w:rsidR="00613269" w:rsidRPr="00F82316">
        <w:rPr>
          <w:rFonts w:ascii="Montserrat" w:eastAsia="Times New Roman" w:hAnsi="Montserrat" w:cs="Arial"/>
          <w:lang w:val="es-ES"/>
        </w:rPr>
        <w:t>Macías</w:t>
      </w:r>
      <w:r w:rsidR="00933232" w:rsidRPr="00F82316">
        <w:rPr>
          <w:rFonts w:ascii="Montserrat" w:eastAsia="Times New Roman" w:hAnsi="Montserrat" w:cs="Arial"/>
          <w:lang w:val="es-ES"/>
        </w:rPr>
        <w:t xml:space="preserve"> se encontraba</w:t>
      </w:r>
      <w:r w:rsidR="003C4A09">
        <w:rPr>
          <w:rFonts w:ascii="Montserrat" w:eastAsia="Times New Roman" w:hAnsi="Montserrat" w:cs="Arial"/>
          <w:lang w:val="es-ES"/>
        </w:rPr>
        <w:t xml:space="preserve"> </w:t>
      </w:r>
      <w:r w:rsidR="006B3FA7">
        <w:rPr>
          <w:rFonts w:ascii="Montserrat" w:eastAsia="Times New Roman" w:hAnsi="Montserrat" w:cs="Arial"/>
          <w:lang w:val="es-ES"/>
        </w:rPr>
        <w:t xml:space="preserve">fuera del instituto </w:t>
      </w:r>
      <w:r w:rsidR="00BC4388" w:rsidRPr="00F82316">
        <w:rPr>
          <w:rFonts w:ascii="Montserrat" w:eastAsia="Times New Roman" w:hAnsi="Montserrat" w:cs="Arial"/>
          <w:lang w:val="es-ES"/>
        </w:rPr>
        <w:t>y el Dr. Serrano indic</w:t>
      </w:r>
      <w:r w:rsidR="006B3FA7">
        <w:rPr>
          <w:rFonts w:ascii="Montserrat" w:eastAsia="Times New Roman" w:hAnsi="Montserrat" w:cs="Arial"/>
          <w:lang w:val="es-ES"/>
        </w:rPr>
        <w:t>ó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que se dieran datos </w:t>
      </w:r>
      <w:r w:rsidR="00381E28" w:rsidRPr="00F82316">
        <w:rPr>
          <w:rFonts w:ascii="Montserrat" w:eastAsia="Times New Roman" w:hAnsi="Montserrat" w:cs="Arial"/>
          <w:lang w:val="es-ES"/>
        </w:rPr>
        <w:t>estadísticos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</w:t>
      </w:r>
      <w:r w:rsidR="006B3FA7">
        <w:rPr>
          <w:rFonts w:ascii="Montserrat" w:eastAsia="Times New Roman" w:hAnsi="Montserrat" w:cs="Arial"/>
          <w:lang w:val="es-ES"/>
        </w:rPr>
        <w:t>sin el listado</w:t>
      </w:r>
      <w:r w:rsidR="00BC4388" w:rsidRPr="00F82316">
        <w:rPr>
          <w:rFonts w:ascii="Montserrat" w:eastAsia="Times New Roman" w:hAnsi="Montserrat" w:cs="Arial"/>
          <w:lang w:val="es-ES"/>
        </w:rPr>
        <w:t xml:space="preserve">, cuando llega la Dra. </w:t>
      </w:r>
      <w:r w:rsidR="00613269" w:rsidRPr="00F82316">
        <w:rPr>
          <w:rFonts w:ascii="Montserrat" w:eastAsia="Times New Roman" w:hAnsi="Montserrat" w:cs="Arial"/>
          <w:lang w:val="es-ES"/>
        </w:rPr>
        <w:t>Macías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se le indicó que era instrucción del Dr. Serrano y se firm</w:t>
      </w:r>
      <w:r w:rsidR="00613269">
        <w:rPr>
          <w:rFonts w:ascii="Montserrat" w:eastAsia="Times New Roman" w:hAnsi="Montserrat" w:cs="Arial"/>
          <w:lang w:val="es-ES"/>
        </w:rPr>
        <w:t>ó</w:t>
      </w:r>
      <w:r w:rsidR="003C4A09">
        <w:rPr>
          <w:rFonts w:ascii="Montserrat" w:eastAsia="Times New Roman" w:hAnsi="Montserrat" w:cs="Arial"/>
          <w:lang w:val="es-ES"/>
        </w:rPr>
        <w:t>, en cuanto al segundo oficio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 la Dra. </w:t>
      </w:r>
      <w:r w:rsidR="00613269" w:rsidRPr="00F82316">
        <w:rPr>
          <w:rFonts w:ascii="Montserrat" w:eastAsia="Times New Roman" w:hAnsi="Montserrat" w:cs="Arial"/>
          <w:lang w:val="es-ES"/>
        </w:rPr>
        <w:t>Macías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com</w:t>
      </w:r>
      <w:r w:rsidR="00613269">
        <w:rPr>
          <w:rFonts w:ascii="Montserrat" w:eastAsia="Times New Roman" w:hAnsi="Montserrat" w:cs="Arial"/>
          <w:lang w:val="es-ES"/>
        </w:rPr>
        <w:t>entó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que se entregaran las listas</w:t>
      </w:r>
      <w:r w:rsidR="006B3FA7">
        <w:rPr>
          <w:rFonts w:ascii="Montserrat" w:eastAsia="Times New Roman" w:hAnsi="Montserrat" w:cs="Arial"/>
          <w:lang w:val="es-ES"/>
        </w:rPr>
        <w:t>,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 fue la </w:t>
      </w:r>
      <w:r w:rsidR="00381E28" w:rsidRPr="00F82316">
        <w:rPr>
          <w:rFonts w:ascii="Montserrat" w:eastAsia="Times New Roman" w:hAnsi="Montserrat" w:cs="Arial"/>
          <w:lang w:val="es-ES"/>
        </w:rPr>
        <w:t>instrucción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que se </w:t>
      </w:r>
      <w:r w:rsidR="006B3FA7">
        <w:rPr>
          <w:rFonts w:ascii="Montserrat" w:eastAsia="Times New Roman" w:hAnsi="Montserrat" w:cs="Arial"/>
          <w:lang w:val="es-ES"/>
        </w:rPr>
        <w:t>d</w:t>
      </w:r>
      <w:r w:rsidR="00BC4388" w:rsidRPr="00F82316">
        <w:rPr>
          <w:rFonts w:ascii="Montserrat" w:eastAsia="Times New Roman" w:hAnsi="Montserrat" w:cs="Arial"/>
          <w:lang w:val="es-ES"/>
        </w:rPr>
        <w:t>io</w:t>
      </w:r>
      <w:r w:rsidR="006B3FA7">
        <w:rPr>
          <w:rFonts w:ascii="Montserrat" w:eastAsia="Times New Roman" w:hAnsi="Montserrat" w:cs="Arial"/>
          <w:lang w:val="es-ES"/>
        </w:rPr>
        <w:t>,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porque en el entendido que es una resolución del INAI  </w:t>
      </w:r>
      <w:r w:rsidR="00381E28" w:rsidRPr="00F82316">
        <w:rPr>
          <w:rFonts w:ascii="Montserrat" w:eastAsia="Times New Roman" w:hAnsi="Montserrat" w:cs="Arial"/>
          <w:lang w:val="es-ES"/>
        </w:rPr>
        <w:t>no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se pretende caer en incumplimiento al entregar una lista  que si se hizo para control interno</w:t>
      </w:r>
      <w:r w:rsidR="006B3FA7">
        <w:rPr>
          <w:rFonts w:ascii="Montserrat" w:eastAsia="Times New Roman" w:hAnsi="Montserrat" w:cs="Arial"/>
          <w:lang w:val="es-ES"/>
        </w:rPr>
        <w:t xml:space="preserve">, </w:t>
      </w:r>
      <w:r w:rsidR="00BC4388" w:rsidRPr="00F82316">
        <w:rPr>
          <w:rFonts w:ascii="Montserrat" w:eastAsia="Times New Roman" w:hAnsi="Montserrat" w:cs="Arial"/>
          <w:lang w:val="es-ES"/>
        </w:rPr>
        <w:t xml:space="preserve">por esa  </w:t>
      </w:r>
      <w:r w:rsidR="00381E28" w:rsidRPr="00F82316">
        <w:rPr>
          <w:rFonts w:ascii="Montserrat" w:eastAsia="Times New Roman" w:hAnsi="Montserrat" w:cs="Arial"/>
          <w:lang w:val="es-ES"/>
        </w:rPr>
        <w:t>razón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se </w:t>
      </w:r>
      <w:r w:rsidR="00613269" w:rsidRPr="00F82316">
        <w:rPr>
          <w:rFonts w:ascii="Montserrat" w:eastAsia="Times New Roman" w:hAnsi="Montserrat" w:cs="Arial"/>
          <w:lang w:val="es-ES"/>
        </w:rPr>
        <w:t>mandó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el documento DM/MMP/1115/2021</w:t>
      </w:r>
      <w:r w:rsidR="006B3FA7">
        <w:rPr>
          <w:rFonts w:ascii="Montserrat" w:eastAsia="Times New Roman" w:hAnsi="Montserrat" w:cs="Arial"/>
          <w:lang w:val="es-ES"/>
        </w:rPr>
        <w:t xml:space="preserve"> </w:t>
      </w:r>
      <w:r w:rsidR="00BC4388" w:rsidRPr="00F82316">
        <w:rPr>
          <w:rFonts w:ascii="Montserrat" w:eastAsia="Times New Roman" w:hAnsi="Montserrat" w:cs="Arial"/>
          <w:lang w:val="es-ES"/>
        </w:rPr>
        <w:t xml:space="preserve">ya con la lista sin datos </w:t>
      </w:r>
      <w:r w:rsidR="00381E28" w:rsidRPr="00F82316">
        <w:rPr>
          <w:rFonts w:ascii="Montserrat" w:eastAsia="Times New Roman" w:hAnsi="Montserrat" w:cs="Arial"/>
          <w:lang w:val="es-ES"/>
        </w:rPr>
        <w:t>estadísticos</w:t>
      </w:r>
      <w:r w:rsidR="00BC4388" w:rsidRPr="00F82316">
        <w:rPr>
          <w:rFonts w:ascii="Montserrat" w:eastAsia="Times New Roman" w:hAnsi="Montserrat" w:cs="Arial"/>
          <w:lang w:val="es-ES"/>
        </w:rPr>
        <w:t>.</w:t>
      </w:r>
      <w:r w:rsidR="00AC3CFE">
        <w:rPr>
          <w:rFonts w:ascii="Montserrat" w:eastAsia="Times New Roman" w:hAnsi="Montserrat" w:cs="Arial"/>
          <w:lang w:val="es-ES"/>
        </w:rPr>
        <w:t>---------------------------------</w:t>
      </w:r>
      <w:r w:rsidR="003C4A09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</w:t>
      </w:r>
      <w:r w:rsidR="00AC3CFE">
        <w:rPr>
          <w:rFonts w:ascii="Montserrat" w:eastAsia="Times New Roman" w:hAnsi="Montserrat" w:cs="Arial"/>
          <w:lang w:val="es-ES"/>
        </w:rPr>
        <w:t>----</w:t>
      </w:r>
    </w:p>
    <w:p w:rsidR="00BC4388" w:rsidRPr="00F82316" w:rsidRDefault="00BC438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82316">
        <w:rPr>
          <w:rFonts w:ascii="Montserrat" w:eastAsia="Times New Roman" w:hAnsi="Montserrat" w:cs="Arial"/>
          <w:lang w:val="es-ES"/>
        </w:rPr>
        <w:t>El Lcdo. Arvizu coment</w:t>
      </w:r>
      <w:r w:rsidR="006B3FA7">
        <w:rPr>
          <w:rFonts w:ascii="Montserrat" w:eastAsia="Times New Roman" w:hAnsi="Montserrat" w:cs="Arial"/>
          <w:lang w:val="es-ES"/>
        </w:rPr>
        <w:t>ó</w:t>
      </w:r>
      <w:r w:rsidRPr="00F82316">
        <w:rPr>
          <w:rFonts w:ascii="Montserrat" w:eastAsia="Times New Roman" w:hAnsi="Montserrat" w:cs="Arial"/>
          <w:lang w:val="es-ES"/>
        </w:rPr>
        <w:t xml:space="preserve"> que el tema es que se manda la </w:t>
      </w:r>
      <w:r w:rsidR="00613269" w:rsidRPr="00F82316">
        <w:rPr>
          <w:rFonts w:ascii="Montserrat" w:eastAsia="Times New Roman" w:hAnsi="Montserrat" w:cs="Arial"/>
          <w:lang w:val="es-ES"/>
        </w:rPr>
        <w:t>lista,</w:t>
      </w:r>
      <w:r w:rsidRPr="00F82316">
        <w:rPr>
          <w:rFonts w:ascii="Montserrat" w:eastAsia="Times New Roman" w:hAnsi="Montserrat" w:cs="Arial"/>
          <w:lang w:val="es-ES"/>
        </w:rPr>
        <w:t xml:space="preserve"> pero </w:t>
      </w:r>
      <w:r w:rsidR="00613269" w:rsidRPr="00F82316">
        <w:rPr>
          <w:rFonts w:ascii="Montserrat" w:eastAsia="Times New Roman" w:hAnsi="Montserrat" w:cs="Arial"/>
          <w:lang w:val="es-ES"/>
        </w:rPr>
        <w:t>más</w:t>
      </w:r>
      <w:r w:rsidRPr="00F82316">
        <w:rPr>
          <w:rFonts w:ascii="Montserrat" w:eastAsia="Times New Roman" w:hAnsi="Montserrat" w:cs="Arial"/>
          <w:lang w:val="es-ES"/>
        </w:rPr>
        <w:t xml:space="preserve"> bien se tiene que solicitar al comité para su aprobación de la versión pública en donde se testen los datos personales</w:t>
      </w:r>
      <w:r w:rsidR="006B3FA7">
        <w:rPr>
          <w:rFonts w:ascii="Montserrat" w:eastAsia="Times New Roman" w:hAnsi="Montserrat" w:cs="Arial"/>
          <w:lang w:val="es-ES"/>
        </w:rPr>
        <w:t>,</w:t>
      </w:r>
      <w:r w:rsidRPr="00F82316">
        <w:rPr>
          <w:rFonts w:ascii="Montserrat" w:eastAsia="Times New Roman" w:hAnsi="Montserrat" w:cs="Arial"/>
          <w:lang w:val="es-ES"/>
        </w:rPr>
        <w:t xml:space="preserve"> en donde </w:t>
      </w:r>
      <w:r w:rsidR="00381E28" w:rsidRPr="00F82316">
        <w:rPr>
          <w:rFonts w:ascii="Montserrat" w:eastAsia="Times New Roman" w:hAnsi="Montserrat" w:cs="Arial"/>
          <w:lang w:val="es-ES"/>
        </w:rPr>
        <w:t>únicamente</w:t>
      </w:r>
      <w:r w:rsidRPr="00F82316">
        <w:rPr>
          <w:rFonts w:ascii="Montserrat" w:eastAsia="Times New Roman" w:hAnsi="Montserrat" w:cs="Arial"/>
          <w:lang w:val="es-ES"/>
        </w:rPr>
        <w:t xml:space="preserve"> se envíe la </w:t>
      </w:r>
      <w:r w:rsidR="00381E28" w:rsidRPr="00F82316">
        <w:rPr>
          <w:rFonts w:ascii="Montserrat" w:eastAsia="Times New Roman" w:hAnsi="Montserrat" w:cs="Arial"/>
          <w:lang w:val="es-ES"/>
        </w:rPr>
        <w:t>categoría</w:t>
      </w:r>
      <w:r w:rsidR="006B3FA7">
        <w:rPr>
          <w:rFonts w:ascii="Montserrat" w:eastAsia="Times New Roman" w:hAnsi="Montserrat" w:cs="Arial"/>
          <w:lang w:val="es-ES"/>
        </w:rPr>
        <w:t xml:space="preserve"> ya que no hay más información que proporcionar y no se tiene una base o una lista como la solicita el usuario y que estemos obligados a realizar, toda vez que no fue requerida de manera oficial.----------------------------------------------------------------------</w:t>
      </w:r>
      <w:r w:rsidR="00AC3CFE">
        <w:rPr>
          <w:rFonts w:ascii="Montserrat" w:eastAsia="Times New Roman" w:hAnsi="Montserrat" w:cs="Arial"/>
          <w:lang w:val="es-ES"/>
        </w:rPr>
        <w:t>---------------</w:t>
      </w:r>
    </w:p>
    <w:p w:rsidR="00BC4388" w:rsidRPr="00F82316" w:rsidRDefault="00550B7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6413525</wp:posOffset>
            </wp:positionH>
            <wp:positionV relativeFrom="paragraph">
              <wp:posOffset>559684</wp:posOffset>
            </wp:positionV>
            <wp:extent cx="476250" cy="320437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2956" t="12287" r="19508" b="24933"/>
                    <a:stretch/>
                  </pic:blipFill>
                  <pic:spPr bwMode="auto">
                    <a:xfrm>
                      <a:off x="0" y="0"/>
                      <a:ext cx="476250" cy="3204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C4388" w:rsidRPr="00F82316">
        <w:rPr>
          <w:rFonts w:ascii="Montserrat" w:eastAsia="Times New Roman" w:hAnsi="Montserrat" w:cs="Arial"/>
          <w:lang w:val="es-ES"/>
        </w:rPr>
        <w:t>El Lic. Arvizu le coment</w:t>
      </w:r>
      <w:r w:rsidR="004559DF">
        <w:rPr>
          <w:rFonts w:ascii="Montserrat" w:eastAsia="Times New Roman" w:hAnsi="Montserrat" w:cs="Arial"/>
          <w:lang w:val="es-ES"/>
        </w:rPr>
        <w:t>ó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a la Dra. </w:t>
      </w:r>
      <w:r w:rsidR="00613269" w:rsidRPr="00F82316">
        <w:rPr>
          <w:rFonts w:ascii="Montserrat" w:eastAsia="Times New Roman" w:hAnsi="Montserrat" w:cs="Arial"/>
          <w:lang w:val="es-ES"/>
        </w:rPr>
        <w:t>Macías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como unidad responsable, que s</w:t>
      </w:r>
      <w:r w:rsidR="004559DF">
        <w:rPr>
          <w:rFonts w:ascii="Montserrat" w:eastAsia="Times New Roman" w:hAnsi="Montserrat" w:cs="Arial"/>
          <w:lang w:val="es-ES"/>
        </w:rPr>
        <w:t>í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deciden entregar la lista vale </w:t>
      </w:r>
      <w:r w:rsidR="00D6464D">
        <w:rPr>
          <w:rFonts w:ascii="Montserrat" w:eastAsia="Times New Roman" w:hAnsi="Montserrat" w:cs="Arial"/>
          <w:lang w:val="es-ES"/>
        </w:rPr>
        <w:t xml:space="preserve">la </w:t>
      </w:r>
      <w:r w:rsidR="00BC4388" w:rsidRPr="00F82316">
        <w:rPr>
          <w:rFonts w:ascii="Montserrat" w:eastAsia="Times New Roman" w:hAnsi="Montserrat" w:cs="Arial"/>
          <w:lang w:val="es-ES"/>
        </w:rPr>
        <w:t xml:space="preserve">pena testar los datos personales </w:t>
      </w:r>
      <w:r w:rsidR="004559DF">
        <w:rPr>
          <w:rFonts w:ascii="Montserrat" w:eastAsia="Times New Roman" w:hAnsi="Montserrat" w:cs="Arial"/>
          <w:lang w:val="es-ES"/>
        </w:rPr>
        <w:t>(</w:t>
      </w:r>
      <w:r w:rsidR="00BC4388" w:rsidRPr="00F82316">
        <w:rPr>
          <w:rFonts w:ascii="Montserrat" w:eastAsia="Times New Roman" w:hAnsi="Montserrat" w:cs="Arial"/>
          <w:lang w:val="es-ES"/>
        </w:rPr>
        <w:t>nombre</w:t>
      </w:r>
      <w:r w:rsidR="004559DF">
        <w:rPr>
          <w:rFonts w:ascii="Montserrat" w:eastAsia="Times New Roman" w:hAnsi="Montserrat" w:cs="Arial"/>
          <w:lang w:val="es-ES"/>
        </w:rPr>
        <w:t>)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y </w:t>
      </w:r>
      <w:r w:rsidR="00381E28" w:rsidRPr="00F82316">
        <w:rPr>
          <w:rFonts w:ascii="Montserrat" w:eastAsia="Times New Roman" w:hAnsi="Montserrat" w:cs="Arial"/>
          <w:lang w:val="es-ES"/>
        </w:rPr>
        <w:t>ú</w:t>
      </w:r>
      <w:r w:rsidR="00BC4388" w:rsidRPr="00F82316">
        <w:rPr>
          <w:rFonts w:ascii="Montserrat" w:eastAsia="Times New Roman" w:hAnsi="Montserrat" w:cs="Arial"/>
          <w:lang w:val="es-ES"/>
        </w:rPr>
        <w:t xml:space="preserve">nicamente dejar la </w:t>
      </w:r>
      <w:r w:rsidR="00381E28" w:rsidRPr="00F82316">
        <w:rPr>
          <w:rFonts w:ascii="Montserrat" w:eastAsia="Times New Roman" w:hAnsi="Montserrat" w:cs="Arial"/>
          <w:lang w:val="es-ES"/>
        </w:rPr>
        <w:t>categoría</w:t>
      </w:r>
      <w:r w:rsidR="00BC4388" w:rsidRPr="00F82316">
        <w:rPr>
          <w:rFonts w:ascii="Montserrat" w:eastAsia="Times New Roman" w:hAnsi="Montserrat" w:cs="Arial"/>
          <w:lang w:val="es-ES"/>
        </w:rPr>
        <w:t>,</w:t>
      </w:r>
      <w:r w:rsidR="00D6464D">
        <w:rPr>
          <w:rFonts w:ascii="Montserrat" w:eastAsia="Times New Roman" w:hAnsi="Montserrat" w:cs="Arial"/>
          <w:lang w:val="es-ES"/>
        </w:rPr>
        <w:t xml:space="preserve"> </w:t>
      </w:r>
      <w:r w:rsidR="00BC4388" w:rsidRPr="00F82316">
        <w:rPr>
          <w:rFonts w:ascii="Montserrat" w:eastAsia="Times New Roman" w:hAnsi="Montserrat" w:cs="Arial"/>
          <w:lang w:val="es-ES"/>
        </w:rPr>
        <w:t>porque si bien somo</w:t>
      </w:r>
      <w:r w:rsidR="00381E28" w:rsidRPr="00F82316">
        <w:rPr>
          <w:rFonts w:ascii="Montserrat" w:eastAsia="Times New Roman" w:hAnsi="Montserrat" w:cs="Arial"/>
          <w:lang w:val="es-ES"/>
        </w:rPr>
        <w:t>s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servi</w:t>
      </w:r>
      <w:r w:rsidR="00381E28" w:rsidRPr="00F82316">
        <w:rPr>
          <w:rFonts w:ascii="Montserrat" w:eastAsia="Times New Roman" w:hAnsi="Montserrat" w:cs="Arial"/>
          <w:lang w:val="es-ES"/>
        </w:rPr>
        <w:t>d</w:t>
      </w:r>
      <w:r w:rsidR="00BC4388" w:rsidRPr="00F82316">
        <w:rPr>
          <w:rFonts w:ascii="Montserrat" w:eastAsia="Times New Roman" w:hAnsi="Montserrat" w:cs="Arial"/>
          <w:lang w:val="es-ES"/>
        </w:rPr>
        <w:t>ores públicos y el</w:t>
      </w:r>
      <w:r w:rsidR="00D6464D">
        <w:rPr>
          <w:rFonts w:ascii="Montserrat" w:eastAsia="Times New Roman" w:hAnsi="Montserrat" w:cs="Arial"/>
          <w:lang w:val="es-ES"/>
        </w:rPr>
        <w:t xml:space="preserve"> </w:t>
      </w:r>
      <w:r w:rsidR="00BC4388" w:rsidRPr="00F82316">
        <w:rPr>
          <w:rFonts w:ascii="Montserrat" w:eastAsia="Times New Roman" w:hAnsi="Montserrat" w:cs="Arial"/>
          <w:lang w:val="es-ES"/>
        </w:rPr>
        <w:t>nombre en</w:t>
      </w:r>
      <w:r w:rsidR="00D6464D">
        <w:rPr>
          <w:rFonts w:ascii="Montserrat" w:eastAsia="Times New Roman" w:hAnsi="Montserrat" w:cs="Arial"/>
          <w:lang w:val="es-ES"/>
        </w:rPr>
        <w:t xml:space="preserve"> el ejercicio de las funciones es público</w:t>
      </w:r>
      <w:r w:rsidR="004559DF">
        <w:rPr>
          <w:rFonts w:ascii="Montserrat" w:eastAsia="Times New Roman" w:hAnsi="Montserrat" w:cs="Arial"/>
          <w:lang w:val="es-ES"/>
        </w:rPr>
        <w:t xml:space="preserve">, pero por cuestiones de salud </w:t>
      </w:r>
      <w:r w:rsidR="00D6464D">
        <w:rPr>
          <w:rFonts w:ascii="Montserrat" w:eastAsia="Times New Roman" w:hAnsi="Montserrat" w:cs="Arial"/>
          <w:lang w:val="es-ES"/>
        </w:rPr>
        <w:t xml:space="preserve">se vuelve un dato personal </w:t>
      </w:r>
      <w:r w:rsidR="004559DF">
        <w:rPr>
          <w:rFonts w:ascii="Montserrat" w:eastAsia="Times New Roman" w:hAnsi="Montserrat" w:cs="Arial"/>
          <w:lang w:val="es-ES"/>
        </w:rPr>
        <w:t>y con ello solicitar se someta a consideración del Comité de Transparen</w:t>
      </w:r>
      <w:r w:rsidR="00D6464D">
        <w:rPr>
          <w:rFonts w:ascii="Montserrat" w:eastAsia="Times New Roman" w:hAnsi="Montserrat" w:cs="Arial"/>
          <w:lang w:val="es-ES"/>
        </w:rPr>
        <w:t>c</w:t>
      </w:r>
      <w:r w:rsidR="004559DF">
        <w:rPr>
          <w:rFonts w:ascii="Montserrat" w:eastAsia="Times New Roman" w:hAnsi="Montserrat" w:cs="Arial"/>
          <w:lang w:val="es-ES"/>
        </w:rPr>
        <w:t xml:space="preserve">ia para su revisión y </w:t>
      </w:r>
      <w:r w:rsidR="00D6464D">
        <w:rPr>
          <w:rFonts w:ascii="Montserrat" w:eastAsia="Times New Roman" w:hAnsi="Montserrat" w:cs="Arial"/>
          <w:lang w:val="es-ES"/>
        </w:rPr>
        <w:t xml:space="preserve">en su caso </w:t>
      </w:r>
      <w:r w:rsidR="004559DF">
        <w:rPr>
          <w:rFonts w:ascii="Montserrat" w:eastAsia="Times New Roman" w:hAnsi="Montserrat" w:cs="Arial"/>
          <w:lang w:val="es-ES"/>
        </w:rPr>
        <w:t>aprobación d</w:t>
      </w:r>
      <w:r w:rsidR="00D6464D">
        <w:rPr>
          <w:rFonts w:ascii="Montserrat" w:eastAsia="Times New Roman" w:hAnsi="Montserrat" w:cs="Arial"/>
          <w:lang w:val="es-ES"/>
        </w:rPr>
        <w:t xml:space="preserve">e la versión pública, </w:t>
      </w:r>
      <w:r w:rsidR="004559DF">
        <w:rPr>
          <w:rFonts w:ascii="Montserrat" w:eastAsia="Times New Roman" w:hAnsi="Montserrat" w:cs="Arial"/>
          <w:lang w:val="es-ES"/>
        </w:rPr>
        <w:t>o bien</w:t>
      </w:r>
      <w:r w:rsidR="00D6464D">
        <w:rPr>
          <w:rFonts w:ascii="Montserrat" w:eastAsia="Times New Roman" w:hAnsi="Montserrat" w:cs="Arial"/>
          <w:lang w:val="es-ES"/>
        </w:rPr>
        <w:t xml:space="preserve">, </w:t>
      </w:r>
      <w:r w:rsidR="00BC4388" w:rsidRPr="00F82316">
        <w:rPr>
          <w:rFonts w:ascii="Montserrat" w:eastAsia="Times New Roman" w:hAnsi="Montserrat" w:cs="Arial"/>
          <w:lang w:val="es-ES"/>
        </w:rPr>
        <w:t>es proporcionar</w:t>
      </w:r>
      <w:r w:rsidR="008312C6">
        <w:rPr>
          <w:rFonts w:ascii="Montserrat" w:eastAsia="Times New Roman" w:hAnsi="Montserrat" w:cs="Arial"/>
          <w:lang w:val="es-ES"/>
        </w:rPr>
        <w:t xml:space="preserve"> solo</w:t>
      </w:r>
      <w:r w:rsidR="00BC4388" w:rsidRPr="00F82316">
        <w:rPr>
          <w:rFonts w:ascii="Montserrat" w:eastAsia="Times New Roman" w:hAnsi="Montserrat" w:cs="Arial"/>
          <w:lang w:val="es-ES"/>
        </w:rPr>
        <w:t xml:space="preserve"> datos </w:t>
      </w:r>
      <w:r w:rsidR="008312C6" w:rsidRPr="00F82316">
        <w:rPr>
          <w:rFonts w:ascii="Montserrat" w:eastAsia="Times New Roman" w:hAnsi="Montserrat" w:cs="Arial"/>
          <w:lang w:val="es-ES"/>
        </w:rPr>
        <w:t>e</w:t>
      </w:r>
      <w:r w:rsidR="008312C6">
        <w:rPr>
          <w:rFonts w:ascii="Montserrat" w:eastAsia="Times New Roman" w:hAnsi="Montserrat" w:cs="Arial"/>
          <w:lang w:val="es-ES"/>
        </w:rPr>
        <w:t>stadísticos, finalmente la decisión la toma el área responsable de generar la información.</w:t>
      </w:r>
      <w:r w:rsidR="00AC3CFE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</w:t>
      </w:r>
      <w:r w:rsidR="008312C6">
        <w:rPr>
          <w:rFonts w:ascii="Montserrat" w:eastAsia="Times New Roman" w:hAnsi="Montserrat" w:cs="Arial"/>
          <w:lang w:val="es-ES"/>
        </w:rPr>
        <w:t>---------------</w:t>
      </w:r>
      <w:r w:rsidR="008E3302">
        <w:rPr>
          <w:rFonts w:ascii="Montserrat" w:eastAsia="Times New Roman" w:hAnsi="Montserrat" w:cs="Arial"/>
          <w:lang w:val="es-ES"/>
        </w:rPr>
        <w:t>--------------------------------------------------</w:t>
      </w:r>
      <w:r w:rsidR="008312C6">
        <w:rPr>
          <w:rFonts w:ascii="Montserrat" w:eastAsia="Times New Roman" w:hAnsi="Montserrat" w:cs="Arial"/>
          <w:lang w:val="es-ES"/>
        </w:rPr>
        <w:t>--------</w:t>
      </w:r>
      <w:r w:rsidR="00AC3CFE">
        <w:rPr>
          <w:rFonts w:ascii="Montserrat" w:eastAsia="Times New Roman" w:hAnsi="Montserrat" w:cs="Arial"/>
          <w:lang w:val="es-ES"/>
        </w:rPr>
        <w:t>-</w:t>
      </w:r>
    </w:p>
    <w:p w:rsidR="0004035A" w:rsidRPr="005E67A9" w:rsidRDefault="00381E28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82316">
        <w:rPr>
          <w:rFonts w:ascii="Montserrat" w:eastAsia="Times New Roman" w:hAnsi="Montserrat" w:cs="Arial"/>
          <w:lang w:val="es-ES"/>
        </w:rPr>
        <w:t>El Lcdo. Arvizu solicitó a la Lcda. Rueda estar en coordinación con el área Médica a fin de tener una respuesta homologada y en caso de testar la información sesionar</w:t>
      </w:r>
      <w:r w:rsidR="008312C6">
        <w:rPr>
          <w:rFonts w:ascii="Montserrat" w:eastAsia="Times New Roman" w:hAnsi="Montserrat" w:cs="Arial"/>
          <w:lang w:val="es-ES"/>
        </w:rPr>
        <w:t xml:space="preserve"> a una sesión extraordinaria</w:t>
      </w:r>
      <w:r w:rsidRPr="00F82316">
        <w:rPr>
          <w:rFonts w:ascii="Montserrat" w:eastAsia="Times New Roman" w:hAnsi="Montserrat" w:cs="Arial"/>
          <w:lang w:val="es-ES"/>
        </w:rPr>
        <w:t xml:space="preserve"> para que el Comité revise y en su caso apruebe la versión pública de la información.</w:t>
      </w:r>
      <w:r w:rsidR="00AC3CFE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</w:t>
      </w:r>
      <w:r w:rsidR="008312C6">
        <w:rPr>
          <w:rFonts w:ascii="Montserrat" w:eastAsia="Times New Roman" w:hAnsi="Montserrat" w:cs="Arial"/>
          <w:lang w:val="es-ES"/>
        </w:rPr>
        <w:t>-------------------------------------------------------------------------</w:t>
      </w:r>
      <w:r w:rsidR="00AC3CFE">
        <w:rPr>
          <w:rFonts w:ascii="Montserrat" w:eastAsia="Times New Roman" w:hAnsi="Montserrat" w:cs="Arial"/>
          <w:lang w:val="es-ES"/>
        </w:rPr>
        <w:t>-</w:t>
      </w:r>
    </w:p>
    <w:p w:rsidR="009C4EFF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/>
          <w:b/>
        </w:rPr>
      </w:pPr>
      <w:r w:rsidRPr="00F26461">
        <w:rPr>
          <w:rFonts w:ascii="Montserrat" w:eastAsia="Times New Roman" w:hAnsi="Montserrat" w:cs="Arial"/>
        </w:rPr>
        <w:lastRenderedPageBreak/>
        <w:t>-----------------------------------------</w:t>
      </w:r>
      <w:r w:rsidRPr="00F26461">
        <w:rPr>
          <w:rFonts w:ascii="Montserrat" w:eastAsia="Times New Roman" w:hAnsi="Montserrat" w:cs="Arial"/>
          <w:b/>
          <w:spacing w:val="148"/>
        </w:rPr>
        <w:t>ACUERDOS</w:t>
      </w:r>
      <w:r w:rsidRPr="00F26461">
        <w:rPr>
          <w:rFonts w:ascii="Montserrat" w:eastAsia="Times New Roman" w:hAnsi="Montserrat" w:cs="Arial"/>
        </w:rPr>
        <w:t>------------------------------------</w:t>
      </w:r>
      <w:r w:rsidRPr="00F26461">
        <w:rPr>
          <w:rFonts w:ascii="Montserrat" w:eastAsia="Times New Roman" w:hAnsi="Montserrat"/>
          <w:b/>
        </w:rPr>
        <w:t>--------------------------------------------------------------------</w:t>
      </w:r>
      <w:r w:rsidR="00FD5E63" w:rsidRPr="00F26461">
        <w:rPr>
          <w:rFonts w:ascii="Montserrat" w:eastAsia="Times New Roman" w:hAnsi="Montserrat"/>
          <w:b/>
        </w:rPr>
        <w:t>------------------------</w:t>
      </w:r>
      <w:r w:rsidRPr="00F26461">
        <w:rPr>
          <w:rFonts w:ascii="Montserrat" w:eastAsia="Times New Roman" w:hAnsi="Montserrat"/>
          <w:b/>
        </w:rPr>
        <w:t>-----------------</w:t>
      </w:r>
      <w:r w:rsidR="005E67A9">
        <w:rPr>
          <w:rFonts w:ascii="Montserrat" w:eastAsia="Times New Roman" w:hAnsi="Montserrat"/>
          <w:b/>
        </w:rPr>
        <w:t>-----------------------------------------------------------------------------------------------------------</w:t>
      </w:r>
    </w:p>
    <w:p w:rsidR="00C700A0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</w:t>
      </w:r>
      <w:r w:rsidR="00F85F84">
        <w:rPr>
          <w:rFonts w:ascii="Montserrat" w:eastAsia="Times New Roman" w:hAnsi="Montserrat" w:cs="Arial"/>
          <w:b/>
        </w:rPr>
        <w:t>6</w:t>
      </w:r>
      <w:r w:rsidRPr="00F26461">
        <w:rPr>
          <w:rFonts w:ascii="Montserrat" w:eastAsia="Times New Roman" w:hAnsi="Montserrat" w:cs="Arial"/>
          <w:b/>
        </w:rPr>
        <w:t>.S</w:t>
      </w:r>
      <w:r w:rsidR="00F85F84">
        <w:rPr>
          <w:rFonts w:ascii="Montserrat" w:eastAsia="Times New Roman" w:hAnsi="Montserrat" w:cs="Arial"/>
          <w:b/>
        </w:rPr>
        <w:t>O</w:t>
      </w:r>
      <w:r w:rsidRPr="00F26461">
        <w:rPr>
          <w:rFonts w:ascii="Montserrat" w:eastAsia="Times New Roman" w:hAnsi="Montserrat" w:cs="Arial"/>
          <w:b/>
        </w:rPr>
        <w:t>.202</w:t>
      </w:r>
      <w:r w:rsidR="00FD5E63" w:rsidRPr="00F26461">
        <w:rPr>
          <w:rFonts w:ascii="Montserrat" w:eastAsia="Times New Roman" w:hAnsi="Montserrat" w:cs="Arial"/>
          <w:b/>
        </w:rPr>
        <w:t>1</w:t>
      </w:r>
      <w:r w:rsidRPr="00F26461">
        <w:rPr>
          <w:rFonts w:ascii="Montserrat" w:eastAsia="Times New Roman" w:hAnsi="Montserrat" w:cs="Arial"/>
          <w:b/>
        </w:rPr>
        <w:t xml:space="preserve">. ACU-1. </w:t>
      </w:r>
      <w:r w:rsidRPr="00F26461">
        <w:rPr>
          <w:rFonts w:ascii="Montserrat" w:eastAsia="Times New Roman" w:hAnsi="Montserrat" w:cs="Arial"/>
        </w:rPr>
        <w:t xml:space="preserve">Por unanimidad de votos los integrantes del Comité de Transparencia </w:t>
      </w:r>
      <w:r w:rsidR="006073E1">
        <w:rPr>
          <w:rFonts w:ascii="Montserrat" w:eastAsia="Times New Roman" w:hAnsi="Montserrat" w:cs="Arial"/>
        </w:rPr>
        <w:t xml:space="preserve">REVOCAN </w:t>
      </w:r>
      <w:r w:rsidR="008312C6">
        <w:rPr>
          <w:rFonts w:ascii="Montserrat" w:eastAsia="Times New Roman" w:hAnsi="Montserrat" w:cs="Arial"/>
        </w:rPr>
        <w:t>la</w:t>
      </w:r>
      <w:r w:rsidR="008E3302">
        <w:rPr>
          <w:rFonts w:ascii="Montserrat" w:eastAsia="Times New Roman" w:hAnsi="Montserrat" w:cs="Arial"/>
        </w:rPr>
        <w:t>s</w:t>
      </w:r>
      <w:r w:rsidR="006073E1">
        <w:rPr>
          <w:rFonts w:ascii="Montserrat" w:eastAsia="Times New Roman" w:hAnsi="Montserrat" w:cs="Arial"/>
        </w:rPr>
        <w:t xml:space="preserve"> respuesta</w:t>
      </w:r>
      <w:r w:rsidR="008E3302">
        <w:rPr>
          <w:rFonts w:ascii="Montserrat" w:eastAsia="Times New Roman" w:hAnsi="Montserrat" w:cs="Arial"/>
        </w:rPr>
        <w:t>s</w:t>
      </w:r>
      <w:r w:rsidR="008312C6">
        <w:rPr>
          <w:rFonts w:ascii="Montserrat" w:eastAsia="Times New Roman" w:hAnsi="Montserrat" w:cs="Arial"/>
        </w:rPr>
        <w:t xml:space="preserve"> presentada por la Dirección Médica</w:t>
      </w:r>
      <w:r w:rsidR="006073E1">
        <w:rPr>
          <w:rFonts w:ascii="Montserrat" w:eastAsia="Times New Roman" w:hAnsi="Montserrat" w:cs="Arial"/>
        </w:rPr>
        <w:t xml:space="preserve"> a fin de que homologue</w:t>
      </w:r>
      <w:r w:rsidR="008312C6">
        <w:rPr>
          <w:rFonts w:ascii="Montserrat" w:eastAsia="Times New Roman" w:hAnsi="Montserrat" w:cs="Arial"/>
        </w:rPr>
        <w:t>n</w:t>
      </w:r>
      <w:r w:rsidR="006073E1">
        <w:rPr>
          <w:rFonts w:ascii="Montserrat" w:eastAsia="Times New Roman" w:hAnsi="Montserrat" w:cs="Arial"/>
        </w:rPr>
        <w:t xml:space="preserve"> </w:t>
      </w:r>
      <w:r w:rsidR="008E3302">
        <w:rPr>
          <w:rFonts w:ascii="Montserrat" w:eastAsia="Times New Roman" w:hAnsi="Montserrat" w:cs="Arial"/>
        </w:rPr>
        <w:t>y unifiquen los criterios, proporcionando</w:t>
      </w:r>
      <w:r w:rsidR="008312C6">
        <w:rPr>
          <w:rFonts w:ascii="Montserrat" w:eastAsia="Times New Roman" w:hAnsi="Montserrat" w:cs="Arial"/>
        </w:rPr>
        <w:t xml:space="preserve"> la información que obra en sus archivos, haciendo hincapié que quien tiene la base del personal vacunado es el Instituto Mexicano del Seguro Social y se proporciona la información que obra en los archivos de este Instituto Nacional de Pediatría. -------------------------------------</w:t>
      </w:r>
    </w:p>
    <w:p w:rsidR="00D417B7" w:rsidRDefault="00D417B7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D417B7" w:rsidRDefault="00D417B7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D417B7" w:rsidRDefault="00D417B7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D417B7" w:rsidRDefault="00D417B7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C700A0" w:rsidRDefault="00C700A0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C700A0" w:rsidRDefault="00C700A0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C700A0" w:rsidRDefault="00C700A0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</w:p>
    <w:p w:rsidR="00F85F84" w:rsidRDefault="008312C6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---</w:t>
      </w:r>
      <w:r w:rsidR="00F85F84">
        <w:rPr>
          <w:rFonts w:ascii="Montserrat" w:eastAsia="Times New Roman" w:hAnsi="Montserrat" w:cs="Arial"/>
        </w:rPr>
        <w:t>-------------------------------------------------------------------------------------------------------------</w:t>
      </w:r>
      <w:r w:rsidR="00EF03E4">
        <w:rPr>
          <w:rFonts w:ascii="Montserrat" w:eastAsia="Times New Roman" w:hAnsi="Montserrat" w:cs="Arial"/>
        </w:rPr>
        <w:t>--------------------------------------------------------------------------------------------------------</w:t>
      </w:r>
    </w:p>
    <w:p w:rsidR="00F85F84" w:rsidRPr="00F85F84" w:rsidRDefault="00F85F84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</w:t>
      </w:r>
      <w:r>
        <w:rPr>
          <w:rFonts w:ascii="Montserrat" w:eastAsia="Times New Roman" w:hAnsi="Montserrat" w:cs="Arial"/>
          <w:b/>
        </w:rPr>
        <w:t>6</w:t>
      </w:r>
      <w:r w:rsidRPr="00F26461">
        <w:rPr>
          <w:rFonts w:ascii="Montserrat" w:eastAsia="Times New Roman" w:hAnsi="Montserrat" w:cs="Arial"/>
          <w:b/>
        </w:rPr>
        <w:t>.S</w:t>
      </w:r>
      <w:r>
        <w:rPr>
          <w:rFonts w:ascii="Montserrat" w:eastAsia="Times New Roman" w:hAnsi="Montserrat" w:cs="Arial"/>
          <w:b/>
        </w:rPr>
        <w:t>O</w:t>
      </w:r>
      <w:r w:rsidRPr="00F26461">
        <w:rPr>
          <w:rFonts w:ascii="Montserrat" w:eastAsia="Times New Roman" w:hAnsi="Montserrat" w:cs="Arial"/>
          <w:b/>
        </w:rPr>
        <w:t>.2021. ACU-</w:t>
      </w:r>
      <w:r>
        <w:rPr>
          <w:rFonts w:ascii="Montserrat" w:eastAsia="Times New Roman" w:hAnsi="Montserrat" w:cs="Arial"/>
          <w:b/>
        </w:rPr>
        <w:t>2</w:t>
      </w:r>
      <w:r w:rsidRPr="00F26461">
        <w:rPr>
          <w:rFonts w:ascii="Montserrat" w:eastAsia="Times New Roman" w:hAnsi="Montserrat" w:cs="Arial"/>
          <w:b/>
        </w:rPr>
        <w:t>.</w:t>
      </w:r>
      <w:r>
        <w:rPr>
          <w:rFonts w:ascii="Montserrat" w:eastAsia="Times New Roman" w:hAnsi="Montserrat" w:cs="Arial"/>
          <w:b/>
        </w:rPr>
        <w:t xml:space="preserve"> </w:t>
      </w:r>
      <w:r w:rsidRPr="00F85F84">
        <w:rPr>
          <w:rFonts w:ascii="Montserrat" w:eastAsia="Times New Roman" w:hAnsi="Montserrat" w:cs="Arial"/>
        </w:rPr>
        <w:t>Se instruye a realizar una sesión extraordinaria a efecto de revisar y en su caso a pr</w:t>
      </w:r>
      <w:r>
        <w:rPr>
          <w:rFonts w:ascii="Montserrat" w:eastAsia="Times New Roman" w:hAnsi="Montserrat" w:cs="Arial"/>
        </w:rPr>
        <w:t>o</w:t>
      </w:r>
      <w:r w:rsidRPr="00F85F84">
        <w:rPr>
          <w:rFonts w:ascii="Montserrat" w:eastAsia="Times New Roman" w:hAnsi="Montserrat" w:cs="Arial"/>
        </w:rPr>
        <w:t>bar la versión publica de la lista del personal vacunado.</w:t>
      </w:r>
      <w:r>
        <w:rPr>
          <w:rFonts w:ascii="Montserrat" w:eastAsia="Times New Roman" w:hAnsi="Montserrat" w:cs="Arial"/>
        </w:rPr>
        <w:t>----------------------------------------------------------------------------------------------------------------</w:t>
      </w:r>
    </w:p>
    <w:p w:rsidR="00F85F84" w:rsidRDefault="00F85F84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 w:rsidRPr="00F26461">
        <w:rPr>
          <w:rFonts w:ascii="Montserrat" w:eastAsia="Times New Roman" w:hAnsi="Montserrat" w:cs="Arial"/>
          <w:b/>
        </w:rPr>
        <w:t>INP.CT.</w:t>
      </w:r>
      <w:r>
        <w:rPr>
          <w:rFonts w:ascii="Montserrat" w:eastAsia="Times New Roman" w:hAnsi="Montserrat" w:cs="Arial"/>
          <w:b/>
        </w:rPr>
        <w:t>6</w:t>
      </w:r>
      <w:r w:rsidRPr="00F26461">
        <w:rPr>
          <w:rFonts w:ascii="Montserrat" w:eastAsia="Times New Roman" w:hAnsi="Montserrat" w:cs="Arial"/>
          <w:b/>
        </w:rPr>
        <w:t>.S</w:t>
      </w:r>
      <w:r>
        <w:rPr>
          <w:rFonts w:ascii="Montserrat" w:eastAsia="Times New Roman" w:hAnsi="Montserrat" w:cs="Arial"/>
          <w:b/>
        </w:rPr>
        <w:t>O</w:t>
      </w:r>
      <w:r w:rsidRPr="00F26461">
        <w:rPr>
          <w:rFonts w:ascii="Montserrat" w:eastAsia="Times New Roman" w:hAnsi="Montserrat" w:cs="Arial"/>
          <w:b/>
        </w:rPr>
        <w:t>.2021. ACU-</w:t>
      </w:r>
      <w:r>
        <w:rPr>
          <w:rFonts w:ascii="Montserrat" w:eastAsia="Times New Roman" w:hAnsi="Montserrat" w:cs="Arial"/>
          <w:b/>
        </w:rPr>
        <w:t>3</w:t>
      </w:r>
      <w:r w:rsidRPr="00F26461">
        <w:rPr>
          <w:rFonts w:ascii="Montserrat" w:eastAsia="Times New Roman" w:hAnsi="Montserrat" w:cs="Arial"/>
          <w:b/>
        </w:rPr>
        <w:t>.</w:t>
      </w:r>
      <w:r>
        <w:rPr>
          <w:rFonts w:ascii="Montserrat" w:eastAsia="Times New Roman" w:hAnsi="Montserrat" w:cs="Arial"/>
          <w:b/>
        </w:rPr>
        <w:t xml:space="preserve"> </w:t>
      </w:r>
      <w:r w:rsidRPr="00F85F84">
        <w:rPr>
          <w:rFonts w:ascii="Montserrat" w:eastAsia="Times New Roman" w:hAnsi="Montserrat" w:cs="Arial"/>
        </w:rPr>
        <w:t>Se aprueba el Programa</w:t>
      </w:r>
      <w:r w:rsidR="00D417B7">
        <w:rPr>
          <w:rFonts w:ascii="Montserrat" w:eastAsia="Times New Roman" w:hAnsi="Montserrat" w:cs="Arial"/>
        </w:rPr>
        <w:t xml:space="preserve"> de capacitación en materia de T</w:t>
      </w:r>
      <w:r w:rsidRPr="00F85F84">
        <w:rPr>
          <w:rFonts w:ascii="Montserrat" w:eastAsia="Times New Roman" w:hAnsi="Montserrat" w:cs="Arial"/>
        </w:rPr>
        <w:t>ransparencia</w:t>
      </w:r>
      <w:r w:rsidR="00D417B7">
        <w:rPr>
          <w:rFonts w:ascii="Montserrat" w:eastAsia="Times New Roman" w:hAnsi="Montserrat" w:cs="Arial"/>
        </w:rPr>
        <w:t xml:space="preserve"> 2021</w:t>
      </w:r>
      <w:r w:rsidRPr="00F85F84">
        <w:rPr>
          <w:rFonts w:ascii="Montserrat" w:eastAsia="Times New Roman" w:hAnsi="Montserrat" w:cs="Arial"/>
        </w:rPr>
        <w:t>.</w:t>
      </w:r>
      <w:r>
        <w:rPr>
          <w:rFonts w:ascii="Montserrat" w:eastAsia="Times New Roman" w:hAnsi="Montserrat" w:cs="Arial"/>
        </w:rPr>
        <w:t>--------------------------------------------</w:t>
      </w:r>
      <w:r w:rsidR="00D417B7">
        <w:rPr>
          <w:rFonts w:ascii="Montserrat" w:eastAsia="Times New Roman" w:hAnsi="Montserrat" w:cs="Arial"/>
        </w:rPr>
        <w:t>---</w:t>
      </w:r>
      <w:r>
        <w:rPr>
          <w:rFonts w:ascii="Montserrat" w:eastAsia="Times New Roman" w:hAnsi="Montserrat" w:cs="Arial"/>
        </w:rPr>
        <w:t>---------</w:t>
      </w:r>
      <w:r w:rsidR="00D417B7">
        <w:rPr>
          <w:rFonts w:ascii="Montserrat" w:eastAsia="Times New Roman" w:hAnsi="Montserrat" w:cs="Arial"/>
        </w:rPr>
        <w:t>---------</w:t>
      </w:r>
      <w:r>
        <w:rPr>
          <w:rFonts w:ascii="Montserrat" w:eastAsia="Times New Roman" w:hAnsi="Montserrat" w:cs="Arial"/>
        </w:rPr>
        <w:t>-----------------</w:t>
      </w:r>
    </w:p>
    <w:p w:rsidR="008E03C8" w:rsidRPr="00F26461" w:rsidRDefault="005E67A9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8E03C8" w:rsidRDefault="009C4EFF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 w:rsidRPr="00F26461">
        <w:rPr>
          <w:rFonts w:ascii="Montserrat" w:eastAsia="Times New Roman" w:hAnsi="Montserrat" w:cs="Arial"/>
        </w:rPr>
        <w:t>---------------------------------------</w:t>
      </w:r>
      <w:r w:rsidRPr="00F26461">
        <w:rPr>
          <w:rFonts w:ascii="Montserrat" w:eastAsia="Times New Roman" w:hAnsi="Montserrat" w:cs="Arial"/>
          <w:b/>
          <w:spacing w:val="40"/>
          <w:lang w:val="es-ES"/>
        </w:rPr>
        <w:t>CIERRE DEL ACTA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------------------------------------------------------------------------------</w:t>
      </w:r>
      <w:r w:rsidR="00A26B2E"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spacing w:val="40"/>
          <w:lang w:val="es-ES"/>
        </w:rPr>
        <w:t>------------</w:t>
      </w:r>
      <w:r w:rsidRPr="00F26461">
        <w:rPr>
          <w:rFonts w:ascii="Montserrat" w:eastAsia="Times New Roman" w:hAnsi="Montserrat" w:cs="Arial"/>
          <w:lang w:val="es-ES"/>
        </w:rPr>
        <w:t xml:space="preserve">No habiendo nada más que acordar en la presente sesión se da por concluida la </w:t>
      </w:r>
      <w:r w:rsidR="00F85F84">
        <w:rPr>
          <w:rFonts w:ascii="Montserrat" w:eastAsia="Times New Roman" w:hAnsi="Montserrat" w:cs="Arial"/>
          <w:lang w:val="es-ES"/>
        </w:rPr>
        <w:t>Sexta</w:t>
      </w:r>
      <w:r w:rsidR="005E67A9">
        <w:rPr>
          <w:rFonts w:ascii="Montserrat" w:eastAsia="Times New Roman" w:hAnsi="Montserrat" w:cs="Arial"/>
          <w:lang w:val="es-ES"/>
        </w:rPr>
        <w:t xml:space="preserve"> Sesión </w:t>
      </w:r>
      <w:r w:rsidR="00F85F84">
        <w:rPr>
          <w:rFonts w:ascii="Montserrat" w:eastAsia="Times New Roman" w:hAnsi="Montserrat" w:cs="Arial"/>
          <w:lang w:val="es-ES"/>
        </w:rPr>
        <w:t>O</w:t>
      </w:r>
      <w:r w:rsidR="005E67A9">
        <w:rPr>
          <w:rFonts w:ascii="Montserrat" w:eastAsia="Times New Roman" w:hAnsi="Montserrat" w:cs="Arial"/>
          <w:lang w:val="es-ES"/>
        </w:rPr>
        <w:t>rdinaria</w:t>
      </w:r>
      <w:r w:rsidR="005B1C32">
        <w:rPr>
          <w:rFonts w:ascii="Montserrat" w:eastAsia="Times New Roman" w:hAnsi="Montserrat" w:cs="Arial"/>
          <w:lang w:val="es-ES"/>
        </w:rPr>
        <w:t xml:space="preserve"> </w:t>
      </w:r>
      <w:r w:rsidRPr="00F26461">
        <w:rPr>
          <w:rFonts w:ascii="Montserrat" w:eastAsia="Times New Roman" w:hAnsi="Montserrat" w:cs="Arial"/>
          <w:lang w:val="es-ES"/>
        </w:rPr>
        <w:t>del Comité de Transparencia 202</w:t>
      </w:r>
      <w:r w:rsidR="00F26461" w:rsidRPr="00F26461">
        <w:rPr>
          <w:rFonts w:ascii="Montserrat" w:eastAsia="Times New Roman" w:hAnsi="Montserrat" w:cs="Arial"/>
          <w:lang w:val="es-ES"/>
        </w:rPr>
        <w:t>1</w:t>
      </w:r>
      <w:r w:rsidRPr="00F26461">
        <w:rPr>
          <w:rFonts w:ascii="Montserrat" w:eastAsia="Times New Roman" w:hAnsi="Montserrat" w:cs="Arial"/>
          <w:lang w:val="es-ES"/>
        </w:rPr>
        <w:t xml:space="preserve">, el día </w:t>
      </w:r>
      <w:r w:rsidR="00F85F84">
        <w:rPr>
          <w:rFonts w:ascii="Montserrat" w:eastAsia="Times New Roman" w:hAnsi="Montserrat" w:cs="Arial"/>
          <w:lang w:val="es-ES"/>
        </w:rPr>
        <w:t>diecisiete</w:t>
      </w:r>
      <w:r w:rsidRPr="00F26461">
        <w:rPr>
          <w:rFonts w:ascii="Montserrat" w:eastAsia="Times New Roman" w:hAnsi="Montserrat" w:cs="Arial"/>
          <w:lang w:val="es-ES"/>
        </w:rPr>
        <w:t xml:space="preserve"> de </w:t>
      </w:r>
      <w:r w:rsidR="00F85F84">
        <w:rPr>
          <w:rFonts w:ascii="Montserrat" w:eastAsia="Times New Roman" w:hAnsi="Montserrat" w:cs="Arial"/>
          <w:lang w:val="es-ES"/>
        </w:rPr>
        <w:t>junio</w:t>
      </w:r>
      <w:r w:rsidRPr="00F26461">
        <w:rPr>
          <w:rFonts w:ascii="Montserrat" w:eastAsia="Times New Roman" w:hAnsi="Montserrat" w:cs="Arial"/>
          <w:lang w:val="es-ES"/>
        </w:rPr>
        <w:t xml:space="preserve"> del año dos mil veint</w:t>
      </w:r>
      <w:r w:rsidR="00A26B2E" w:rsidRPr="00F26461">
        <w:rPr>
          <w:rFonts w:ascii="Montserrat" w:eastAsia="Times New Roman" w:hAnsi="Montserrat" w:cs="Arial"/>
          <w:lang w:val="es-ES"/>
        </w:rPr>
        <w:t>iuno</w:t>
      </w:r>
      <w:r w:rsidRPr="00F26461">
        <w:rPr>
          <w:rFonts w:ascii="Montserrat" w:eastAsia="Times New Roman" w:hAnsi="Montserrat" w:cs="Arial"/>
          <w:lang w:val="es-ES"/>
        </w:rPr>
        <w:t>, siendo las</w:t>
      </w:r>
      <w:r w:rsidR="005E67A9">
        <w:rPr>
          <w:rFonts w:ascii="Montserrat" w:eastAsia="Times New Roman" w:hAnsi="Montserrat" w:cs="Arial"/>
          <w:lang w:val="es-ES"/>
        </w:rPr>
        <w:t xml:space="preserve"> catorce</w:t>
      </w:r>
      <w:r w:rsidR="00CB620F">
        <w:rPr>
          <w:rFonts w:ascii="Montserrat" w:eastAsia="Times New Roman" w:hAnsi="Montserrat" w:cs="Arial"/>
          <w:lang w:val="es-ES"/>
        </w:rPr>
        <w:t xml:space="preserve"> horas</w:t>
      </w:r>
      <w:r w:rsidRPr="00F26461">
        <w:rPr>
          <w:rFonts w:ascii="Montserrat" w:eastAsia="Times New Roman" w:hAnsi="Montserrat" w:cs="Arial"/>
          <w:lang w:val="es-ES"/>
        </w:rPr>
        <w:t>, firmando al margen y al calce para constancia, quienes pudieron y quisieron firmar. -----------------------------------------------------------------------------------------------------------------</w:t>
      </w:r>
      <w:r w:rsidR="00CB620F">
        <w:rPr>
          <w:rFonts w:ascii="Montserrat" w:eastAsia="Times New Roman" w:hAnsi="Montserrat" w:cs="Arial"/>
          <w:lang w:val="es-ES"/>
        </w:rPr>
        <w:t>--------</w:t>
      </w:r>
      <w:r w:rsidRPr="00F26461">
        <w:rPr>
          <w:rFonts w:ascii="Montserrat" w:eastAsia="Times New Roman" w:hAnsi="Montserrat" w:cs="Arial"/>
          <w:lang w:val="es-ES"/>
        </w:rPr>
        <w:t>-----------------</w:t>
      </w:r>
    </w:p>
    <w:p w:rsidR="009C4EFF" w:rsidRPr="00F26461" w:rsidRDefault="00106AD7" w:rsidP="00081B37">
      <w:pPr>
        <w:pBdr>
          <w:bottom w:val="single" w:sz="6" w:space="12" w:color="auto"/>
        </w:pBdr>
        <w:spacing w:line="260" w:lineRule="exact"/>
        <w:ind w:right="49"/>
        <w:jc w:val="both"/>
        <w:outlineLvl w:val="0"/>
        <w:rPr>
          <w:rFonts w:ascii="Montserrat" w:eastAsia="Times New Roman" w:hAnsi="Montserrat" w:cs="Arial"/>
          <w:lang w:val="es-ES"/>
        </w:rPr>
      </w:pPr>
      <w:r>
        <w:rPr>
          <w:rFonts w:ascii="Montserrat" w:eastAsia="Times New Roman" w:hAnsi="Montserrat" w:cs="Arial"/>
          <w:lang w:val="es-ES"/>
        </w:rPr>
        <w:t>------------------------------------------------------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-----------------------------------------------------</w:t>
      </w:r>
      <w:r w:rsidR="00A26B2E" w:rsidRPr="00F26461">
        <w:rPr>
          <w:rFonts w:ascii="Montserrat" w:eastAsia="Times New Roman" w:hAnsi="Montserrat" w:cs="Arial"/>
          <w:lang w:val="es-ES"/>
        </w:rPr>
        <w:t>------------------------------------</w:t>
      </w:r>
      <w:r w:rsidR="009C4EFF" w:rsidRPr="00F26461">
        <w:rPr>
          <w:rFonts w:ascii="Montserrat" w:eastAsia="Times New Roman" w:hAnsi="Montserrat" w:cs="Arial"/>
          <w:spacing w:val="58"/>
          <w:lang w:val="es-ES"/>
        </w:rPr>
        <w:t>----</w:t>
      </w:r>
      <w:r w:rsidR="009C4EFF" w:rsidRPr="00F26461">
        <w:rPr>
          <w:rFonts w:ascii="Montserrat" w:eastAsia="Times New Roman" w:hAnsi="Montserrat" w:cs="Arial"/>
          <w:b/>
          <w:spacing w:val="58"/>
          <w:lang w:val="es-ES"/>
        </w:rPr>
        <w:t>HOJA DE FIRMAS</w:t>
      </w:r>
      <w:r w:rsidR="009C4EFF" w:rsidRPr="00F26461">
        <w:rPr>
          <w:rFonts w:ascii="Montserrat" w:eastAsia="Times New Roman" w:hAnsi="Montserrat" w:cs="Arial"/>
          <w:lang w:val="es-ES"/>
        </w:rPr>
        <w:t>-----------</w:t>
      </w:r>
      <w:r w:rsidR="00A26B2E" w:rsidRPr="00F26461">
        <w:rPr>
          <w:rFonts w:ascii="Montserrat" w:eastAsia="Times New Roman" w:hAnsi="Montserrat" w:cs="Arial"/>
          <w:lang w:val="es-ES"/>
        </w:rPr>
        <w:t>-------</w:t>
      </w:r>
      <w:r w:rsidR="009C4EFF" w:rsidRPr="00F26461">
        <w:rPr>
          <w:rFonts w:ascii="Montserrat" w:eastAsia="Times New Roman" w:hAnsi="Montserrat" w:cs="Arial"/>
          <w:lang w:val="es-ES"/>
        </w:rPr>
        <w:t>----------------</w:t>
      </w:r>
      <w:r w:rsidR="00CE3358">
        <w:rPr>
          <w:rFonts w:ascii="Montserrat" w:eastAsia="Times New Roman" w:hAnsi="Montserrat" w:cs="Arial"/>
          <w:lang w:val="es-ES"/>
        </w:rPr>
        <w:t>-------------------------------------------------------------------------------------------------------------</w:t>
      </w:r>
    </w:p>
    <w:tbl>
      <w:tblPr>
        <w:tblpPr w:leftFromText="141" w:rightFromText="141" w:vertAnchor="text" w:horzAnchor="margin" w:tblpXSpec="center" w:tblpY="144"/>
        <w:tblW w:w="5105" w:type="pct"/>
        <w:tblCellMar>
          <w:left w:w="70" w:type="dxa"/>
          <w:right w:w="70" w:type="dxa"/>
        </w:tblCellMar>
        <w:tblLook w:val="01E0"/>
      </w:tblPr>
      <w:tblGrid>
        <w:gridCol w:w="5009"/>
        <w:gridCol w:w="5315"/>
      </w:tblGrid>
      <w:tr w:rsidR="009C4EFF" w:rsidRPr="00F26461" w:rsidTr="006F033C">
        <w:trPr>
          <w:trHeight w:val="4663"/>
        </w:trPr>
        <w:tc>
          <w:tcPr>
            <w:tcW w:w="2426" w:type="pct"/>
          </w:tcPr>
          <w:p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8E03C8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330CC7" w:rsidRDefault="00330CC7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 w:rsidR="00AE62C1">
              <w:rPr>
                <w:rFonts w:ascii="Montserrat" w:eastAsia="Times New Roman" w:hAnsi="Montserrat" w:cs="Arial"/>
                <w:b/>
                <w:lang w:val="es-ES"/>
              </w:rPr>
              <w:t>CDO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. AGUSTÍN ARVIZU ÁLVAREZ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br/>
            </w:r>
            <w:r w:rsidRPr="00F26461">
              <w:rPr>
                <w:rFonts w:ascii="Montserrat" w:eastAsia="Times New Roman" w:hAnsi="Montserrat" w:cs="Arial"/>
                <w:lang w:val="es-ES"/>
              </w:rPr>
              <w:t xml:space="preserve">Director de Planeación y 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br/>
              <w:t>Presidente del Comité de Transparencia</w:t>
            </w:r>
            <w:r w:rsidR="00F26461">
              <w:rPr>
                <w:rFonts w:ascii="Montserrat" w:eastAsia="Times New Roman" w:hAnsi="Montserrat" w:cs="Arial"/>
                <w:lang w:val="es-ES"/>
              </w:rPr>
              <w:t>.</w:t>
            </w:r>
          </w:p>
          <w:p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C4EFF" w:rsidRPr="00F26461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C4EFF" w:rsidRDefault="009C4EF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Pr="00F26461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>DRA. MERCEDES MACIAS PARRA</w:t>
            </w:r>
          </w:p>
          <w:p w:rsidR="009C4EFF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Directora Médica.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Pr="00F26461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>LCDO. PEDRO CORTÉS  GABRIEL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Adscrito a la Subdirector de Asuntos Jurídicos, Invitado.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P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</w:tc>
        <w:tc>
          <w:tcPr>
            <w:tcW w:w="2574" w:type="pct"/>
          </w:tcPr>
          <w:p w:rsidR="009C4EFF" w:rsidRPr="00F26461" w:rsidRDefault="00550B7F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-3154459</wp:posOffset>
                  </wp:positionH>
                  <wp:positionV relativeFrom="paragraph">
                    <wp:posOffset>-381635</wp:posOffset>
                  </wp:positionV>
                  <wp:extent cx="6558703" cy="3967701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739" t="13327" r="24560" b="12649"/>
                          <a:stretch/>
                        </pic:blipFill>
                        <pic:spPr bwMode="auto">
                          <a:xfrm>
                            <a:off x="0" y="0"/>
                            <a:ext cx="6594305" cy="3989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83453" w:rsidRDefault="00C83453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8E03C8" w:rsidRDefault="008E03C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Pr="00F26461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Pr="00F26461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C.P. RAQUEL ORTIZ HERNÁNDEZ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 w:rsidRPr="00F26461">
              <w:rPr>
                <w:rFonts w:ascii="Montserrat" w:eastAsia="Times New Roman" w:hAnsi="Montserrat" w:cs="Arial"/>
                <w:lang w:val="es-ES"/>
              </w:rPr>
              <w:t xml:space="preserve">Jefa de Departamento de Gestión de la Información y </w:t>
            </w:r>
            <w:r>
              <w:rPr>
                <w:rFonts w:ascii="Montserrat" w:eastAsia="Times New Roman" w:hAnsi="Montserrat" w:cs="Arial"/>
                <w:lang w:val="es-ES"/>
              </w:rPr>
              <w:t xml:space="preserve">Coordinadora </w:t>
            </w:r>
            <w:r w:rsidRPr="00F26461">
              <w:rPr>
                <w:rFonts w:ascii="Montserrat" w:eastAsia="Times New Roman" w:hAnsi="Montserrat" w:cs="Arial"/>
                <w:lang w:val="es-ES"/>
              </w:rPr>
              <w:t>del Área de Archivos</w:t>
            </w:r>
            <w:r>
              <w:rPr>
                <w:rFonts w:ascii="Montserrat" w:eastAsia="Times New Roman" w:hAnsi="Montserrat" w:cs="Arial"/>
                <w:lang w:val="es-ES"/>
              </w:rPr>
              <w:t>, Vocal.</w:t>
            </w:r>
          </w:p>
          <w:p w:rsidR="00106AD7" w:rsidRDefault="00106AD7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CE3358" w:rsidRDefault="00CE335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8E03C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Pr="00F26461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>L</w:t>
            </w:r>
            <w:r>
              <w:rPr>
                <w:rFonts w:ascii="Montserrat" w:eastAsia="Times New Roman" w:hAnsi="Montserrat" w:cs="Arial"/>
                <w:b/>
                <w:lang w:val="es-ES"/>
              </w:rPr>
              <w:t>CDA</w:t>
            </w:r>
            <w:r w:rsidRPr="00F26461">
              <w:rPr>
                <w:rFonts w:ascii="Montserrat" w:eastAsia="Times New Roman" w:hAnsi="Montserrat" w:cs="Arial"/>
                <w:b/>
                <w:lang w:val="es-ES"/>
              </w:rPr>
              <w:t xml:space="preserve">. </w:t>
            </w:r>
            <w:r w:rsidR="00933232">
              <w:rPr>
                <w:rFonts w:ascii="Montserrat" w:eastAsia="Times New Roman" w:hAnsi="Montserrat" w:cs="Arial"/>
                <w:b/>
                <w:lang w:val="es-ES"/>
              </w:rPr>
              <w:t>ANA PAULINA MENESES HERNÁNDEZ</w:t>
            </w:r>
          </w:p>
          <w:p w:rsidR="009C4EFF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hAnsi="Montserrat" w:cs="Arial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Asistente de la Dirección Médica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Default="00550B7F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-3265170</wp:posOffset>
                  </wp:positionH>
                  <wp:positionV relativeFrom="paragraph">
                    <wp:posOffset>294529</wp:posOffset>
                  </wp:positionV>
                  <wp:extent cx="6716920" cy="2425147"/>
                  <wp:effectExtent l="0" t="0" r="825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79" t="15627" r="20005" b="28556"/>
                          <a:stretch/>
                        </pic:blipFill>
                        <pic:spPr bwMode="auto">
                          <a:xfrm>
                            <a:off x="0" y="0"/>
                            <a:ext cx="6716920" cy="2425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F85F84" w:rsidRDefault="00F85F84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b/>
                <w:lang w:val="es-ES"/>
              </w:rPr>
            </w:pPr>
          </w:p>
          <w:p w:rsidR="00927848" w:rsidRPr="00F26461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b/>
                <w:lang w:val="es-ES"/>
              </w:rPr>
              <w:t>LCDO. PEDRO CORTÉS  GABRIEL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  <w:r>
              <w:rPr>
                <w:rFonts w:ascii="Montserrat" w:eastAsia="Times New Roman" w:hAnsi="Montserrat" w:cs="Arial"/>
                <w:lang w:val="es-ES"/>
              </w:rPr>
              <w:t>Adscrito a la Subdirector de Asuntos Jurídicos, Invitado.</w:t>
            </w: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  <w:p w:rsidR="00927848" w:rsidRPr="00F26461" w:rsidRDefault="00927848" w:rsidP="00927848">
            <w:pPr>
              <w:spacing w:line="260" w:lineRule="exact"/>
              <w:ind w:right="49"/>
              <w:jc w:val="center"/>
              <w:outlineLvl w:val="0"/>
              <w:rPr>
                <w:rFonts w:ascii="Montserrat" w:eastAsia="Times New Roman" w:hAnsi="Montserrat" w:cs="Arial"/>
                <w:lang w:val="es-ES"/>
              </w:rPr>
            </w:pPr>
          </w:p>
        </w:tc>
      </w:tr>
    </w:tbl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  <w:bookmarkStart w:id="0" w:name="_GoBack"/>
      <w:bookmarkEnd w:id="0"/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927848" w:rsidRDefault="00927848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EF03E4" w:rsidRDefault="00EF03E4" w:rsidP="00081B37">
      <w:pPr>
        <w:ind w:right="49"/>
        <w:jc w:val="both"/>
        <w:rPr>
          <w:rFonts w:ascii="Montserrat" w:eastAsia="Times New Roman" w:hAnsi="Montserrat"/>
          <w:b/>
        </w:rPr>
      </w:pPr>
    </w:p>
    <w:p w:rsidR="00BE74E1" w:rsidRPr="00F26461" w:rsidRDefault="009C4EFF" w:rsidP="00081B37">
      <w:pPr>
        <w:ind w:right="49"/>
        <w:jc w:val="both"/>
        <w:rPr>
          <w:rFonts w:ascii="Montserrat" w:hAnsi="Montserrat"/>
        </w:rPr>
      </w:pPr>
      <w:r w:rsidRPr="00F26461">
        <w:rPr>
          <w:rFonts w:ascii="Montserrat" w:eastAsia="Times New Roman" w:hAnsi="Montserrat"/>
          <w:b/>
        </w:rPr>
        <w:t>NOTA:</w:t>
      </w:r>
      <w:r w:rsidRPr="00F26461">
        <w:rPr>
          <w:rFonts w:ascii="Montserrat" w:eastAsia="Times New Roman" w:hAnsi="Montserrat"/>
        </w:rPr>
        <w:t xml:space="preserve"> Estas firmas forman parte de la </w:t>
      </w:r>
      <w:r w:rsidR="00D417B7">
        <w:rPr>
          <w:rFonts w:ascii="Montserrat" w:eastAsia="Times New Roman" w:hAnsi="Montserrat"/>
        </w:rPr>
        <w:t>Sexta</w:t>
      </w:r>
      <w:r w:rsidRPr="00F26461">
        <w:rPr>
          <w:rFonts w:ascii="Montserrat" w:eastAsia="Times New Roman" w:hAnsi="Montserrat"/>
        </w:rPr>
        <w:t xml:space="preserve"> Sesión </w:t>
      </w:r>
      <w:r w:rsidR="00D417B7">
        <w:rPr>
          <w:rFonts w:ascii="Montserrat" w:eastAsia="Times New Roman" w:hAnsi="Montserrat"/>
        </w:rPr>
        <w:t>O</w:t>
      </w:r>
      <w:r w:rsidR="005B1C32">
        <w:rPr>
          <w:rFonts w:ascii="Montserrat" w:eastAsia="Times New Roman" w:hAnsi="Montserrat"/>
        </w:rPr>
        <w:t>rdinaria</w:t>
      </w:r>
      <w:r w:rsidRPr="00F26461">
        <w:rPr>
          <w:rFonts w:ascii="Montserrat" w:eastAsia="Times New Roman" w:hAnsi="Montserrat"/>
        </w:rPr>
        <w:t xml:space="preserve"> del Comité de Transparencia 202</w:t>
      </w:r>
      <w:r w:rsidR="00A26B2E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 xml:space="preserve">, celebrada el día </w:t>
      </w:r>
      <w:r w:rsidR="00D417B7">
        <w:rPr>
          <w:rFonts w:ascii="Montserrat" w:eastAsia="Times New Roman" w:hAnsi="Montserrat"/>
        </w:rPr>
        <w:t>diecisiete</w:t>
      </w:r>
      <w:r w:rsidR="008629C8">
        <w:rPr>
          <w:rFonts w:ascii="Montserrat" w:eastAsia="Times New Roman" w:hAnsi="Montserrat"/>
        </w:rPr>
        <w:t xml:space="preserve"> de</w:t>
      </w:r>
      <w:r w:rsidR="00D417B7">
        <w:rPr>
          <w:rFonts w:ascii="Montserrat" w:eastAsia="Times New Roman" w:hAnsi="Montserrat"/>
        </w:rPr>
        <w:t xml:space="preserve"> junio</w:t>
      </w:r>
      <w:r w:rsidR="00C83453">
        <w:rPr>
          <w:rFonts w:ascii="Montserrat" w:eastAsia="Times New Roman" w:hAnsi="Montserrat"/>
        </w:rPr>
        <w:t xml:space="preserve"> </w:t>
      </w:r>
      <w:r w:rsidRPr="00F26461">
        <w:rPr>
          <w:rFonts w:ascii="Montserrat" w:eastAsia="Times New Roman" w:hAnsi="Montserrat"/>
        </w:rPr>
        <w:t>de 202</w:t>
      </w:r>
      <w:r w:rsidR="00F26461" w:rsidRPr="00F26461">
        <w:rPr>
          <w:rFonts w:ascii="Montserrat" w:eastAsia="Times New Roman" w:hAnsi="Montserrat"/>
        </w:rPr>
        <w:t>1</w:t>
      </w:r>
      <w:r w:rsidRPr="00F26461">
        <w:rPr>
          <w:rFonts w:ascii="Montserrat" w:eastAsia="Times New Roman" w:hAnsi="Montserrat"/>
        </w:rPr>
        <w:t>, la cual consta</w:t>
      </w:r>
      <w:r w:rsidR="00F26461" w:rsidRPr="00F26461">
        <w:rPr>
          <w:rFonts w:ascii="Montserrat" w:eastAsia="Times New Roman" w:hAnsi="Montserrat"/>
        </w:rPr>
        <w:t xml:space="preserve"> de </w:t>
      </w:r>
      <w:r w:rsidR="00D417B7">
        <w:rPr>
          <w:rFonts w:ascii="Montserrat" w:eastAsia="Times New Roman" w:hAnsi="Montserrat"/>
        </w:rPr>
        <w:t>6</w:t>
      </w:r>
      <w:r w:rsidR="00F26461" w:rsidRPr="00F26461">
        <w:rPr>
          <w:rFonts w:ascii="Montserrat" w:eastAsia="Times New Roman" w:hAnsi="Montserrat"/>
        </w:rPr>
        <w:t xml:space="preserve"> fojas útiles. </w:t>
      </w:r>
    </w:p>
    <w:sectPr w:rsidR="00BE74E1" w:rsidRPr="00F26461" w:rsidSect="00AF29B2">
      <w:headerReference w:type="default" r:id="rId11"/>
      <w:footerReference w:type="default" r:id="rId12"/>
      <w:pgSz w:w="12240" w:h="15840"/>
      <w:pgMar w:top="1134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97" w:rsidRDefault="00825697" w:rsidP="00722229">
      <w:r>
        <w:separator/>
      </w:r>
    </w:p>
  </w:endnote>
  <w:endnote w:type="continuationSeparator" w:id="0">
    <w:p w:rsidR="00825697" w:rsidRDefault="00825697" w:rsidP="0072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/>
        <w:sz w:val="22"/>
        <w:szCs w:val="22"/>
      </w:rPr>
      <w:id w:val="-206833782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:rsidR="00F26461" w:rsidRDefault="003229C5">
        <w:pPr>
          <w:pStyle w:val="Piedepgina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 w:rsidRPr="003229C5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="00F26461">
          <w:instrText>PAGE   \* MERGEFORMAT</w:instrText>
        </w:r>
        <w:r w:rsidRPr="003229C5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36218" w:rsidRPr="00236218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es-ES"/>
          </w:rPr>
          <w:t>7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:rsidR="0076375B" w:rsidRDefault="0076375B" w:rsidP="00270860">
    <w:pPr>
      <w:pStyle w:val="Piedepgina"/>
      <w:tabs>
        <w:tab w:val="clear" w:pos="8504"/>
        <w:tab w:val="left" w:pos="425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97" w:rsidRDefault="00825697" w:rsidP="00722229">
      <w:r>
        <w:separator/>
      </w:r>
    </w:p>
  </w:footnote>
  <w:footnote w:type="continuationSeparator" w:id="0">
    <w:p w:rsidR="00825697" w:rsidRDefault="00825697" w:rsidP="0072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>
      <w:rPr>
        <w:rFonts w:ascii="Montserrat Regular" w:hAnsi="Montserrat Regular"/>
        <w:noProof/>
        <w:color w:val="807F83"/>
        <w:sz w:val="18"/>
        <w:szCs w:val="18"/>
        <w:lang w:val="es-MX" w:eastAsia="es-MX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-781685</wp:posOffset>
          </wp:positionH>
          <wp:positionV relativeFrom="paragraph">
            <wp:posOffset>-301625</wp:posOffset>
          </wp:positionV>
          <wp:extent cx="7744928" cy="100876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4928" cy="10087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  <w:p w:rsidR="00005F28" w:rsidRPr="0058541C" w:rsidRDefault="00005F28" w:rsidP="00005F28">
    <w:pPr>
      <w:pStyle w:val="Encabezado"/>
      <w:spacing w:line="240" w:lineRule="atLeast"/>
      <w:jc w:val="right"/>
      <w:rPr>
        <w:rFonts w:ascii="Montserrat Regular" w:hAnsi="Montserrat Regular"/>
        <w:b/>
        <w:color w:val="807F83"/>
        <w:sz w:val="20"/>
        <w:szCs w:val="20"/>
      </w:rPr>
    </w:pPr>
    <w:r w:rsidRPr="0058541C">
      <w:rPr>
        <w:rFonts w:ascii="Montserrat Regular" w:hAnsi="Montserrat Regular"/>
        <w:b/>
        <w:color w:val="807F83"/>
        <w:sz w:val="20"/>
        <w:szCs w:val="20"/>
      </w:rPr>
      <w:t>Instituto Nacional de Pediatría</w:t>
    </w:r>
  </w:p>
  <w:p w:rsidR="0076375B" w:rsidRPr="00005F28" w:rsidRDefault="009C4EFF" w:rsidP="00005F28">
    <w:pPr>
      <w:pStyle w:val="Encabezado"/>
      <w:spacing w:line="240" w:lineRule="atLeast"/>
      <w:jc w:val="right"/>
      <w:rPr>
        <w:rFonts w:ascii="Montserrat Regular" w:hAnsi="Montserrat Regular"/>
        <w:color w:val="807F83"/>
        <w:sz w:val="20"/>
        <w:szCs w:val="20"/>
      </w:rPr>
    </w:pPr>
    <w:r>
      <w:rPr>
        <w:rFonts w:ascii="Montserrat Regular" w:hAnsi="Montserrat Regular"/>
        <w:color w:val="807F83"/>
        <w:sz w:val="20"/>
        <w:szCs w:val="20"/>
      </w:rPr>
      <w:t>Comité de Transparencia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1E62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37BC4"/>
    <w:multiLevelType w:val="hybridMultilevel"/>
    <w:tmpl w:val="B82CF6DC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15D2603"/>
    <w:multiLevelType w:val="hybridMultilevel"/>
    <w:tmpl w:val="F9B64D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10C61"/>
    <w:multiLevelType w:val="hybridMultilevel"/>
    <w:tmpl w:val="2362E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15306"/>
    <w:multiLevelType w:val="hybridMultilevel"/>
    <w:tmpl w:val="B45EE7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837B7B"/>
    <w:multiLevelType w:val="hybridMultilevel"/>
    <w:tmpl w:val="7D74459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3EF50F1"/>
    <w:multiLevelType w:val="hybridMultilevel"/>
    <w:tmpl w:val="F4CA6DE6"/>
    <w:lvl w:ilvl="0" w:tplc="AE1CD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C4106"/>
    <w:multiLevelType w:val="multilevel"/>
    <w:tmpl w:val="66E02DB6"/>
    <w:lvl w:ilvl="0">
      <w:start w:val="1"/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3"/>
        </w:tabs>
        <w:ind w:left="15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3"/>
        </w:tabs>
        <w:ind w:left="22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3"/>
        </w:tabs>
        <w:ind w:left="30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3"/>
        </w:tabs>
        <w:ind w:left="37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3"/>
        </w:tabs>
        <w:ind w:left="44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3"/>
        </w:tabs>
        <w:ind w:left="51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3"/>
        </w:tabs>
        <w:ind w:left="58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3"/>
        </w:tabs>
        <w:ind w:left="6603" w:hanging="360"/>
      </w:pPr>
      <w:rPr>
        <w:rFonts w:ascii="Wingdings" w:hAnsi="Wingdings" w:hint="default"/>
        <w:sz w:val="20"/>
      </w:rPr>
    </w:lvl>
  </w:abstractNum>
  <w:abstractNum w:abstractNumId="8">
    <w:nsid w:val="57065533"/>
    <w:multiLevelType w:val="hybridMultilevel"/>
    <w:tmpl w:val="BC882D16"/>
    <w:lvl w:ilvl="0" w:tplc="2E2A5A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27027"/>
    <w:multiLevelType w:val="hybridMultilevel"/>
    <w:tmpl w:val="8E54A2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E6720"/>
    <w:multiLevelType w:val="hybridMultilevel"/>
    <w:tmpl w:val="06380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F53C1"/>
    <w:multiLevelType w:val="hybridMultilevel"/>
    <w:tmpl w:val="ABE61B1E"/>
    <w:lvl w:ilvl="0" w:tplc="08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hdrShapeDefaults>
    <o:shapedefaults v:ext="edit" spidmax="5122" strokecolor="#fc6">
      <v:stroke color="#fc6" weight="2pt"/>
      <v:shadow on="t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2229"/>
    <w:rsid w:val="000006D0"/>
    <w:rsid w:val="0000244F"/>
    <w:rsid w:val="00005F28"/>
    <w:rsid w:val="00007AC5"/>
    <w:rsid w:val="000117C2"/>
    <w:rsid w:val="00011F19"/>
    <w:rsid w:val="0002165F"/>
    <w:rsid w:val="00023CEF"/>
    <w:rsid w:val="00025536"/>
    <w:rsid w:val="00025970"/>
    <w:rsid w:val="00026767"/>
    <w:rsid w:val="00033772"/>
    <w:rsid w:val="000361A2"/>
    <w:rsid w:val="00036A8B"/>
    <w:rsid w:val="0004035A"/>
    <w:rsid w:val="0004788B"/>
    <w:rsid w:val="0005230F"/>
    <w:rsid w:val="00055845"/>
    <w:rsid w:val="000606CC"/>
    <w:rsid w:val="000623DE"/>
    <w:rsid w:val="00063DD3"/>
    <w:rsid w:val="00063FFC"/>
    <w:rsid w:val="00070734"/>
    <w:rsid w:val="00077444"/>
    <w:rsid w:val="000774C9"/>
    <w:rsid w:val="00077EF8"/>
    <w:rsid w:val="00081B37"/>
    <w:rsid w:val="00081E80"/>
    <w:rsid w:val="0008326A"/>
    <w:rsid w:val="00085D89"/>
    <w:rsid w:val="00090D83"/>
    <w:rsid w:val="00091AC1"/>
    <w:rsid w:val="00094F51"/>
    <w:rsid w:val="00095B56"/>
    <w:rsid w:val="00095FE2"/>
    <w:rsid w:val="00097E86"/>
    <w:rsid w:val="000A5619"/>
    <w:rsid w:val="000B60BD"/>
    <w:rsid w:val="000B792A"/>
    <w:rsid w:val="000C2EA8"/>
    <w:rsid w:val="000C3AEE"/>
    <w:rsid w:val="000C5FA8"/>
    <w:rsid w:val="000C654A"/>
    <w:rsid w:val="000D0A11"/>
    <w:rsid w:val="000D72A2"/>
    <w:rsid w:val="000E3C4D"/>
    <w:rsid w:val="000F19C4"/>
    <w:rsid w:val="000F3D59"/>
    <w:rsid w:val="000F509F"/>
    <w:rsid w:val="000F5165"/>
    <w:rsid w:val="000F69BE"/>
    <w:rsid w:val="000F7661"/>
    <w:rsid w:val="00100FB2"/>
    <w:rsid w:val="00102898"/>
    <w:rsid w:val="00106AD7"/>
    <w:rsid w:val="00114C59"/>
    <w:rsid w:val="00122385"/>
    <w:rsid w:val="00127B28"/>
    <w:rsid w:val="00133A7B"/>
    <w:rsid w:val="00134E02"/>
    <w:rsid w:val="00136AEF"/>
    <w:rsid w:val="0014235F"/>
    <w:rsid w:val="001460DC"/>
    <w:rsid w:val="00147754"/>
    <w:rsid w:val="00150385"/>
    <w:rsid w:val="00165381"/>
    <w:rsid w:val="0016587B"/>
    <w:rsid w:val="00165D63"/>
    <w:rsid w:val="00165D7A"/>
    <w:rsid w:val="00165D7E"/>
    <w:rsid w:val="00166E04"/>
    <w:rsid w:val="00166F42"/>
    <w:rsid w:val="0017083C"/>
    <w:rsid w:val="00172FFC"/>
    <w:rsid w:val="00175CD0"/>
    <w:rsid w:val="00175DD2"/>
    <w:rsid w:val="00175F78"/>
    <w:rsid w:val="00181E8A"/>
    <w:rsid w:val="00191858"/>
    <w:rsid w:val="001A1A6B"/>
    <w:rsid w:val="001A47B6"/>
    <w:rsid w:val="001A63F0"/>
    <w:rsid w:val="001A7673"/>
    <w:rsid w:val="001B01D1"/>
    <w:rsid w:val="001B4358"/>
    <w:rsid w:val="001C39BE"/>
    <w:rsid w:val="001C604E"/>
    <w:rsid w:val="001D25AA"/>
    <w:rsid w:val="001D25AD"/>
    <w:rsid w:val="001D46EC"/>
    <w:rsid w:val="001D47AE"/>
    <w:rsid w:val="001D6995"/>
    <w:rsid w:val="001E1B62"/>
    <w:rsid w:val="001E51D4"/>
    <w:rsid w:val="001F028D"/>
    <w:rsid w:val="0020318C"/>
    <w:rsid w:val="00207A8F"/>
    <w:rsid w:val="00213032"/>
    <w:rsid w:val="00215722"/>
    <w:rsid w:val="00215F8E"/>
    <w:rsid w:val="00220C80"/>
    <w:rsid w:val="002210E6"/>
    <w:rsid w:val="00223FC5"/>
    <w:rsid w:val="00227F6E"/>
    <w:rsid w:val="00231214"/>
    <w:rsid w:val="00233E9B"/>
    <w:rsid w:val="00234787"/>
    <w:rsid w:val="00236218"/>
    <w:rsid w:val="00241C14"/>
    <w:rsid w:val="00243159"/>
    <w:rsid w:val="0024681B"/>
    <w:rsid w:val="0024793B"/>
    <w:rsid w:val="002522FE"/>
    <w:rsid w:val="00252DE5"/>
    <w:rsid w:val="00253F51"/>
    <w:rsid w:val="00254CDC"/>
    <w:rsid w:val="00256857"/>
    <w:rsid w:val="00260FBF"/>
    <w:rsid w:val="00261102"/>
    <w:rsid w:val="00262059"/>
    <w:rsid w:val="00263345"/>
    <w:rsid w:val="002645EF"/>
    <w:rsid w:val="00266BC1"/>
    <w:rsid w:val="00267769"/>
    <w:rsid w:val="00270860"/>
    <w:rsid w:val="00271C14"/>
    <w:rsid w:val="002821B2"/>
    <w:rsid w:val="00282742"/>
    <w:rsid w:val="002843B8"/>
    <w:rsid w:val="00284858"/>
    <w:rsid w:val="00286092"/>
    <w:rsid w:val="00286522"/>
    <w:rsid w:val="00292949"/>
    <w:rsid w:val="0029360E"/>
    <w:rsid w:val="00297F6E"/>
    <w:rsid w:val="002A26C1"/>
    <w:rsid w:val="002A6031"/>
    <w:rsid w:val="002A7B48"/>
    <w:rsid w:val="002B0250"/>
    <w:rsid w:val="002B1CDB"/>
    <w:rsid w:val="002B40F7"/>
    <w:rsid w:val="002B479F"/>
    <w:rsid w:val="002B76A2"/>
    <w:rsid w:val="002C49E4"/>
    <w:rsid w:val="002C7578"/>
    <w:rsid w:val="002D069E"/>
    <w:rsid w:val="002D205A"/>
    <w:rsid w:val="002D4223"/>
    <w:rsid w:val="002D5EFC"/>
    <w:rsid w:val="002E5240"/>
    <w:rsid w:val="002E5CD7"/>
    <w:rsid w:val="002E5D7C"/>
    <w:rsid w:val="002E5E8D"/>
    <w:rsid w:val="002E608B"/>
    <w:rsid w:val="002F49EF"/>
    <w:rsid w:val="002F64E3"/>
    <w:rsid w:val="0030031E"/>
    <w:rsid w:val="00305E88"/>
    <w:rsid w:val="00310217"/>
    <w:rsid w:val="00310CCF"/>
    <w:rsid w:val="00311E54"/>
    <w:rsid w:val="00312AE3"/>
    <w:rsid w:val="003144CA"/>
    <w:rsid w:val="00320C6F"/>
    <w:rsid w:val="00322490"/>
    <w:rsid w:val="003229C5"/>
    <w:rsid w:val="0032341C"/>
    <w:rsid w:val="00330CC7"/>
    <w:rsid w:val="003346A0"/>
    <w:rsid w:val="003410DD"/>
    <w:rsid w:val="0034453D"/>
    <w:rsid w:val="00347375"/>
    <w:rsid w:val="00357779"/>
    <w:rsid w:val="003609E3"/>
    <w:rsid w:val="0036387E"/>
    <w:rsid w:val="00367A68"/>
    <w:rsid w:val="00371AE2"/>
    <w:rsid w:val="0038071B"/>
    <w:rsid w:val="00381E28"/>
    <w:rsid w:val="00385050"/>
    <w:rsid w:val="00387AD8"/>
    <w:rsid w:val="003921DC"/>
    <w:rsid w:val="003928D7"/>
    <w:rsid w:val="00395910"/>
    <w:rsid w:val="00397CBE"/>
    <w:rsid w:val="003A3891"/>
    <w:rsid w:val="003A649B"/>
    <w:rsid w:val="003B1309"/>
    <w:rsid w:val="003B594C"/>
    <w:rsid w:val="003C1130"/>
    <w:rsid w:val="003C11F4"/>
    <w:rsid w:val="003C4A09"/>
    <w:rsid w:val="003C5733"/>
    <w:rsid w:val="003D1130"/>
    <w:rsid w:val="003E5266"/>
    <w:rsid w:val="003E6B2E"/>
    <w:rsid w:val="003F1963"/>
    <w:rsid w:val="003F69C0"/>
    <w:rsid w:val="00403664"/>
    <w:rsid w:val="00403CE7"/>
    <w:rsid w:val="00404146"/>
    <w:rsid w:val="00407221"/>
    <w:rsid w:val="004074FF"/>
    <w:rsid w:val="004130F6"/>
    <w:rsid w:val="004215DD"/>
    <w:rsid w:val="00426ACD"/>
    <w:rsid w:val="0043682F"/>
    <w:rsid w:val="004373F3"/>
    <w:rsid w:val="004379B7"/>
    <w:rsid w:val="00437D22"/>
    <w:rsid w:val="00442D00"/>
    <w:rsid w:val="004436FF"/>
    <w:rsid w:val="004450A7"/>
    <w:rsid w:val="00453EC0"/>
    <w:rsid w:val="0045553D"/>
    <w:rsid w:val="004559DF"/>
    <w:rsid w:val="00455ACE"/>
    <w:rsid w:val="00463B50"/>
    <w:rsid w:val="0046427E"/>
    <w:rsid w:val="004749C8"/>
    <w:rsid w:val="004815A1"/>
    <w:rsid w:val="004844B2"/>
    <w:rsid w:val="00484AB5"/>
    <w:rsid w:val="00485832"/>
    <w:rsid w:val="00485E34"/>
    <w:rsid w:val="00486A4E"/>
    <w:rsid w:val="00495657"/>
    <w:rsid w:val="00496C55"/>
    <w:rsid w:val="004A123A"/>
    <w:rsid w:val="004A4180"/>
    <w:rsid w:val="004A43FD"/>
    <w:rsid w:val="004B05F7"/>
    <w:rsid w:val="004B0B3F"/>
    <w:rsid w:val="004C43FB"/>
    <w:rsid w:val="004C5F61"/>
    <w:rsid w:val="004D05BD"/>
    <w:rsid w:val="004D05F3"/>
    <w:rsid w:val="004D1F0B"/>
    <w:rsid w:val="004D4979"/>
    <w:rsid w:val="004E54A6"/>
    <w:rsid w:val="004F12AE"/>
    <w:rsid w:val="004F2CBF"/>
    <w:rsid w:val="00501F68"/>
    <w:rsid w:val="005058CB"/>
    <w:rsid w:val="00512B3F"/>
    <w:rsid w:val="005266C9"/>
    <w:rsid w:val="00530798"/>
    <w:rsid w:val="00533430"/>
    <w:rsid w:val="0054108A"/>
    <w:rsid w:val="00543FC2"/>
    <w:rsid w:val="005445AE"/>
    <w:rsid w:val="005453A9"/>
    <w:rsid w:val="00546721"/>
    <w:rsid w:val="005501CF"/>
    <w:rsid w:val="0055069D"/>
    <w:rsid w:val="00550B7F"/>
    <w:rsid w:val="00553C88"/>
    <w:rsid w:val="005575E2"/>
    <w:rsid w:val="0056645F"/>
    <w:rsid w:val="0056737E"/>
    <w:rsid w:val="00567D3C"/>
    <w:rsid w:val="00580BAE"/>
    <w:rsid w:val="00580DEB"/>
    <w:rsid w:val="0058160A"/>
    <w:rsid w:val="0058315B"/>
    <w:rsid w:val="005930F6"/>
    <w:rsid w:val="0059375B"/>
    <w:rsid w:val="00596435"/>
    <w:rsid w:val="00597DE5"/>
    <w:rsid w:val="005A0969"/>
    <w:rsid w:val="005A264D"/>
    <w:rsid w:val="005A3D08"/>
    <w:rsid w:val="005A4E59"/>
    <w:rsid w:val="005B067B"/>
    <w:rsid w:val="005B1C32"/>
    <w:rsid w:val="005C0240"/>
    <w:rsid w:val="005C5CAF"/>
    <w:rsid w:val="005D443E"/>
    <w:rsid w:val="005D5ACE"/>
    <w:rsid w:val="005E33FE"/>
    <w:rsid w:val="005E67A9"/>
    <w:rsid w:val="005F2DE8"/>
    <w:rsid w:val="005F45F7"/>
    <w:rsid w:val="00602DA7"/>
    <w:rsid w:val="00605C45"/>
    <w:rsid w:val="006073E1"/>
    <w:rsid w:val="0061157A"/>
    <w:rsid w:val="00613269"/>
    <w:rsid w:val="00616E6F"/>
    <w:rsid w:val="0062652E"/>
    <w:rsid w:val="00627A8C"/>
    <w:rsid w:val="00630A48"/>
    <w:rsid w:val="006371F8"/>
    <w:rsid w:val="00642544"/>
    <w:rsid w:val="0064268C"/>
    <w:rsid w:val="00645FA4"/>
    <w:rsid w:val="00646BEE"/>
    <w:rsid w:val="0065176A"/>
    <w:rsid w:val="0065281F"/>
    <w:rsid w:val="00653361"/>
    <w:rsid w:val="006556D2"/>
    <w:rsid w:val="00656363"/>
    <w:rsid w:val="00663870"/>
    <w:rsid w:val="00663D4D"/>
    <w:rsid w:val="006724FC"/>
    <w:rsid w:val="00674201"/>
    <w:rsid w:val="00674D67"/>
    <w:rsid w:val="006847FB"/>
    <w:rsid w:val="00690C37"/>
    <w:rsid w:val="00692BDF"/>
    <w:rsid w:val="006A38F4"/>
    <w:rsid w:val="006B1543"/>
    <w:rsid w:val="006B1BB2"/>
    <w:rsid w:val="006B3FA7"/>
    <w:rsid w:val="006B459C"/>
    <w:rsid w:val="006B470B"/>
    <w:rsid w:val="006B4ECE"/>
    <w:rsid w:val="006B553E"/>
    <w:rsid w:val="006C0C59"/>
    <w:rsid w:val="006C69F1"/>
    <w:rsid w:val="006D0B03"/>
    <w:rsid w:val="006D2565"/>
    <w:rsid w:val="006D3301"/>
    <w:rsid w:val="006D5A8E"/>
    <w:rsid w:val="006D6B42"/>
    <w:rsid w:val="006E0593"/>
    <w:rsid w:val="006E6BD6"/>
    <w:rsid w:val="006F033C"/>
    <w:rsid w:val="006F0847"/>
    <w:rsid w:val="006F1E48"/>
    <w:rsid w:val="006F68DB"/>
    <w:rsid w:val="006F74BF"/>
    <w:rsid w:val="007003B7"/>
    <w:rsid w:val="0070099D"/>
    <w:rsid w:val="0070126A"/>
    <w:rsid w:val="0070611F"/>
    <w:rsid w:val="007110D8"/>
    <w:rsid w:val="0071222D"/>
    <w:rsid w:val="00715A8C"/>
    <w:rsid w:val="00722229"/>
    <w:rsid w:val="00722373"/>
    <w:rsid w:val="00732D34"/>
    <w:rsid w:val="00736308"/>
    <w:rsid w:val="00741894"/>
    <w:rsid w:val="00747AC7"/>
    <w:rsid w:val="00756464"/>
    <w:rsid w:val="00761FE6"/>
    <w:rsid w:val="0076375B"/>
    <w:rsid w:val="007721B0"/>
    <w:rsid w:val="00774855"/>
    <w:rsid w:val="00780DFF"/>
    <w:rsid w:val="00781469"/>
    <w:rsid w:val="00782F44"/>
    <w:rsid w:val="0078319E"/>
    <w:rsid w:val="00792EAC"/>
    <w:rsid w:val="00794A31"/>
    <w:rsid w:val="007A7F57"/>
    <w:rsid w:val="007B315B"/>
    <w:rsid w:val="007B47D2"/>
    <w:rsid w:val="007B7746"/>
    <w:rsid w:val="007C30CE"/>
    <w:rsid w:val="007C409C"/>
    <w:rsid w:val="007D44C0"/>
    <w:rsid w:val="007D4630"/>
    <w:rsid w:val="007D57A8"/>
    <w:rsid w:val="007D5AA5"/>
    <w:rsid w:val="007E3767"/>
    <w:rsid w:val="007E6E54"/>
    <w:rsid w:val="007F17BE"/>
    <w:rsid w:val="007F456E"/>
    <w:rsid w:val="007F6971"/>
    <w:rsid w:val="0080186B"/>
    <w:rsid w:val="00801B0D"/>
    <w:rsid w:val="00815EDB"/>
    <w:rsid w:val="008210B2"/>
    <w:rsid w:val="008220DC"/>
    <w:rsid w:val="00825697"/>
    <w:rsid w:val="0082660C"/>
    <w:rsid w:val="00826AB5"/>
    <w:rsid w:val="0082725A"/>
    <w:rsid w:val="0082727D"/>
    <w:rsid w:val="00827F18"/>
    <w:rsid w:val="008312C6"/>
    <w:rsid w:val="008314DC"/>
    <w:rsid w:val="008316E6"/>
    <w:rsid w:val="00834048"/>
    <w:rsid w:val="008352E8"/>
    <w:rsid w:val="0083616F"/>
    <w:rsid w:val="00842836"/>
    <w:rsid w:val="008451E0"/>
    <w:rsid w:val="00845D32"/>
    <w:rsid w:val="00846C91"/>
    <w:rsid w:val="008629C8"/>
    <w:rsid w:val="00865601"/>
    <w:rsid w:val="008727D1"/>
    <w:rsid w:val="008741B3"/>
    <w:rsid w:val="00874C8D"/>
    <w:rsid w:val="00877BBB"/>
    <w:rsid w:val="00880DC1"/>
    <w:rsid w:val="00880F97"/>
    <w:rsid w:val="00881B8E"/>
    <w:rsid w:val="00885D3E"/>
    <w:rsid w:val="00886C24"/>
    <w:rsid w:val="00887B2F"/>
    <w:rsid w:val="008941E8"/>
    <w:rsid w:val="008957F8"/>
    <w:rsid w:val="008A0D0F"/>
    <w:rsid w:val="008A2003"/>
    <w:rsid w:val="008A2B91"/>
    <w:rsid w:val="008A3A1A"/>
    <w:rsid w:val="008A7871"/>
    <w:rsid w:val="008B6576"/>
    <w:rsid w:val="008C2A8E"/>
    <w:rsid w:val="008C6747"/>
    <w:rsid w:val="008D1F25"/>
    <w:rsid w:val="008D2A3D"/>
    <w:rsid w:val="008E03C8"/>
    <w:rsid w:val="008E3302"/>
    <w:rsid w:val="008E5C19"/>
    <w:rsid w:val="00900C3A"/>
    <w:rsid w:val="00904BD8"/>
    <w:rsid w:val="00904F6D"/>
    <w:rsid w:val="00921A2B"/>
    <w:rsid w:val="00921AFF"/>
    <w:rsid w:val="00924248"/>
    <w:rsid w:val="00927848"/>
    <w:rsid w:val="00930F7F"/>
    <w:rsid w:val="00933232"/>
    <w:rsid w:val="00941652"/>
    <w:rsid w:val="00942746"/>
    <w:rsid w:val="00944430"/>
    <w:rsid w:val="0094493F"/>
    <w:rsid w:val="009507C8"/>
    <w:rsid w:val="00954A43"/>
    <w:rsid w:val="00963124"/>
    <w:rsid w:val="009672A8"/>
    <w:rsid w:val="00973680"/>
    <w:rsid w:val="00982764"/>
    <w:rsid w:val="009856F6"/>
    <w:rsid w:val="00986DA7"/>
    <w:rsid w:val="00992462"/>
    <w:rsid w:val="0099699C"/>
    <w:rsid w:val="00996AA3"/>
    <w:rsid w:val="009A1A57"/>
    <w:rsid w:val="009A3D15"/>
    <w:rsid w:val="009A5C50"/>
    <w:rsid w:val="009B09F5"/>
    <w:rsid w:val="009B2A32"/>
    <w:rsid w:val="009B310D"/>
    <w:rsid w:val="009B427C"/>
    <w:rsid w:val="009C0D74"/>
    <w:rsid w:val="009C4EFF"/>
    <w:rsid w:val="009C59F7"/>
    <w:rsid w:val="009D09CA"/>
    <w:rsid w:val="009D2E37"/>
    <w:rsid w:val="009D7C11"/>
    <w:rsid w:val="009E05C5"/>
    <w:rsid w:val="009E08A3"/>
    <w:rsid w:val="009E43DC"/>
    <w:rsid w:val="009E45F0"/>
    <w:rsid w:val="009E57A1"/>
    <w:rsid w:val="009F14DF"/>
    <w:rsid w:val="009F1E55"/>
    <w:rsid w:val="009F4B7E"/>
    <w:rsid w:val="009F4CE4"/>
    <w:rsid w:val="009F518B"/>
    <w:rsid w:val="009F55BA"/>
    <w:rsid w:val="00A11D91"/>
    <w:rsid w:val="00A14751"/>
    <w:rsid w:val="00A1497A"/>
    <w:rsid w:val="00A14B8F"/>
    <w:rsid w:val="00A20501"/>
    <w:rsid w:val="00A26B2E"/>
    <w:rsid w:val="00A3571A"/>
    <w:rsid w:val="00A35F9F"/>
    <w:rsid w:val="00A44ECA"/>
    <w:rsid w:val="00A45EA4"/>
    <w:rsid w:val="00A47C54"/>
    <w:rsid w:val="00A511F9"/>
    <w:rsid w:val="00A53EF8"/>
    <w:rsid w:val="00A55424"/>
    <w:rsid w:val="00A5742A"/>
    <w:rsid w:val="00A601DD"/>
    <w:rsid w:val="00A63A96"/>
    <w:rsid w:val="00A67FAA"/>
    <w:rsid w:val="00A70401"/>
    <w:rsid w:val="00A7286E"/>
    <w:rsid w:val="00A74E07"/>
    <w:rsid w:val="00A75DC4"/>
    <w:rsid w:val="00A7610D"/>
    <w:rsid w:val="00A849AA"/>
    <w:rsid w:val="00A91E34"/>
    <w:rsid w:val="00AB0D1B"/>
    <w:rsid w:val="00AB730F"/>
    <w:rsid w:val="00AC25E5"/>
    <w:rsid w:val="00AC3CFE"/>
    <w:rsid w:val="00AC51D5"/>
    <w:rsid w:val="00AC5A7B"/>
    <w:rsid w:val="00AD2E62"/>
    <w:rsid w:val="00AD32E9"/>
    <w:rsid w:val="00AD43DF"/>
    <w:rsid w:val="00AE150E"/>
    <w:rsid w:val="00AE156D"/>
    <w:rsid w:val="00AE62C1"/>
    <w:rsid w:val="00AF29B2"/>
    <w:rsid w:val="00AF621E"/>
    <w:rsid w:val="00AF7D08"/>
    <w:rsid w:val="00B03C6E"/>
    <w:rsid w:val="00B051C2"/>
    <w:rsid w:val="00B147C9"/>
    <w:rsid w:val="00B16228"/>
    <w:rsid w:val="00B24FB1"/>
    <w:rsid w:val="00B25529"/>
    <w:rsid w:val="00B329AD"/>
    <w:rsid w:val="00B32E46"/>
    <w:rsid w:val="00B35566"/>
    <w:rsid w:val="00B364F3"/>
    <w:rsid w:val="00B47233"/>
    <w:rsid w:val="00B50EEC"/>
    <w:rsid w:val="00B556F5"/>
    <w:rsid w:val="00B62DAE"/>
    <w:rsid w:val="00B63D00"/>
    <w:rsid w:val="00B65A44"/>
    <w:rsid w:val="00B708A9"/>
    <w:rsid w:val="00B74266"/>
    <w:rsid w:val="00B80558"/>
    <w:rsid w:val="00B85099"/>
    <w:rsid w:val="00B86481"/>
    <w:rsid w:val="00BA59D4"/>
    <w:rsid w:val="00BA7F0B"/>
    <w:rsid w:val="00BB5B53"/>
    <w:rsid w:val="00BC36EF"/>
    <w:rsid w:val="00BC4388"/>
    <w:rsid w:val="00BC463C"/>
    <w:rsid w:val="00BD039E"/>
    <w:rsid w:val="00BD0CB4"/>
    <w:rsid w:val="00BD0FCC"/>
    <w:rsid w:val="00BD10A6"/>
    <w:rsid w:val="00BD2E69"/>
    <w:rsid w:val="00BE11AD"/>
    <w:rsid w:val="00BE1862"/>
    <w:rsid w:val="00BE1E53"/>
    <w:rsid w:val="00BE2CDA"/>
    <w:rsid w:val="00BE51E9"/>
    <w:rsid w:val="00BE74E1"/>
    <w:rsid w:val="00BF1AD2"/>
    <w:rsid w:val="00BF6385"/>
    <w:rsid w:val="00C02BB5"/>
    <w:rsid w:val="00C03042"/>
    <w:rsid w:val="00C040A7"/>
    <w:rsid w:val="00C115E6"/>
    <w:rsid w:val="00C122B2"/>
    <w:rsid w:val="00C13525"/>
    <w:rsid w:val="00C14B1D"/>
    <w:rsid w:val="00C15135"/>
    <w:rsid w:val="00C174EA"/>
    <w:rsid w:val="00C240F8"/>
    <w:rsid w:val="00C24740"/>
    <w:rsid w:val="00C31AAE"/>
    <w:rsid w:val="00C32515"/>
    <w:rsid w:val="00C3654E"/>
    <w:rsid w:val="00C36AE5"/>
    <w:rsid w:val="00C37724"/>
    <w:rsid w:val="00C409A1"/>
    <w:rsid w:val="00C40C4A"/>
    <w:rsid w:val="00C54687"/>
    <w:rsid w:val="00C56F28"/>
    <w:rsid w:val="00C700A0"/>
    <w:rsid w:val="00C759B4"/>
    <w:rsid w:val="00C76B42"/>
    <w:rsid w:val="00C77F77"/>
    <w:rsid w:val="00C83453"/>
    <w:rsid w:val="00C83D8E"/>
    <w:rsid w:val="00C86AA0"/>
    <w:rsid w:val="00C86BE7"/>
    <w:rsid w:val="00C877D9"/>
    <w:rsid w:val="00C90632"/>
    <w:rsid w:val="00C90F12"/>
    <w:rsid w:val="00C91D2A"/>
    <w:rsid w:val="00C91DFF"/>
    <w:rsid w:val="00C92777"/>
    <w:rsid w:val="00C956C5"/>
    <w:rsid w:val="00CA0788"/>
    <w:rsid w:val="00CA53B7"/>
    <w:rsid w:val="00CA6F8A"/>
    <w:rsid w:val="00CB33CA"/>
    <w:rsid w:val="00CB620F"/>
    <w:rsid w:val="00CC0468"/>
    <w:rsid w:val="00CC0719"/>
    <w:rsid w:val="00CC0B19"/>
    <w:rsid w:val="00CC3FFC"/>
    <w:rsid w:val="00CC4635"/>
    <w:rsid w:val="00CC6125"/>
    <w:rsid w:val="00CD2056"/>
    <w:rsid w:val="00CD3EBF"/>
    <w:rsid w:val="00CE3358"/>
    <w:rsid w:val="00CE3A9A"/>
    <w:rsid w:val="00CE3AA3"/>
    <w:rsid w:val="00CE40EE"/>
    <w:rsid w:val="00CE4707"/>
    <w:rsid w:val="00CE6222"/>
    <w:rsid w:val="00CE6249"/>
    <w:rsid w:val="00CE799F"/>
    <w:rsid w:val="00CF79D9"/>
    <w:rsid w:val="00D016FF"/>
    <w:rsid w:val="00D05343"/>
    <w:rsid w:val="00D10DA2"/>
    <w:rsid w:val="00D1552D"/>
    <w:rsid w:val="00D26998"/>
    <w:rsid w:val="00D3662A"/>
    <w:rsid w:val="00D40065"/>
    <w:rsid w:val="00D40F1E"/>
    <w:rsid w:val="00D417B7"/>
    <w:rsid w:val="00D42220"/>
    <w:rsid w:val="00D42DF7"/>
    <w:rsid w:val="00D6464D"/>
    <w:rsid w:val="00D64D65"/>
    <w:rsid w:val="00D67324"/>
    <w:rsid w:val="00D67415"/>
    <w:rsid w:val="00D7369D"/>
    <w:rsid w:val="00D74BD7"/>
    <w:rsid w:val="00D80012"/>
    <w:rsid w:val="00D82FC6"/>
    <w:rsid w:val="00D862A6"/>
    <w:rsid w:val="00D9015A"/>
    <w:rsid w:val="00D94D02"/>
    <w:rsid w:val="00DA053A"/>
    <w:rsid w:val="00DA23A2"/>
    <w:rsid w:val="00DA2A60"/>
    <w:rsid w:val="00DB1BFE"/>
    <w:rsid w:val="00DB4C7C"/>
    <w:rsid w:val="00DC0ADA"/>
    <w:rsid w:val="00DC3744"/>
    <w:rsid w:val="00DC45ED"/>
    <w:rsid w:val="00DC6EF9"/>
    <w:rsid w:val="00DC7E0E"/>
    <w:rsid w:val="00DD10BD"/>
    <w:rsid w:val="00DD121E"/>
    <w:rsid w:val="00DE00B8"/>
    <w:rsid w:val="00DE0DA6"/>
    <w:rsid w:val="00DF0F8C"/>
    <w:rsid w:val="00DF290A"/>
    <w:rsid w:val="00DF2D30"/>
    <w:rsid w:val="00DF3570"/>
    <w:rsid w:val="00DF5BE2"/>
    <w:rsid w:val="00DF7262"/>
    <w:rsid w:val="00E036C0"/>
    <w:rsid w:val="00E069B2"/>
    <w:rsid w:val="00E074F0"/>
    <w:rsid w:val="00E12A32"/>
    <w:rsid w:val="00E152D8"/>
    <w:rsid w:val="00E15ECE"/>
    <w:rsid w:val="00E15FB4"/>
    <w:rsid w:val="00E23BE2"/>
    <w:rsid w:val="00E30B3A"/>
    <w:rsid w:val="00E32DEC"/>
    <w:rsid w:val="00E36194"/>
    <w:rsid w:val="00E4785B"/>
    <w:rsid w:val="00E478D0"/>
    <w:rsid w:val="00E47FEA"/>
    <w:rsid w:val="00E62C80"/>
    <w:rsid w:val="00E63A00"/>
    <w:rsid w:val="00E70412"/>
    <w:rsid w:val="00E70728"/>
    <w:rsid w:val="00E71A48"/>
    <w:rsid w:val="00E73588"/>
    <w:rsid w:val="00E77981"/>
    <w:rsid w:val="00E84AD7"/>
    <w:rsid w:val="00E84B39"/>
    <w:rsid w:val="00E850E6"/>
    <w:rsid w:val="00E86608"/>
    <w:rsid w:val="00E917F0"/>
    <w:rsid w:val="00E95175"/>
    <w:rsid w:val="00E95D02"/>
    <w:rsid w:val="00EA33F6"/>
    <w:rsid w:val="00EA385B"/>
    <w:rsid w:val="00EB0E38"/>
    <w:rsid w:val="00EB349B"/>
    <w:rsid w:val="00EB47C0"/>
    <w:rsid w:val="00EB5864"/>
    <w:rsid w:val="00EC04E5"/>
    <w:rsid w:val="00EC15C9"/>
    <w:rsid w:val="00EC1CFE"/>
    <w:rsid w:val="00EC2C54"/>
    <w:rsid w:val="00ED25F6"/>
    <w:rsid w:val="00EF03E4"/>
    <w:rsid w:val="00EF2284"/>
    <w:rsid w:val="00EF2C0A"/>
    <w:rsid w:val="00EF783E"/>
    <w:rsid w:val="00F0384A"/>
    <w:rsid w:val="00F05B0C"/>
    <w:rsid w:val="00F07BCF"/>
    <w:rsid w:val="00F14B66"/>
    <w:rsid w:val="00F22B1A"/>
    <w:rsid w:val="00F260FB"/>
    <w:rsid w:val="00F26461"/>
    <w:rsid w:val="00F26754"/>
    <w:rsid w:val="00F276EE"/>
    <w:rsid w:val="00F34001"/>
    <w:rsid w:val="00F413AC"/>
    <w:rsid w:val="00F466BF"/>
    <w:rsid w:val="00F47C51"/>
    <w:rsid w:val="00F5592B"/>
    <w:rsid w:val="00F57092"/>
    <w:rsid w:val="00F6429F"/>
    <w:rsid w:val="00F74A0C"/>
    <w:rsid w:val="00F81CA2"/>
    <w:rsid w:val="00F82316"/>
    <w:rsid w:val="00F83868"/>
    <w:rsid w:val="00F849B9"/>
    <w:rsid w:val="00F85F84"/>
    <w:rsid w:val="00F93EA6"/>
    <w:rsid w:val="00FA4605"/>
    <w:rsid w:val="00FA54C7"/>
    <w:rsid w:val="00FB1FF2"/>
    <w:rsid w:val="00FB2DDF"/>
    <w:rsid w:val="00FB2FA1"/>
    <w:rsid w:val="00FC4882"/>
    <w:rsid w:val="00FC5A3B"/>
    <w:rsid w:val="00FC713E"/>
    <w:rsid w:val="00FD03FF"/>
    <w:rsid w:val="00FD2A88"/>
    <w:rsid w:val="00FD42E9"/>
    <w:rsid w:val="00FD5E63"/>
    <w:rsid w:val="00FD68A9"/>
    <w:rsid w:val="00FD71F9"/>
    <w:rsid w:val="00FE0DF6"/>
    <w:rsid w:val="00FE479F"/>
    <w:rsid w:val="00FE5CAD"/>
    <w:rsid w:val="00F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strokecolor="#fc6">
      <v:stroke color="#fc6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3229C5"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F93EA6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Ttulo5">
    <w:name w:val="heading 5"/>
    <w:basedOn w:val="Normal"/>
    <w:link w:val="Ttulo5Car"/>
    <w:uiPriority w:val="9"/>
    <w:qFormat/>
    <w:rsid w:val="003928D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2A26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5A4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aconcuadrcula">
    <w:name w:val="Table Grid"/>
    <w:basedOn w:val="Tablanormal"/>
    <w:uiPriority w:val="39"/>
    <w:rsid w:val="006F1E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na1-nfasis21">
    <w:name w:val="Cuadrícula mediana 1 - Énfasis 21"/>
    <w:basedOn w:val="Normal"/>
    <w:uiPriority w:val="34"/>
    <w:qFormat/>
    <w:rsid w:val="006F1E48"/>
    <w:pPr>
      <w:ind w:left="708"/>
    </w:pPr>
  </w:style>
  <w:style w:type="character" w:customStyle="1" w:styleId="Ttulo5Car">
    <w:name w:val="Título 5 Car"/>
    <w:link w:val="Ttulo5"/>
    <w:uiPriority w:val="9"/>
    <w:rsid w:val="003928D7"/>
    <w:rPr>
      <w:rFonts w:ascii="Times" w:hAnsi="Times"/>
      <w:b/>
      <w:bCs/>
    </w:rPr>
  </w:style>
  <w:style w:type="character" w:styleId="Hipervnculovisitado">
    <w:name w:val="FollowedHyperlink"/>
    <w:uiPriority w:val="99"/>
    <w:semiHidden/>
    <w:unhideWhenUsed/>
    <w:rsid w:val="003928D7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F93EA6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gmaildefault">
    <w:name w:val="gmail_default"/>
    <w:rsid w:val="009E45F0"/>
  </w:style>
  <w:style w:type="paragraph" w:customStyle="1" w:styleId="Listamulticolor-nfasis11">
    <w:name w:val="Lista multicolor - Énfasis 11"/>
    <w:basedOn w:val="Normal"/>
    <w:uiPriority w:val="34"/>
    <w:qFormat/>
    <w:rsid w:val="00A14B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Textoennegrita">
    <w:name w:val="Strong"/>
    <w:uiPriority w:val="22"/>
    <w:qFormat/>
    <w:rsid w:val="00EB47C0"/>
    <w:rPr>
      <w:b/>
      <w:bCs/>
    </w:rPr>
  </w:style>
  <w:style w:type="paragraph" w:styleId="Prrafodelista">
    <w:name w:val="List Paragraph"/>
    <w:basedOn w:val="Normal"/>
    <w:uiPriority w:val="34"/>
    <w:qFormat/>
    <w:rsid w:val="00E036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independiente3">
    <w:name w:val="Body Text 3"/>
    <w:basedOn w:val="Normal"/>
    <w:link w:val="Textoindependiente3Car"/>
    <w:semiHidden/>
    <w:rsid w:val="00BE74E1"/>
    <w:pPr>
      <w:jc w:val="both"/>
    </w:pPr>
    <w:rPr>
      <w:rFonts w:ascii="Arial" w:eastAsia="Times New Roman" w:hAnsi="Arial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E74E1"/>
    <w:rPr>
      <w:rFonts w:ascii="Arial" w:eastAsia="Times New Roman" w:hAnsi="Arial"/>
      <w:sz w:val="22"/>
      <w:lang w:val="es-MX"/>
    </w:rPr>
  </w:style>
  <w:style w:type="paragraph" w:styleId="Ttulo">
    <w:name w:val="Title"/>
    <w:basedOn w:val="Normal"/>
    <w:link w:val="TtuloCar"/>
    <w:qFormat/>
    <w:rsid w:val="00BE74E1"/>
    <w:pPr>
      <w:jc w:val="center"/>
    </w:pPr>
    <w:rPr>
      <w:rFonts w:ascii="Tahoma" w:hAnsi="Tahoma" w:cs="Tahoma"/>
      <w:b/>
      <w:bCs/>
      <w:sz w:val="32"/>
      <w:u w:val="single"/>
      <w:lang w:val="en-US" w:eastAsia="en-US"/>
    </w:rPr>
  </w:style>
  <w:style w:type="character" w:customStyle="1" w:styleId="TtuloCar">
    <w:name w:val="Título Car"/>
    <w:basedOn w:val="Fuentedeprrafopredeter"/>
    <w:link w:val="Ttulo"/>
    <w:rsid w:val="00BE74E1"/>
    <w:rPr>
      <w:rFonts w:ascii="Tahoma" w:hAnsi="Tahoma" w:cs="Tahoma"/>
      <w:b/>
      <w:bCs/>
      <w:sz w:val="32"/>
      <w:szCs w:val="24"/>
      <w:u w:val="single"/>
      <w:lang w:val="en-US" w:eastAsia="en-US"/>
    </w:rPr>
  </w:style>
  <w:style w:type="paragraph" w:customStyle="1" w:styleId="Texto">
    <w:name w:val="Texto"/>
    <w:basedOn w:val="Normal"/>
    <w:link w:val="TextoCar"/>
    <w:rsid w:val="00AF29B2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AF29B2"/>
    <w:rPr>
      <w:rFonts w:ascii="Arial" w:eastAsia="Times New Roman" w:hAnsi="Arial" w:cs="Arial"/>
      <w:sz w:val="18"/>
      <w:lang w:val="es-ES"/>
    </w:rPr>
  </w:style>
  <w:style w:type="paragraph" w:customStyle="1" w:styleId="arnegro11b">
    <w:name w:val="arnegro11b"/>
    <w:basedOn w:val="Normal"/>
    <w:rsid w:val="0040414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arnegro11b1">
    <w:name w:val="arnegro11b1"/>
    <w:basedOn w:val="Fuentedeprrafopredeter"/>
    <w:rsid w:val="00404146"/>
  </w:style>
  <w:style w:type="paragraph" w:customStyle="1" w:styleId="ROMANOS">
    <w:name w:val="ROMANOS"/>
    <w:basedOn w:val="Normal"/>
    <w:rsid w:val="0070126A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eastAsia="Times New Roman" w:hAnsi="Arial"/>
      <w:sz w:val="18"/>
      <w:szCs w:val="20"/>
    </w:rPr>
  </w:style>
  <w:style w:type="paragraph" w:customStyle="1" w:styleId="texto0">
    <w:name w:val="texto"/>
    <w:basedOn w:val="Normal"/>
    <w:rsid w:val="0070126A"/>
    <w:pPr>
      <w:spacing w:after="101" w:line="216" w:lineRule="atLeast"/>
      <w:ind w:firstLine="288"/>
      <w:jc w:val="both"/>
    </w:pPr>
    <w:rPr>
      <w:rFonts w:ascii="Arial" w:eastAsia="Times New Roman" w:hAnsi="Arial"/>
      <w:sz w:val="18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361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2697-E314-4797-9C79-788E7ED7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2601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Links>
    <vt:vector size="36" baseType="variant">
      <vt:variant>
        <vt:i4>7340069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https://drive.google.com/file/d/16s7moXSb5OqHNE0zmiG-7r9o3VLpxt7z/view</vt:lpwstr>
      </vt:variant>
      <vt:variant>
        <vt:lpwstr/>
      </vt:variant>
      <vt:variant>
        <vt:i4>7274572</vt:i4>
      </vt:variant>
      <vt:variant>
        <vt:i4>12</vt:i4>
      </vt:variant>
      <vt:variant>
        <vt:i4>0</vt:i4>
      </vt:variant>
      <vt:variant>
        <vt:i4>5</vt:i4>
      </vt:variant>
      <vt:variant>
        <vt:lpwstr>mailto:stock.redes.salud@gmail.com</vt:lpwstr>
      </vt:variant>
      <vt:variant>
        <vt:lpwstr/>
      </vt:variant>
      <vt:variant>
        <vt:i4>7405579</vt:i4>
      </vt:variant>
      <vt:variant>
        <vt:i4>9</vt:i4>
      </vt:variant>
      <vt:variant>
        <vt:i4>0</vt:i4>
      </vt:variant>
      <vt:variant>
        <vt:i4>5</vt:i4>
      </vt:variant>
      <vt:variant>
        <vt:lpwstr>mailto:elizabeth.marjim@gmail.com</vt:lpwstr>
      </vt:variant>
      <vt:variant>
        <vt:lpwstr/>
      </vt:variant>
      <vt:variant>
        <vt:i4>5701685</vt:i4>
      </vt:variant>
      <vt:variant>
        <vt:i4>6</vt:i4>
      </vt:variant>
      <vt:variant>
        <vt:i4>0</vt:i4>
      </vt:variant>
      <vt:variant>
        <vt:i4>5</vt:i4>
      </vt:variant>
      <vt:variant>
        <vt:lpwstr>mailto:imagen.ssa@gmail.com</vt:lpwstr>
      </vt:variant>
      <vt:variant>
        <vt:lpwstr/>
      </vt:variant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mailto:victor.cortez@salud.gob.mx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mailto:judith.coronel@salud.gob.mx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respaldo</cp:lastModifiedBy>
  <cp:revision>2</cp:revision>
  <cp:lastPrinted>2021-05-27T19:49:00Z</cp:lastPrinted>
  <dcterms:created xsi:type="dcterms:W3CDTF">2021-07-28T14:09:00Z</dcterms:created>
  <dcterms:modified xsi:type="dcterms:W3CDTF">2021-07-28T14:09:00Z</dcterms:modified>
</cp:coreProperties>
</file>