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5B58" w14:textId="7CABCF3D" w:rsidR="009C4EFF" w:rsidRPr="00F26461" w:rsidRDefault="009C4EFF" w:rsidP="000361A2">
      <w:pPr>
        <w:pStyle w:val="Ttulo2"/>
      </w:pPr>
    </w:p>
    <w:p w14:paraId="727C3B59" w14:textId="7D6E4CB8" w:rsidR="009C4EFF" w:rsidRPr="00F26461" w:rsidRDefault="009C4EFF" w:rsidP="00F26461">
      <w:pPr>
        <w:spacing w:line="260" w:lineRule="exact"/>
        <w:ind w:right="49"/>
        <w:jc w:val="right"/>
        <w:outlineLvl w:val="0"/>
        <w:rPr>
          <w:rFonts w:ascii="Montserrat" w:hAnsi="Montserrat"/>
          <w:b/>
        </w:rPr>
      </w:pPr>
      <w:r w:rsidRPr="00F26461">
        <w:rPr>
          <w:rFonts w:ascii="Montserrat" w:hAnsi="Montserrat"/>
          <w:b/>
        </w:rPr>
        <w:t xml:space="preserve">No. de Acta: </w:t>
      </w:r>
      <w:r w:rsidRPr="00D64D65">
        <w:rPr>
          <w:rFonts w:ascii="Montserrat" w:hAnsi="Montserrat"/>
          <w:b/>
        </w:rPr>
        <w:t>CT</w:t>
      </w:r>
      <w:r w:rsidRPr="00F26461">
        <w:rPr>
          <w:rFonts w:ascii="Montserrat" w:hAnsi="Montserrat"/>
          <w:b/>
        </w:rPr>
        <w:t>/</w:t>
      </w:r>
      <w:r w:rsidR="00DF4891">
        <w:rPr>
          <w:rFonts w:ascii="Montserrat" w:hAnsi="Montserrat"/>
          <w:b/>
        </w:rPr>
        <w:t>09</w:t>
      </w:r>
      <w:r w:rsidRPr="00F26461">
        <w:rPr>
          <w:rFonts w:ascii="Montserrat" w:hAnsi="Montserrat"/>
          <w:b/>
        </w:rPr>
        <w:t>/2021</w:t>
      </w:r>
    </w:p>
    <w:p w14:paraId="22FDB341" w14:textId="77777777" w:rsidR="009C4EFF" w:rsidRPr="00F26461" w:rsidRDefault="009C4EFF" w:rsidP="00F26461">
      <w:pPr>
        <w:spacing w:line="260" w:lineRule="exact"/>
        <w:ind w:right="49"/>
        <w:jc w:val="both"/>
        <w:outlineLvl w:val="0"/>
        <w:rPr>
          <w:rFonts w:ascii="Montserrat" w:hAnsi="Montserrat"/>
          <w:b/>
        </w:rPr>
      </w:pPr>
    </w:p>
    <w:p w14:paraId="02D2E9D4" w14:textId="77777777" w:rsidR="009C4EFF" w:rsidRPr="00F26461" w:rsidRDefault="009C4EFF" w:rsidP="00F26461">
      <w:pPr>
        <w:spacing w:line="260" w:lineRule="exact"/>
        <w:ind w:right="49"/>
        <w:jc w:val="both"/>
        <w:outlineLvl w:val="0"/>
        <w:rPr>
          <w:rFonts w:ascii="Montserrat" w:hAnsi="Montserrat"/>
          <w:b/>
        </w:rPr>
      </w:pPr>
    </w:p>
    <w:p w14:paraId="79D28A12" w14:textId="3BA11F0B" w:rsidR="009C4EFF" w:rsidRPr="00F26461" w:rsidRDefault="009C4EFF" w:rsidP="00F26461">
      <w:pPr>
        <w:spacing w:line="260" w:lineRule="exact"/>
        <w:ind w:right="49"/>
        <w:jc w:val="center"/>
        <w:outlineLvl w:val="0"/>
        <w:rPr>
          <w:rFonts w:ascii="Montserrat" w:hAnsi="Montserrat"/>
          <w:b/>
          <w:u w:val="single"/>
        </w:rPr>
      </w:pPr>
      <w:r w:rsidRPr="00F26461">
        <w:rPr>
          <w:rFonts w:ascii="Montserrat" w:hAnsi="Montserrat"/>
          <w:b/>
        </w:rPr>
        <w:t xml:space="preserve">Sesión: </w:t>
      </w:r>
      <w:r w:rsidR="00A3571A">
        <w:rPr>
          <w:rFonts w:ascii="Montserrat" w:hAnsi="Montserrat"/>
          <w:b/>
          <w:u w:val="single"/>
        </w:rPr>
        <w:t xml:space="preserve">Octava </w:t>
      </w:r>
      <w:r w:rsidRPr="00F26461">
        <w:rPr>
          <w:rFonts w:ascii="Montserrat" w:hAnsi="Montserrat"/>
          <w:b/>
          <w:u w:val="single"/>
        </w:rPr>
        <w:t>Sesión</w:t>
      </w:r>
      <w:r w:rsidR="005B1C32">
        <w:rPr>
          <w:rFonts w:ascii="Montserrat" w:hAnsi="Montserrat"/>
          <w:b/>
          <w:u w:val="single"/>
        </w:rPr>
        <w:t xml:space="preserve"> Extraordinaria</w:t>
      </w:r>
      <w:r w:rsidRPr="00F26461">
        <w:rPr>
          <w:rFonts w:ascii="Montserrat" w:hAnsi="Montserrat"/>
          <w:b/>
          <w:u w:val="single"/>
        </w:rPr>
        <w:t xml:space="preserve"> del Comité de Transparencia 2021</w:t>
      </w:r>
    </w:p>
    <w:p w14:paraId="1D07BCFE" w14:textId="77777777" w:rsidR="009C4EFF" w:rsidRPr="00F26461" w:rsidRDefault="009C4EFF" w:rsidP="00F26461">
      <w:pPr>
        <w:spacing w:line="260" w:lineRule="exact"/>
        <w:ind w:right="49"/>
        <w:jc w:val="both"/>
        <w:outlineLvl w:val="0"/>
        <w:rPr>
          <w:rFonts w:ascii="Montserrat" w:hAnsi="Montserrat"/>
          <w:b/>
        </w:rPr>
      </w:pPr>
    </w:p>
    <w:p w14:paraId="4CEA17D7" w14:textId="475E90B4" w:rsidR="009C4EFF" w:rsidRPr="00F26461" w:rsidRDefault="009C4EFF" w:rsidP="00F26461">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 xml:space="preserve">En la Ciudad de México, siendo las </w:t>
      </w:r>
      <w:r w:rsidR="00A3571A">
        <w:rPr>
          <w:rFonts w:ascii="Montserrat" w:eastAsia="Times New Roman" w:hAnsi="Montserrat" w:cs="Arial"/>
          <w:lang w:val="es-ES"/>
        </w:rPr>
        <w:t>doce horas con treinta minutos,</w:t>
      </w:r>
      <w:r w:rsidRPr="00F26461">
        <w:rPr>
          <w:rFonts w:ascii="Montserrat" w:eastAsia="Times New Roman" w:hAnsi="Montserrat" w:cs="Arial"/>
          <w:lang w:val="es-ES"/>
        </w:rPr>
        <w:t xml:space="preserve"> del día</w:t>
      </w:r>
      <w:r w:rsidR="00A3571A">
        <w:rPr>
          <w:rFonts w:ascii="Montserrat" w:eastAsia="Times New Roman" w:hAnsi="Montserrat" w:cs="Arial"/>
          <w:lang w:val="es-ES"/>
        </w:rPr>
        <w:t xml:space="preserve"> quince de abril </w:t>
      </w:r>
      <w:r w:rsidRPr="00F26461">
        <w:rPr>
          <w:rFonts w:ascii="Montserrat" w:eastAsia="Times New Roman" w:hAnsi="Montserrat" w:cs="Arial"/>
          <w:lang w:val="es-ES"/>
        </w:rPr>
        <w:t xml:space="preserve">del año </w:t>
      </w:r>
      <w:r w:rsidR="000F69BE" w:rsidRPr="00F26461">
        <w:rPr>
          <w:rFonts w:ascii="Montserrat" w:eastAsia="Times New Roman" w:hAnsi="Montserrat" w:cs="Arial"/>
          <w:lang w:val="es-ES"/>
        </w:rPr>
        <w:t>dos mil veintiuno</w:t>
      </w:r>
      <w:r w:rsidRPr="00F26461">
        <w:rPr>
          <w:rFonts w:ascii="Montserrat" w:eastAsia="Times New Roman" w:hAnsi="Montserrat" w:cs="Arial"/>
          <w:lang w:val="es-ES"/>
        </w:rPr>
        <w:t xml:space="preserve">, se reunieron en su carácter de servidores públicos; Lic. Agustín Arvizu Álvarez, Director de Planeación y Presidente del Comité de Transparencia; </w:t>
      </w:r>
      <w:r w:rsidRPr="00F26461">
        <w:rPr>
          <w:rFonts w:ascii="Montserrat" w:eastAsia="Times New Roman" w:hAnsi="Montserrat" w:cs="Arial"/>
          <w:color w:val="000000"/>
          <w:lang w:val="es-ES"/>
        </w:rPr>
        <w:t>C.P. Fanny Mancera Jiménez, Titular del Órgano Interno de Control, Vocal</w:t>
      </w:r>
      <w:r w:rsidRPr="00F26461">
        <w:rPr>
          <w:rFonts w:ascii="Montserrat" w:eastAsia="Times New Roman" w:hAnsi="Montserrat" w:cs="Arial"/>
          <w:lang w:val="es-ES"/>
        </w:rPr>
        <w:t xml:space="preserve">; C.P. Raquel Ortiz Hernández, Jefa del Departamento de Gestión de la Información y </w:t>
      </w:r>
      <w:r w:rsidR="004373F3" w:rsidRPr="00F26461">
        <w:rPr>
          <w:rFonts w:ascii="Montserrat" w:eastAsia="Times New Roman" w:hAnsi="Montserrat" w:cs="Arial"/>
          <w:lang w:val="es-ES"/>
        </w:rPr>
        <w:t>Coordina</w:t>
      </w:r>
      <w:r w:rsidR="00A3571A">
        <w:rPr>
          <w:rFonts w:ascii="Montserrat" w:eastAsia="Times New Roman" w:hAnsi="Montserrat" w:cs="Arial"/>
          <w:lang w:val="es-ES"/>
        </w:rPr>
        <w:t>dora</w:t>
      </w:r>
      <w:r w:rsidRPr="00F26461">
        <w:rPr>
          <w:rFonts w:ascii="Montserrat" w:eastAsia="Times New Roman" w:hAnsi="Montserrat" w:cs="Arial"/>
          <w:lang w:val="es-ES"/>
        </w:rPr>
        <w:t xml:space="preserve"> del Área de Archivos</w:t>
      </w:r>
      <w:r w:rsidR="00395910">
        <w:rPr>
          <w:rFonts w:ascii="Montserrat" w:hAnsi="Montserrat" w:cs="Arial"/>
        </w:rPr>
        <w:t>,</w:t>
      </w:r>
      <w:r w:rsidRPr="00F26461">
        <w:rPr>
          <w:rFonts w:ascii="Montserrat" w:hAnsi="Montserrat" w:cs="Arial"/>
        </w:rPr>
        <w:t xml:space="preserve"> </w:t>
      </w:r>
      <w:r w:rsidR="00F57092">
        <w:rPr>
          <w:rFonts w:ascii="Montserrat" w:hAnsi="Montserrat" w:cs="Arial"/>
        </w:rPr>
        <w:t>Vocal;</w:t>
      </w:r>
      <w:r w:rsidR="00A3571A">
        <w:rPr>
          <w:rFonts w:ascii="Montserrat" w:hAnsi="Montserrat" w:cs="Arial"/>
        </w:rPr>
        <w:t xml:space="preserve"> Lcdo. Pedro Cort</w:t>
      </w:r>
      <w:r w:rsidR="00395910">
        <w:rPr>
          <w:rFonts w:ascii="Montserrat" w:hAnsi="Montserrat" w:cs="Arial"/>
        </w:rPr>
        <w:t>é</w:t>
      </w:r>
      <w:r w:rsidR="00A3571A">
        <w:rPr>
          <w:rFonts w:ascii="Montserrat" w:hAnsi="Montserrat" w:cs="Arial"/>
        </w:rPr>
        <w:t>s Gabriel, Adscrito a la Subdirección de Asuntos Jurídicos, Invitado;</w:t>
      </w:r>
      <w:r w:rsidR="00F57092">
        <w:rPr>
          <w:rFonts w:ascii="Montserrat" w:hAnsi="Montserrat" w:cs="Arial"/>
        </w:rPr>
        <w:t xml:space="preserve"> </w:t>
      </w:r>
      <w:r w:rsidRPr="00F26461">
        <w:rPr>
          <w:rFonts w:ascii="Montserrat" w:eastAsia="Times New Roman" w:hAnsi="Montserrat" w:cs="Arial"/>
          <w:lang w:val="es-ES"/>
        </w:rPr>
        <w:t>L</w:t>
      </w:r>
      <w:r w:rsidR="00A3571A">
        <w:rPr>
          <w:rFonts w:ascii="Montserrat" w:eastAsia="Times New Roman" w:hAnsi="Montserrat" w:cs="Arial"/>
          <w:lang w:val="es-ES"/>
        </w:rPr>
        <w:t>cda</w:t>
      </w:r>
      <w:r w:rsidRPr="00F26461">
        <w:rPr>
          <w:rFonts w:ascii="Montserrat" w:eastAsia="Times New Roman" w:hAnsi="Montserrat" w:cs="Arial"/>
          <w:lang w:val="es-ES"/>
        </w:rPr>
        <w:t>. Arminda Rueda Calva, Apoyo en la Unidad de Transparencia, Invitada;</w:t>
      </w:r>
      <w:r w:rsidR="00A3571A">
        <w:rPr>
          <w:rFonts w:ascii="Montserrat" w:eastAsia="Times New Roman" w:hAnsi="Montserrat" w:cs="Arial"/>
          <w:lang w:val="es-ES"/>
        </w:rPr>
        <w:t xml:space="preserve"> Lcdo. Alejandro Rodríguez Malpica Ortega, Apoyo en</w:t>
      </w:r>
      <w:r w:rsidR="00395910">
        <w:rPr>
          <w:rFonts w:ascii="Montserrat" w:eastAsia="Times New Roman" w:hAnsi="Montserrat" w:cs="Arial"/>
          <w:lang w:val="es-ES"/>
        </w:rPr>
        <w:t xml:space="preserve"> </w:t>
      </w:r>
      <w:r w:rsidR="00A3571A">
        <w:rPr>
          <w:rFonts w:ascii="Montserrat" w:eastAsia="Times New Roman" w:hAnsi="Montserrat" w:cs="Arial"/>
          <w:lang w:val="es-ES"/>
        </w:rPr>
        <w:t>la Unidad de Transparencia, Invitado</w:t>
      </w:r>
      <w:r w:rsidR="00395910">
        <w:rPr>
          <w:rFonts w:ascii="Montserrat" w:eastAsia="Times New Roman" w:hAnsi="Montserrat" w:cs="Arial"/>
          <w:lang w:val="es-ES"/>
        </w:rPr>
        <w:t>;</w:t>
      </w:r>
      <w:r w:rsidR="00A3571A">
        <w:rPr>
          <w:rFonts w:ascii="Montserrat" w:eastAsia="Times New Roman" w:hAnsi="Montserrat" w:cs="Arial"/>
          <w:lang w:val="es-ES"/>
        </w:rPr>
        <w:t xml:space="preserve"> </w:t>
      </w:r>
      <w:r w:rsidRPr="00F26461">
        <w:rPr>
          <w:rFonts w:ascii="Montserrat" w:eastAsia="Times New Roman" w:hAnsi="Montserrat" w:cs="Arial"/>
          <w:lang w:val="es-ES"/>
        </w:rPr>
        <w:t xml:space="preserve">presentes en </w:t>
      </w:r>
      <w:r w:rsidR="00A3571A">
        <w:rPr>
          <w:rFonts w:ascii="Montserrat" w:eastAsia="Times New Roman" w:hAnsi="Montserrat" w:cs="Arial"/>
          <w:lang w:val="es-ES"/>
        </w:rPr>
        <w:t>la Sala de Asuntos Jurídicos</w:t>
      </w:r>
      <w:r w:rsidRPr="00F26461">
        <w:rPr>
          <w:rFonts w:ascii="Montserrat" w:eastAsia="Times New Roman" w:hAnsi="Montserrat" w:cs="Arial"/>
          <w:lang w:val="es-ES"/>
        </w:rPr>
        <w:t>, sita en Avenida Insurgentes Sur, número 3700-C, Colonia</w:t>
      </w:r>
      <w:r w:rsidR="00395910">
        <w:rPr>
          <w:rFonts w:ascii="Montserrat" w:eastAsia="Times New Roman" w:hAnsi="Montserrat" w:cs="Arial"/>
          <w:lang w:val="es-ES"/>
        </w:rPr>
        <w:t>.</w:t>
      </w:r>
      <w:r w:rsidRPr="00F26461">
        <w:rPr>
          <w:rFonts w:ascii="Montserrat" w:eastAsia="Times New Roman" w:hAnsi="Montserrat" w:cs="Arial"/>
          <w:lang w:val="es-ES"/>
        </w:rPr>
        <w:t xml:space="preserve"> Insurgentes Cuicuilco, </w:t>
      </w:r>
      <w:r w:rsidR="00F57092">
        <w:rPr>
          <w:rFonts w:ascii="Montserrat" w:eastAsia="Times New Roman" w:hAnsi="Montserrat" w:cs="Arial"/>
          <w:lang w:val="es-ES"/>
        </w:rPr>
        <w:t>Alcaldía</w:t>
      </w:r>
      <w:r w:rsidRPr="00F26461">
        <w:rPr>
          <w:rFonts w:ascii="Montserrat" w:eastAsia="Times New Roman" w:hAnsi="Montserrat" w:cs="Arial"/>
          <w:lang w:val="es-ES"/>
        </w:rPr>
        <w:t xml:space="preserve"> Coyoacán C.P. 04530, a efecto de llevar a cabo la </w:t>
      </w:r>
      <w:r w:rsidR="00A3571A">
        <w:rPr>
          <w:rFonts w:ascii="Montserrat" w:eastAsia="Times New Roman" w:hAnsi="Montserrat" w:cs="Arial"/>
          <w:lang w:val="es-ES"/>
        </w:rPr>
        <w:t>Octava</w:t>
      </w:r>
      <w:r w:rsidR="00904F6D">
        <w:rPr>
          <w:rFonts w:ascii="Montserrat" w:eastAsia="Times New Roman" w:hAnsi="Montserrat" w:cs="Arial"/>
          <w:lang w:val="es-ES"/>
        </w:rPr>
        <w:t xml:space="preserve"> Sesión Extraordinaria</w:t>
      </w:r>
      <w:r w:rsidRPr="00F26461">
        <w:rPr>
          <w:rFonts w:ascii="Montserrat" w:eastAsia="Times New Roman" w:hAnsi="Montserrat" w:cs="Arial"/>
          <w:lang w:val="es-ES"/>
        </w:rPr>
        <w:t xml:space="preserve"> del Comité de Transparencia 202</w:t>
      </w:r>
      <w:r w:rsidR="00F26461" w:rsidRPr="00F26461">
        <w:rPr>
          <w:rFonts w:ascii="Montserrat" w:eastAsia="Times New Roman" w:hAnsi="Montserrat" w:cs="Arial"/>
          <w:lang w:val="es-ES"/>
        </w:rPr>
        <w:t>1</w:t>
      </w:r>
      <w:r w:rsidRPr="00F26461">
        <w:rPr>
          <w:rFonts w:ascii="Montserrat" w:eastAsia="Times New Roman" w:hAnsi="Montserrat" w:cs="Arial"/>
          <w:lang w:val="es-ES"/>
        </w:rPr>
        <w:t>.------------------------------</w:t>
      </w:r>
      <w:r w:rsidR="005266C9">
        <w:rPr>
          <w:rFonts w:ascii="Montserrat" w:eastAsia="Times New Roman" w:hAnsi="Montserrat" w:cs="Arial"/>
          <w:lang w:val="es-ES"/>
        </w:rPr>
        <w:t>--</w:t>
      </w:r>
      <w:r w:rsidRPr="00F26461">
        <w:rPr>
          <w:rFonts w:ascii="Montserrat" w:eastAsia="Times New Roman" w:hAnsi="Montserrat" w:cs="Arial"/>
          <w:lang w:val="es-ES"/>
        </w:rPr>
        <w:t>-----------------------------------------------------------------------------------------------------------------</w:t>
      </w:r>
      <w:r w:rsidR="005266C9">
        <w:rPr>
          <w:rFonts w:ascii="Montserrat" w:eastAsia="Times New Roman" w:hAnsi="Montserrat" w:cs="Arial"/>
          <w:lang w:val="es-ES"/>
        </w:rPr>
        <w:t>---</w:t>
      </w:r>
      <w:r w:rsidR="005B1C32">
        <w:rPr>
          <w:rFonts w:ascii="Montserrat" w:eastAsia="Times New Roman" w:hAnsi="Montserrat" w:cs="Arial"/>
          <w:lang w:val="es-ES"/>
        </w:rPr>
        <w:t>-</w:t>
      </w:r>
      <w:r w:rsidRPr="00F26461">
        <w:rPr>
          <w:rFonts w:ascii="Montserrat" w:eastAsia="Times New Roman" w:hAnsi="Montserrat" w:cs="Arial"/>
          <w:lang w:val="es-ES"/>
        </w:rPr>
        <w:t xml:space="preserve">--- </w:t>
      </w:r>
      <w:r w:rsidRPr="00F26461">
        <w:rPr>
          <w:rFonts w:ascii="Montserrat" w:eastAsia="Times New Roman" w:hAnsi="Montserrat" w:cs="Arial"/>
          <w:b/>
          <w:spacing w:val="100"/>
          <w:lang w:val="es-ES"/>
        </w:rPr>
        <w:t>ORDEN DEL DÍA</w:t>
      </w:r>
      <w:r w:rsidRPr="00F26461">
        <w:rPr>
          <w:rFonts w:ascii="Montserrat" w:eastAsia="Times New Roman" w:hAnsi="Montserrat" w:cs="Arial"/>
          <w:lang w:val="es-ES"/>
        </w:rPr>
        <w:t>-----------------------------------------------------------------------------------------------------------</w:t>
      </w:r>
      <w:r w:rsidR="00904F6D">
        <w:rPr>
          <w:rFonts w:ascii="Montserrat" w:eastAsia="Times New Roman" w:hAnsi="Montserrat" w:cs="Arial"/>
          <w:lang w:val="es-ES"/>
        </w:rPr>
        <w:t>-------------------</w:t>
      </w:r>
      <w:r w:rsidRPr="00F26461">
        <w:rPr>
          <w:rFonts w:ascii="Montserrat" w:eastAsia="Times New Roman" w:hAnsi="Montserrat" w:cs="Arial"/>
          <w:lang w:val="es-ES"/>
        </w:rPr>
        <w:t>--------------</w:t>
      </w:r>
    </w:p>
    <w:p w14:paraId="71020FA3" w14:textId="51BA5F56" w:rsidR="000F69BE" w:rsidRDefault="009C4EFF" w:rsidP="00F26461">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 xml:space="preserve">1.- </w:t>
      </w:r>
      <w:r w:rsidR="00900C3A" w:rsidRPr="00F26461">
        <w:rPr>
          <w:rFonts w:ascii="Montserrat" w:eastAsia="Times New Roman" w:hAnsi="Montserrat" w:cs="Arial"/>
          <w:lang w:val="es-ES"/>
        </w:rPr>
        <w:t>Revisión y aprobación de la</w:t>
      </w:r>
      <w:r w:rsidR="008220DC">
        <w:rPr>
          <w:rFonts w:ascii="Montserrat" w:eastAsia="Times New Roman" w:hAnsi="Montserrat" w:cs="Arial"/>
          <w:lang w:val="es-ES"/>
        </w:rPr>
        <w:t xml:space="preserve"> respuesta proporcionada por la Dirección </w:t>
      </w:r>
      <w:r w:rsidR="00FD03FF">
        <w:rPr>
          <w:rFonts w:ascii="Montserrat" w:eastAsia="Times New Roman" w:hAnsi="Montserrat" w:cs="Arial"/>
          <w:lang w:val="es-ES"/>
        </w:rPr>
        <w:t>de</w:t>
      </w:r>
      <w:r w:rsidR="000F69BE">
        <w:rPr>
          <w:rFonts w:ascii="Montserrat" w:eastAsia="Times New Roman" w:hAnsi="Montserrat" w:cs="Arial"/>
          <w:lang w:val="es-ES"/>
        </w:rPr>
        <w:t xml:space="preserve"> Administración a fin de dar contestación al requerimiento del expediente RRA 12303/20, respecto de la solicitud de información 1224500021020.------------------------------------------------------------------------------------------------------------------------------------</w:t>
      </w:r>
    </w:p>
    <w:p w14:paraId="3B9C464D" w14:textId="6E2655A7" w:rsidR="009C4EFF" w:rsidRPr="00FD03FF" w:rsidRDefault="000F69BE" w:rsidP="00FD03FF">
      <w:pPr>
        <w:textAlignment w:val="baseline"/>
        <w:rPr>
          <w:rFonts w:ascii="Montserrat" w:eastAsia="Times New Roman" w:hAnsi="Montserrat"/>
          <w:lang w:val="es-MX" w:eastAsia="es-MX"/>
        </w:rPr>
      </w:pPr>
      <w:r>
        <w:rPr>
          <w:rFonts w:ascii="Montserrat" w:eastAsia="Times New Roman" w:hAnsi="Montserrat" w:cs="Arial"/>
          <w:lang w:val="es-ES"/>
        </w:rPr>
        <w:t>2.- R</w:t>
      </w:r>
      <w:r w:rsidRPr="000F69BE">
        <w:rPr>
          <w:rFonts w:ascii="Montserrat" w:eastAsia="Times New Roman" w:hAnsi="Montserrat"/>
          <w:lang w:val="es-MX" w:eastAsia="es-MX"/>
        </w:rPr>
        <w:t xml:space="preserve">evisión y en su caso aprobación de la Prueba de Daño para clasificar la reserva </w:t>
      </w:r>
      <w:r w:rsidR="00FD03FF">
        <w:rPr>
          <w:rFonts w:ascii="Montserrat" w:eastAsia="Times New Roman" w:hAnsi="Montserrat"/>
          <w:lang w:val="es-MX" w:eastAsia="es-MX"/>
        </w:rPr>
        <w:t xml:space="preserve">de información </w:t>
      </w:r>
      <w:r w:rsidRPr="000F69BE">
        <w:rPr>
          <w:rFonts w:ascii="Montserrat" w:eastAsia="Times New Roman" w:hAnsi="Montserrat"/>
          <w:lang w:val="es-MX" w:eastAsia="es-MX"/>
        </w:rPr>
        <w:t>por parte de la Subdirección de Asuntos Jurídicos</w:t>
      </w:r>
      <w:r w:rsidR="00FD03FF">
        <w:rPr>
          <w:rFonts w:ascii="Montserrat" w:eastAsia="Times New Roman" w:hAnsi="Montserrat"/>
          <w:lang w:val="es-MX" w:eastAsia="es-MX"/>
        </w:rPr>
        <w:t xml:space="preserve"> mediante oficio S</w:t>
      </w:r>
      <w:r w:rsidRPr="000F69BE">
        <w:rPr>
          <w:rFonts w:ascii="Montserrat" w:eastAsia="Times New Roman" w:hAnsi="Montserrat"/>
          <w:lang w:val="es-MX" w:eastAsia="es-MX"/>
        </w:rPr>
        <w:t>AJ/RRA/***/2021</w:t>
      </w:r>
      <w:r w:rsidR="00FD03FF">
        <w:rPr>
          <w:rFonts w:ascii="Montserrat" w:eastAsia="Times New Roman" w:hAnsi="Montserrat"/>
          <w:lang w:val="es-MX" w:eastAsia="es-MX"/>
        </w:rPr>
        <w:t>.</w:t>
      </w:r>
      <w:r w:rsidRPr="000F69BE">
        <w:rPr>
          <w:rFonts w:ascii="Montserrat" w:eastAsia="Times New Roman" w:hAnsi="Montserrat"/>
          <w:lang w:val="es-MX" w:eastAsia="es-MX"/>
        </w:rPr>
        <w:t xml:space="preserve"> </w:t>
      </w:r>
      <w:r w:rsidR="00FD03FF">
        <w:rPr>
          <w:rFonts w:ascii="Montserrat" w:eastAsia="Times New Roman" w:hAnsi="Montserrat"/>
          <w:lang w:val="es-MX" w:eastAsia="es-MX"/>
        </w:rPr>
        <w:t>----------</w:t>
      </w:r>
      <w:r w:rsidR="009C4EFF" w:rsidRPr="00F26461">
        <w:rPr>
          <w:rFonts w:ascii="Montserrat" w:eastAsia="Times New Roman" w:hAnsi="Montserrat" w:cs="Arial"/>
          <w:lang w:val="es-ES"/>
        </w:rPr>
        <w:t>-----------------------------------------------------------------------------------------------------------</w:t>
      </w:r>
      <w:r w:rsidR="00D64D65">
        <w:rPr>
          <w:rFonts w:ascii="Montserrat" w:eastAsia="Times New Roman" w:hAnsi="Montserrat" w:cs="Arial"/>
          <w:lang w:val="es-ES"/>
        </w:rPr>
        <w:t>----------------------------------------------------------------------------</w:t>
      </w:r>
    </w:p>
    <w:p w14:paraId="7541C3A6" w14:textId="5B0CAA14" w:rsidR="009C4EFF" w:rsidRPr="00F26461" w:rsidRDefault="009C4EFF" w:rsidP="00F26461">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w:t>
      </w:r>
      <w:r w:rsidRPr="00F26461">
        <w:rPr>
          <w:rFonts w:ascii="Montserrat" w:eastAsia="Times New Roman" w:hAnsi="Montserrat" w:cs="Arial"/>
          <w:b/>
          <w:spacing w:val="40"/>
          <w:lang w:val="es-ES"/>
        </w:rPr>
        <w:t>PUNTOS DE ACUERDO</w:t>
      </w:r>
      <w:r w:rsidRPr="00F26461">
        <w:rPr>
          <w:rFonts w:ascii="Montserrat" w:eastAsia="Times New Roman" w:hAnsi="Montserrat" w:cs="Arial"/>
          <w:lang w:val="es-ES"/>
        </w:rPr>
        <w:t>----------------------------------------------------------------------------------------------------------------</w:t>
      </w:r>
      <w:r w:rsidR="00900C3A" w:rsidRPr="00F26461">
        <w:rPr>
          <w:rFonts w:ascii="Montserrat" w:eastAsia="Times New Roman" w:hAnsi="Montserrat" w:cs="Arial"/>
          <w:lang w:val="es-ES"/>
        </w:rPr>
        <w:t>------------------</w:t>
      </w:r>
      <w:r w:rsidRPr="00F26461">
        <w:rPr>
          <w:rFonts w:ascii="Montserrat" w:eastAsia="Times New Roman" w:hAnsi="Montserrat" w:cs="Arial"/>
          <w:lang w:val="es-ES"/>
        </w:rPr>
        <w:t>-----------</w:t>
      </w:r>
    </w:p>
    <w:p w14:paraId="76FBA2AD" w14:textId="003C2AC6" w:rsidR="009C4EFF" w:rsidRPr="00F26461" w:rsidRDefault="009C4EFF" w:rsidP="00F26461">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1. Lista de Asistencia. Se firmó.--------------------------------------------------------------------------------------------------------------------------------------------------</w:t>
      </w:r>
      <w:r w:rsidR="004373F3" w:rsidRPr="00F26461">
        <w:rPr>
          <w:rFonts w:ascii="Montserrat" w:eastAsia="Times New Roman" w:hAnsi="Montserrat" w:cs="Arial"/>
          <w:lang w:val="es-ES"/>
        </w:rPr>
        <w:t>------------------</w:t>
      </w:r>
      <w:r w:rsidRPr="00F26461">
        <w:rPr>
          <w:rFonts w:ascii="Montserrat" w:eastAsia="Times New Roman" w:hAnsi="Montserrat" w:cs="Arial"/>
          <w:lang w:val="es-ES"/>
        </w:rPr>
        <w:t>-------------</w:t>
      </w:r>
    </w:p>
    <w:p w14:paraId="2E9CABED" w14:textId="61F97C4A" w:rsidR="009C4EFF" w:rsidRPr="00F26461" w:rsidRDefault="009C4EFF" w:rsidP="00F26461">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2. Aprobación del Orden del Día, mismo que fue aprobado.------------------------------------------------------------------------------------------------------------------------</w:t>
      </w:r>
      <w:r w:rsidR="004373F3" w:rsidRPr="00F26461">
        <w:rPr>
          <w:rFonts w:ascii="Montserrat" w:eastAsia="Times New Roman" w:hAnsi="Montserrat" w:cs="Arial"/>
          <w:lang w:val="es-ES"/>
        </w:rPr>
        <w:t>-------------------</w:t>
      </w:r>
    </w:p>
    <w:p w14:paraId="25EDA73A" w14:textId="0788E6DD" w:rsidR="000774C9" w:rsidRDefault="009C4EFF" w:rsidP="00F26461">
      <w:pPr>
        <w:pBdr>
          <w:bottom w:val="single" w:sz="6" w:space="12" w:color="auto"/>
        </w:pBdr>
        <w:spacing w:line="260" w:lineRule="exact"/>
        <w:ind w:right="49"/>
        <w:jc w:val="both"/>
        <w:outlineLvl w:val="0"/>
        <w:rPr>
          <w:rFonts w:ascii="Montserrat" w:hAnsi="Montserrat"/>
        </w:rPr>
      </w:pPr>
      <w:r w:rsidRPr="00F26461">
        <w:rPr>
          <w:rFonts w:ascii="Montserrat" w:hAnsi="Montserrat"/>
        </w:rPr>
        <w:t>3. El L</w:t>
      </w:r>
      <w:r w:rsidR="00395910">
        <w:rPr>
          <w:rFonts w:ascii="Montserrat" w:hAnsi="Montserrat"/>
        </w:rPr>
        <w:t>cdo</w:t>
      </w:r>
      <w:r w:rsidRPr="00F26461">
        <w:rPr>
          <w:rFonts w:ascii="Montserrat" w:hAnsi="Montserrat"/>
        </w:rPr>
        <w:t>. Arvizu dio lectura a la orden del día y</w:t>
      </w:r>
      <w:r w:rsidR="004373F3" w:rsidRPr="00F26461">
        <w:rPr>
          <w:rFonts w:ascii="Montserrat" w:hAnsi="Montserrat"/>
        </w:rPr>
        <w:t xml:space="preserve"> comentó que</w:t>
      </w:r>
      <w:r w:rsidR="00BD039E">
        <w:rPr>
          <w:rFonts w:ascii="Montserrat" w:hAnsi="Montserrat"/>
        </w:rPr>
        <w:t xml:space="preserve"> se agreg</w:t>
      </w:r>
      <w:r w:rsidR="00815EDB">
        <w:rPr>
          <w:rFonts w:ascii="Montserrat" w:hAnsi="Montserrat"/>
        </w:rPr>
        <w:t>ó otro punto en el orden del día, referente a la reserva de la Información de la Subdirección de Asuntos  Jurídicos y se convocó a personal de Recursos Financieros para checar la información que  se envía respecto del Recurso de Revisión, indicó que respecto del primer punto es una información que propone la Dirección de Administración para dar contestación al Recurso de Revisión con número de expediente RRA 12303/20 respecto de la solicitud de información 1224500021020 y cedió la palabra a la Lcda. Rueda</w:t>
      </w:r>
      <w:r w:rsidR="00395910">
        <w:rPr>
          <w:rFonts w:ascii="Montserrat" w:hAnsi="Montserrat"/>
        </w:rPr>
        <w:t>,</w:t>
      </w:r>
      <w:r w:rsidR="00815EDB">
        <w:rPr>
          <w:rFonts w:ascii="Montserrat" w:hAnsi="Montserrat"/>
        </w:rPr>
        <w:t xml:space="preserve"> quien comentó que se trata de una solicitud de información del año pasado en la que solicitaron donativos a partir de 2005 a 2020, sin embargo la información que proporcionó la Dirección de Administración en el </w:t>
      </w:r>
      <w:r w:rsidR="000774C9">
        <w:rPr>
          <w:rFonts w:ascii="Montserrat" w:hAnsi="Montserrat"/>
        </w:rPr>
        <w:t>R</w:t>
      </w:r>
      <w:r w:rsidR="00815EDB">
        <w:rPr>
          <w:rFonts w:ascii="Montserrat" w:hAnsi="Montserrat"/>
        </w:rPr>
        <w:t xml:space="preserve">ecurso de </w:t>
      </w:r>
      <w:r w:rsidR="000774C9">
        <w:rPr>
          <w:rFonts w:ascii="Montserrat" w:hAnsi="Montserrat"/>
        </w:rPr>
        <w:t>R</w:t>
      </w:r>
      <w:r w:rsidR="00815EDB">
        <w:rPr>
          <w:rFonts w:ascii="Montserrat" w:hAnsi="Montserrat"/>
        </w:rPr>
        <w:t>evisión fue de</w:t>
      </w:r>
    </w:p>
    <w:p w14:paraId="793F7EDD"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69CC8ECA"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6E0F40B9"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6E553CF5"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2F32FDD4"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0D97F18A"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14B27386"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23AB354B"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77F07F5C"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689184C4" w14:textId="77777777" w:rsidR="000774C9" w:rsidRDefault="000774C9" w:rsidP="00F26461">
      <w:pPr>
        <w:pBdr>
          <w:bottom w:val="single" w:sz="6" w:space="12" w:color="auto"/>
        </w:pBdr>
        <w:spacing w:line="260" w:lineRule="exact"/>
        <w:ind w:right="49"/>
        <w:jc w:val="both"/>
        <w:outlineLvl w:val="0"/>
        <w:rPr>
          <w:rFonts w:ascii="Montserrat" w:hAnsi="Montserrat"/>
        </w:rPr>
      </w:pPr>
    </w:p>
    <w:p w14:paraId="7AF02935" w14:textId="26A04C1F" w:rsidR="00692BDF" w:rsidRDefault="00815EDB" w:rsidP="00F26461">
      <w:pPr>
        <w:pBdr>
          <w:bottom w:val="single" w:sz="6" w:space="12" w:color="auto"/>
        </w:pBdr>
        <w:spacing w:line="260" w:lineRule="exact"/>
        <w:ind w:right="49"/>
        <w:jc w:val="both"/>
        <w:outlineLvl w:val="0"/>
        <w:rPr>
          <w:rFonts w:ascii="Montserrat" w:hAnsi="Montserrat"/>
        </w:rPr>
      </w:pPr>
      <w:r>
        <w:rPr>
          <w:rFonts w:ascii="Montserrat" w:hAnsi="Montserrat"/>
        </w:rPr>
        <w:t xml:space="preserve"> 2011</w:t>
      </w:r>
      <w:r w:rsidR="000774C9">
        <w:rPr>
          <w:rFonts w:ascii="Montserrat" w:hAnsi="Montserrat"/>
        </w:rPr>
        <w:t xml:space="preserve"> </w:t>
      </w:r>
      <w:r>
        <w:rPr>
          <w:rFonts w:ascii="Montserrat" w:hAnsi="Montserrat"/>
        </w:rPr>
        <w:t>a 2020 y la información 2005 a 2010</w:t>
      </w:r>
      <w:r w:rsidR="000774C9">
        <w:rPr>
          <w:rFonts w:ascii="Montserrat" w:hAnsi="Montserrat"/>
        </w:rPr>
        <w:t xml:space="preserve"> no es posible consultarlos</w:t>
      </w:r>
      <w:r w:rsidR="00395910">
        <w:rPr>
          <w:rFonts w:ascii="Montserrat" w:hAnsi="Montserrat"/>
        </w:rPr>
        <w:t>,</w:t>
      </w:r>
      <w:r w:rsidR="000774C9">
        <w:rPr>
          <w:rFonts w:ascii="Montserrat" w:hAnsi="Montserrat"/>
        </w:rPr>
        <w:t xml:space="preserve"> debido a la </w:t>
      </w:r>
      <w:proofErr w:type="spellStart"/>
      <w:r w:rsidR="000774C9">
        <w:rPr>
          <w:rFonts w:ascii="Montserrat" w:hAnsi="Montserrat"/>
        </w:rPr>
        <w:t>obsolencia</w:t>
      </w:r>
      <w:proofErr w:type="spellEnd"/>
      <w:r w:rsidR="000774C9">
        <w:rPr>
          <w:rFonts w:ascii="Montserrat" w:hAnsi="Montserrat"/>
        </w:rPr>
        <w:t xml:space="preserve">  del sistema informativo CO</w:t>
      </w:r>
      <w:r w:rsidR="00395910">
        <w:rPr>
          <w:rFonts w:ascii="Montserrat" w:hAnsi="Montserrat"/>
        </w:rPr>
        <w:t>I</w:t>
      </w:r>
      <w:r>
        <w:rPr>
          <w:rFonts w:ascii="Montserrat" w:hAnsi="Montserrat"/>
        </w:rPr>
        <w:t xml:space="preserve">, </w:t>
      </w:r>
      <w:r w:rsidR="000774C9">
        <w:rPr>
          <w:rFonts w:ascii="Montserrat" w:hAnsi="Montserrat"/>
        </w:rPr>
        <w:t>es decir que sí están las facturas físicas, pero por el sistema ya no pueden ser consultadas, en razón de ello, el INAI requirió poner a disposición del usuario todas las modalidades de entrega al usuario y declarar la inexistencia de la información de los años 2005 a 2010, en razón de ello la Dirección de</w:t>
      </w:r>
      <w:r w:rsidR="004436FF">
        <w:rPr>
          <w:rFonts w:ascii="Montserrat" w:hAnsi="Montserrat"/>
        </w:rPr>
        <w:t xml:space="preserve"> </w:t>
      </w:r>
      <w:r w:rsidR="000774C9">
        <w:rPr>
          <w:rFonts w:ascii="Montserrat" w:hAnsi="Montserrat"/>
        </w:rPr>
        <w:t>Administración da respuesta</w:t>
      </w:r>
      <w:r w:rsidR="004436FF">
        <w:rPr>
          <w:rFonts w:ascii="Montserrat" w:hAnsi="Montserrat"/>
        </w:rPr>
        <w:t xml:space="preserve"> </w:t>
      </w:r>
      <w:r w:rsidR="000774C9">
        <w:rPr>
          <w:rFonts w:ascii="Montserrat" w:hAnsi="Montserrat"/>
        </w:rPr>
        <w:t>al</w:t>
      </w:r>
      <w:r w:rsidR="004436FF">
        <w:rPr>
          <w:rFonts w:ascii="Montserrat" w:hAnsi="Montserrat"/>
        </w:rPr>
        <w:t xml:space="preserve"> </w:t>
      </w:r>
      <w:r w:rsidR="000774C9">
        <w:rPr>
          <w:rFonts w:ascii="Montserrat" w:hAnsi="Montserrat"/>
        </w:rPr>
        <w:t>requerimiento</w:t>
      </w:r>
      <w:r w:rsidR="004436FF">
        <w:rPr>
          <w:rFonts w:ascii="Montserrat" w:hAnsi="Montserrat"/>
        </w:rPr>
        <w:t xml:space="preserve"> </w:t>
      </w:r>
      <w:r w:rsidR="000774C9">
        <w:rPr>
          <w:rFonts w:ascii="Montserrat" w:hAnsi="Montserrat"/>
        </w:rPr>
        <w:t>en</w:t>
      </w:r>
      <w:r w:rsidR="00C02BB5">
        <w:rPr>
          <w:rFonts w:ascii="Montserrat" w:hAnsi="Montserrat"/>
        </w:rPr>
        <w:t xml:space="preserve"> </w:t>
      </w:r>
      <w:r w:rsidR="000774C9">
        <w:rPr>
          <w:rFonts w:ascii="Montserrat" w:hAnsi="Montserrat"/>
        </w:rPr>
        <w:t>la que informa las modalidades de entrega en copia simple y en copia certificada de la información, sin embargo</w:t>
      </w:r>
      <w:r w:rsidR="004436FF">
        <w:rPr>
          <w:rFonts w:ascii="Montserrat" w:hAnsi="Montserrat"/>
        </w:rPr>
        <w:t>,</w:t>
      </w:r>
      <w:r w:rsidR="000774C9">
        <w:rPr>
          <w:rFonts w:ascii="Montserrat" w:hAnsi="Montserrat"/>
        </w:rPr>
        <w:t xml:space="preserve"> en cuanto a los donativos de 2005 a 2010</w:t>
      </w:r>
      <w:r w:rsidR="00C3654E">
        <w:rPr>
          <w:rFonts w:ascii="Montserrat" w:hAnsi="Montserrat"/>
        </w:rPr>
        <w:t xml:space="preserve"> como se manifestó en</w:t>
      </w:r>
      <w:r w:rsidR="004436FF">
        <w:rPr>
          <w:rFonts w:ascii="Montserrat" w:hAnsi="Montserrat"/>
        </w:rPr>
        <w:t xml:space="preserve"> el recurso de revisión </w:t>
      </w:r>
      <w:r w:rsidR="00C3654E">
        <w:rPr>
          <w:rFonts w:ascii="Montserrat" w:hAnsi="Montserrat"/>
        </w:rPr>
        <w:t xml:space="preserve">el </w:t>
      </w:r>
      <w:r w:rsidR="004436FF">
        <w:rPr>
          <w:rFonts w:ascii="Montserrat" w:hAnsi="Montserrat"/>
        </w:rPr>
        <w:t>D</w:t>
      </w:r>
      <w:r w:rsidR="00C3654E">
        <w:rPr>
          <w:rFonts w:ascii="Montserrat" w:hAnsi="Montserrat"/>
        </w:rPr>
        <w:t xml:space="preserve">epartamento de </w:t>
      </w:r>
      <w:r w:rsidR="004436FF">
        <w:rPr>
          <w:rFonts w:ascii="Montserrat" w:hAnsi="Montserrat"/>
        </w:rPr>
        <w:t>C</w:t>
      </w:r>
      <w:r w:rsidR="00C3654E">
        <w:rPr>
          <w:rFonts w:ascii="Montserrat" w:hAnsi="Montserrat"/>
        </w:rPr>
        <w:t xml:space="preserve">ontabilidad y </w:t>
      </w:r>
      <w:r w:rsidR="004436FF">
        <w:rPr>
          <w:rFonts w:ascii="Montserrat" w:hAnsi="Montserrat"/>
        </w:rPr>
        <w:t>C</w:t>
      </w:r>
      <w:r w:rsidR="00C3654E">
        <w:rPr>
          <w:rFonts w:ascii="Montserrat" w:hAnsi="Montserrat"/>
        </w:rPr>
        <w:t>ostos</w:t>
      </w:r>
      <w:r w:rsidR="004436FF">
        <w:rPr>
          <w:rFonts w:ascii="Montserrat" w:hAnsi="Montserrat"/>
        </w:rPr>
        <w:t xml:space="preserve"> indicó</w:t>
      </w:r>
      <w:r w:rsidR="00C3654E">
        <w:rPr>
          <w:rFonts w:ascii="Montserrat" w:hAnsi="Montserrat"/>
        </w:rPr>
        <w:t xml:space="preserve"> que para localizar las pólizas de diario en las que se encuentra la documentación de los donativos recibidos en esos años</w:t>
      </w:r>
      <w:r w:rsidR="004436FF">
        <w:rPr>
          <w:rFonts w:ascii="Montserrat" w:hAnsi="Montserrat"/>
        </w:rPr>
        <w:t>,</w:t>
      </w:r>
      <w:r w:rsidR="00C3654E">
        <w:rPr>
          <w:rFonts w:ascii="Montserrat" w:hAnsi="Montserrat"/>
        </w:rPr>
        <w:t xml:space="preserve"> es necesario consultar el sistema </w:t>
      </w:r>
      <w:r w:rsidR="004436FF">
        <w:rPr>
          <w:rFonts w:ascii="Montserrat" w:hAnsi="Montserrat"/>
        </w:rPr>
        <w:t xml:space="preserve">informativo </w:t>
      </w:r>
      <w:r w:rsidR="00C3654E">
        <w:rPr>
          <w:rFonts w:ascii="Montserrat" w:hAnsi="Montserrat"/>
        </w:rPr>
        <w:t>COI 3.0</w:t>
      </w:r>
      <w:r w:rsidR="004436FF">
        <w:rPr>
          <w:rFonts w:ascii="Montserrat" w:hAnsi="Montserrat"/>
        </w:rPr>
        <w:t xml:space="preserve"> sin embargo y</w:t>
      </w:r>
      <w:r w:rsidR="00C3654E">
        <w:rPr>
          <w:rFonts w:ascii="Montserrat" w:hAnsi="Montserrat"/>
        </w:rPr>
        <w:t xml:space="preserve"> debido a que el sistema se actualiz</w:t>
      </w:r>
      <w:r w:rsidR="004436FF">
        <w:rPr>
          <w:rFonts w:ascii="Montserrat" w:hAnsi="Montserrat"/>
        </w:rPr>
        <w:t>ó</w:t>
      </w:r>
      <w:r w:rsidR="00C3654E">
        <w:rPr>
          <w:rFonts w:ascii="Montserrat" w:hAnsi="Montserrat"/>
        </w:rPr>
        <w:t xml:space="preserve"> a 5.6  esto imposibilita la consulta para localiza</w:t>
      </w:r>
      <w:r w:rsidR="004436FF">
        <w:rPr>
          <w:rFonts w:ascii="Montserrat" w:hAnsi="Montserrat"/>
        </w:rPr>
        <w:t xml:space="preserve">ción de las </w:t>
      </w:r>
      <w:r w:rsidR="00C02BB5">
        <w:rPr>
          <w:rFonts w:ascii="Montserrat" w:hAnsi="Montserrat"/>
        </w:rPr>
        <w:t xml:space="preserve">pólizas </w:t>
      </w:r>
      <w:r w:rsidR="004436FF">
        <w:rPr>
          <w:rFonts w:ascii="Montserrat" w:hAnsi="Montserrat"/>
        </w:rPr>
        <w:t>y</w:t>
      </w:r>
      <w:r w:rsidR="00C02BB5">
        <w:rPr>
          <w:rFonts w:ascii="Montserrat" w:hAnsi="Montserrat"/>
        </w:rPr>
        <w:t xml:space="preserve"> </w:t>
      </w:r>
      <w:r w:rsidR="004436FF">
        <w:rPr>
          <w:rFonts w:ascii="Montserrat" w:hAnsi="Montserrat"/>
        </w:rPr>
        <w:t>el acceso</w:t>
      </w:r>
      <w:r w:rsidR="00C02BB5">
        <w:rPr>
          <w:rFonts w:ascii="Montserrat" w:hAnsi="Montserrat"/>
        </w:rPr>
        <w:t xml:space="preserve"> </w:t>
      </w:r>
      <w:r w:rsidR="004436FF">
        <w:rPr>
          <w:rFonts w:ascii="Montserrat" w:hAnsi="Montserrat"/>
        </w:rPr>
        <w:t xml:space="preserve">a la información en </w:t>
      </w:r>
      <w:r w:rsidR="00C02BB5">
        <w:rPr>
          <w:rFonts w:ascii="Montserrat" w:hAnsi="Montserrat"/>
        </w:rPr>
        <w:t>el</w:t>
      </w:r>
      <w:r w:rsidR="004436FF">
        <w:rPr>
          <w:rFonts w:ascii="Montserrat" w:hAnsi="Montserrat"/>
        </w:rPr>
        <w:t xml:space="preserve"> mencionado periodo</w:t>
      </w:r>
      <w:r w:rsidR="00C02BB5">
        <w:rPr>
          <w:rFonts w:ascii="Montserrat" w:hAnsi="Montserrat"/>
        </w:rPr>
        <w:t>; la Lcda. Rueda comentó que hay una situación</w:t>
      </w:r>
      <w:r w:rsidR="00395910">
        <w:rPr>
          <w:rFonts w:ascii="Montserrat" w:hAnsi="Montserrat"/>
        </w:rPr>
        <w:t>,</w:t>
      </w:r>
      <w:r w:rsidR="00C02BB5">
        <w:rPr>
          <w:rFonts w:ascii="Montserrat" w:hAnsi="Montserrat"/>
        </w:rPr>
        <w:t xml:space="preserve"> porque no es que no exista la información, si no que toda vez que el sistema se actualizó ya no hay una forma de poderlas localizar; la C.P. Ortiz comentó que no puede ser una inexistencia porque la información existe, más bien</w:t>
      </w:r>
      <w:r w:rsidR="00881B8E">
        <w:rPr>
          <w:rFonts w:ascii="Montserrat" w:hAnsi="Montserrat"/>
        </w:rPr>
        <w:t>,</w:t>
      </w:r>
      <w:r w:rsidR="00C02BB5">
        <w:rPr>
          <w:rFonts w:ascii="Montserrat" w:hAnsi="Montserrat"/>
        </w:rPr>
        <w:t xml:space="preserve"> que técnicamente por la actualización del sistema que menciona el área no se puede saber cuáles son las pólizas que el usuario está solicitando, es por ello</w:t>
      </w:r>
      <w:r w:rsidR="00FA54C7">
        <w:rPr>
          <w:rFonts w:ascii="Montserrat" w:hAnsi="Montserrat"/>
        </w:rPr>
        <w:t>,</w:t>
      </w:r>
      <w:r w:rsidR="00C02BB5">
        <w:rPr>
          <w:rFonts w:ascii="Montserrat" w:hAnsi="Montserrat"/>
        </w:rPr>
        <w:t xml:space="preserve"> que no se puede declarar la inexistencia cuando la información existe; el Lcdo. Arvizu</w:t>
      </w:r>
      <w:r w:rsidR="00881B8E">
        <w:rPr>
          <w:rFonts w:ascii="Montserrat" w:hAnsi="Montserrat"/>
        </w:rPr>
        <w:t xml:space="preserve"> </w:t>
      </w:r>
      <w:r w:rsidR="009F1E55">
        <w:rPr>
          <w:rFonts w:ascii="Montserrat" w:hAnsi="Montserrat"/>
        </w:rPr>
        <w:t xml:space="preserve"> solicit</w:t>
      </w:r>
      <w:r w:rsidR="00FA54C7">
        <w:rPr>
          <w:rFonts w:ascii="Montserrat" w:hAnsi="Montserrat"/>
        </w:rPr>
        <w:t>ó la opinión de los integrantes del Comité de Transparencia, por lo que cedió la palabra al Lcdo. Cortés quien comentó que es una cuestión técnica por una actualización que ya caduc</w:t>
      </w:r>
      <w:r w:rsidR="00395910">
        <w:rPr>
          <w:rFonts w:ascii="Montserrat" w:hAnsi="Montserrat"/>
        </w:rPr>
        <w:t>ó</w:t>
      </w:r>
      <w:r w:rsidR="00FA54C7">
        <w:rPr>
          <w:rFonts w:ascii="Montserrat" w:hAnsi="Montserrat"/>
        </w:rPr>
        <w:t xml:space="preserve"> o que ya no se puede revisar,  y es bien referido que la información se encuentra en un sistema pasado, pero que en su momento fue utilizado pero no se puede decir que es inexistente, a menos que el usuario tenga la facilidad de poder consultar la información, el Lcdo. Arvizu cedió la palabra a la C.P. Mancera quien comentó que de la última respuesta que proporcion</w:t>
      </w:r>
      <w:r w:rsidR="00505290">
        <w:rPr>
          <w:rFonts w:ascii="Montserrat" w:hAnsi="Montserrat"/>
        </w:rPr>
        <w:t>ó</w:t>
      </w:r>
      <w:r w:rsidR="00FA54C7">
        <w:rPr>
          <w:rFonts w:ascii="Montserrat" w:hAnsi="Montserrat"/>
        </w:rPr>
        <w:t xml:space="preserve"> la Dirección de Administración indican que realizaron una búsqueda exhaustiva en sus archivos, pero es contradictorio</w:t>
      </w:r>
      <w:r w:rsidR="008210B2">
        <w:rPr>
          <w:rFonts w:ascii="Montserrat" w:hAnsi="Montserrat"/>
        </w:rPr>
        <w:t xml:space="preserve">, </w:t>
      </w:r>
      <w:r w:rsidR="00FA54C7">
        <w:rPr>
          <w:rFonts w:ascii="Montserrat" w:hAnsi="Montserrat"/>
        </w:rPr>
        <w:t>porque una búsqueda exhaustiva requiere revisar expediente por</w:t>
      </w:r>
      <w:r w:rsidR="008210B2">
        <w:rPr>
          <w:rFonts w:ascii="Montserrat" w:hAnsi="Montserrat"/>
        </w:rPr>
        <w:t xml:space="preserve"> </w:t>
      </w:r>
      <w:r w:rsidR="00FA54C7">
        <w:rPr>
          <w:rFonts w:ascii="Montserrat" w:hAnsi="Montserrat"/>
        </w:rPr>
        <w:t>expediente y</w:t>
      </w:r>
      <w:r w:rsidR="008210B2">
        <w:rPr>
          <w:rFonts w:ascii="Montserrat" w:hAnsi="Montserrat"/>
        </w:rPr>
        <w:t xml:space="preserve"> </w:t>
      </w:r>
      <w:r w:rsidR="00FA54C7">
        <w:rPr>
          <w:rFonts w:ascii="Montserrat" w:hAnsi="Montserrat"/>
        </w:rPr>
        <w:t>caja por caja y si lo hicieron  de esa manera se tuvieron que localizar, por lo que</w:t>
      </w:r>
      <w:r w:rsidR="005C5CAF">
        <w:rPr>
          <w:rFonts w:ascii="Montserrat" w:hAnsi="Montserrat"/>
        </w:rPr>
        <w:t xml:space="preserve"> no se puede decir que se realizó una búsqueda exhaustiva </w:t>
      </w:r>
      <w:r w:rsidR="008C6747">
        <w:rPr>
          <w:rFonts w:ascii="Montserrat" w:hAnsi="Montserrat"/>
        </w:rPr>
        <w:t xml:space="preserve">y que no lo localizaron y posterior confirman que no la localizaron porque no tienen acceso a un sistema en donde pudieran localizarla y son dos situaciones diferentes desde el punto de vista,  uno el sistema donde </w:t>
      </w:r>
      <w:r w:rsidR="00395910">
        <w:rPr>
          <w:rFonts w:ascii="Montserrat" w:hAnsi="Montserrat"/>
        </w:rPr>
        <w:t>se</w:t>
      </w:r>
      <w:r w:rsidR="008C6747">
        <w:rPr>
          <w:rFonts w:ascii="Montserrat" w:hAnsi="Montserrat"/>
        </w:rPr>
        <w:t xml:space="preserve"> puede localizar fácilmente y dos la localización física y</w:t>
      </w:r>
      <w:r w:rsidR="00395910">
        <w:rPr>
          <w:rFonts w:ascii="Montserrat" w:hAnsi="Montserrat"/>
        </w:rPr>
        <w:t>,</w:t>
      </w:r>
      <w:r w:rsidR="008C6747">
        <w:rPr>
          <w:rFonts w:ascii="Montserrat" w:hAnsi="Montserrat"/>
        </w:rPr>
        <w:t xml:space="preserve"> para declarar una inexistencia es porque físicamente no existe la información, entonces,  la respuesta es ambigua o si existe o no se tuvo como sacar un reporte en donde arroje la información, es lo que sería importante  que aclare el área que sí cuenta físicamente con la información porque de ello deriva que se pronuncie el Comité en una inexistencia o que no se puede entregar la información en la modalidad que la está solicitando el usuario esa sería la situación; el Lcdo. Arvizu  preguntó a</w:t>
      </w:r>
      <w:r w:rsidR="002E5E8D">
        <w:rPr>
          <w:rFonts w:ascii="Montserrat" w:hAnsi="Montserrat"/>
        </w:rPr>
        <w:t xml:space="preserve">l personal de finanzas sobre la información mencionada, respondiendo </w:t>
      </w:r>
    </w:p>
    <w:p w14:paraId="7B1B43D0"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4F98BDD0"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49198DE8"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040E5A03"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50F07C96"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54E38A99"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60E79DA1"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2D0E37B0"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31401801"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3DDEE258" w14:textId="77777777" w:rsidR="00692BDF" w:rsidRDefault="00692BDF" w:rsidP="00F26461">
      <w:pPr>
        <w:pBdr>
          <w:bottom w:val="single" w:sz="6" w:space="12" w:color="auto"/>
        </w:pBdr>
        <w:spacing w:line="260" w:lineRule="exact"/>
        <w:ind w:right="49"/>
        <w:jc w:val="both"/>
        <w:outlineLvl w:val="0"/>
        <w:rPr>
          <w:rFonts w:ascii="Montserrat" w:hAnsi="Montserrat"/>
        </w:rPr>
      </w:pPr>
    </w:p>
    <w:p w14:paraId="55EC0D3C" w14:textId="2A307674" w:rsidR="00AC51D5" w:rsidRDefault="002E5E8D" w:rsidP="00F26461">
      <w:pPr>
        <w:pBdr>
          <w:bottom w:val="single" w:sz="6" w:space="12" w:color="auto"/>
        </w:pBdr>
        <w:spacing w:line="260" w:lineRule="exact"/>
        <w:ind w:right="49"/>
        <w:jc w:val="both"/>
        <w:outlineLvl w:val="0"/>
        <w:rPr>
          <w:rFonts w:ascii="Montserrat" w:eastAsia="Times New Roman" w:hAnsi="Montserrat"/>
          <w:lang w:val="es-MX" w:eastAsia="es-MX"/>
        </w:rPr>
      </w:pPr>
      <w:r>
        <w:rPr>
          <w:rFonts w:ascii="Montserrat" w:hAnsi="Montserrat"/>
        </w:rPr>
        <w:t>que desconocían del tema, sin embargo al ser un requerimiento de información</w:t>
      </w:r>
      <w:r w:rsidR="00692BDF">
        <w:rPr>
          <w:rFonts w:ascii="Montserrat" w:hAnsi="Montserrat"/>
        </w:rPr>
        <w:t>; e</w:t>
      </w:r>
      <w:r>
        <w:rPr>
          <w:rFonts w:ascii="Montserrat" w:hAnsi="Montserrat"/>
        </w:rPr>
        <w:t>l Lcdo</w:t>
      </w:r>
      <w:r w:rsidR="003144CA">
        <w:rPr>
          <w:rFonts w:ascii="Montserrat" w:hAnsi="Montserrat"/>
        </w:rPr>
        <w:t>.</w:t>
      </w:r>
      <w:r>
        <w:rPr>
          <w:rFonts w:ascii="Montserrat" w:hAnsi="Montserrat"/>
        </w:rPr>
        <w:t xml:space="preserve"> Arvizu solicit</w:t>
      </w:r>
      <w:r w:rsidR="003144CA">
        <w:rPr>
          <w:rFonts w:ascii="Montserrat" w:hAnsi="Montserrat"/>
        </w:rPr>
        <w:t>ó</w:t>
      </w:r>
      <w:r>
        <w:rPr>
          <w:rFonts w:ascii="Montserrat" w:hAnsi="Montserrat"/>
        </w:rPr>
        <w:t xml:space="preserve"> </w:t>
      </w:r>
      <w:r w:rsidR="003144CA">
        <w:rPr>
          <w:rFonts w:ascii="Montserrat" w:hAnsi="Montserrat"/>
        </w:rPr>
        <w:t>a la Unidad de Transparencia verificar la información con el Departamento de Finanzas a efecto de que si existe la información físicamente se ponga a disposición del usuario</w:t>
      </w:r>
      <w:r w:rsidR="00692BDF">
        <w:rPr>
          <w:rFonts w:ascii="Montserrat" w:hAnsi="Montserrat"/>
        </w:rPr>
        <w:t>, razón por la cual</w:t>
      </w:r>
      <w:r w:rsidR="00EB349B">
        <w:rPr>
          <w:rFonts w:ascii="Montserrat" w:hAnsi="Montserrat"/>
        </w:rPr>
        <w:t>,</w:t>
      </w:r>
      <w:r w:rsidR="00692BDF">
        <w:rPr>
          <w:rFonts w:ascii="Montserrat" w:hAnsi="Montserrat"/>
        </w:rPr>
        <w:t xml:space="preserve"> se verificó con la unidad administrativa correspondiente y efectivamente comentó que la información se encuentra físicamente, sin embargo para corroborar la información se necesita del sistema, por lo que en ese sentido se solicitó poner a disposición la información que obra en sus archivos a fin de privilegiar el acceso a la información al usuario, razón por la cual</w:t>
      </w:r>
      <w:r w:rsidR="00EB349B">
        <w:rPr>
          <w:rFonts w:ascii="Montserrat" w:hAnsi="Montserrat"/>
        </w:rPr>
        <w:t>,</w:t>
      </w:r>
      <w:r w:rsidR="00692BDF">
        <w:rPr>
          <w:rFonts w:ascii="Montserrat" w:hAnsi="Montserrat"/>
        </w:rPr>
        <w:t xml:space="preserve"> los integrantes revocan el primer oficio e instruyan realicen la modificación del oficio a efecto de proporcionar la información al usuario.------------------------------------------------------------------------------------------------------------------------En cuanto al segundo punto</w:t>
      </w:r>
      <w:r w:rsidR="00EB349B">
        <w:rPr>
          <w:rFonts w:ascii="Montserrat" w:hAnsi="Montserrat"/>
        </w:rPr>
        <w:t>,</w:t>
      </w:r>
      <w:r w:rsidR="00692BDF">
        <w:rPr>
          <w:rFonts w:ascii="Montserrat" w:hAnsi="Montserrat"/>
        </w:rPr>
        <w:t xml:space="preserve"> tiene que ver con la respuesta presentada por la Subdirección </w:t>
      </w:r>
      <w:r w:rsidR="001F028D">
        <w:rPr>
          <w:rFonts w:ascii="Montserrat" w:hAnsi="Montserrat"/>
        </w:rPr>
        <w:t>d</w:t>
      </w:r>
      <w:r w:rsidR="00692BDF">
        <w:rPr>
          <w:rFonts w:ascii="Montserrat" w:hAnsi="Montserrat"/>
        </w:rPr>
        <w:t xml:space="preserve">e Asuntos Jurídicos mediante oficio </w:t>
      </w:r>
      <w:r w:rsidR="00692BDF">
        <w:rPr>
          <w:rFonts w:ascii="Montserrat" w:eastAsia="Times New Roman" w:hAnsi="Montserrat"/>
          <w:lang w:val="es-MX" w:eastAsia="es-MX"/>
        </w:rPr>
        <w:t>S</w:t>
      </w:r>
      <w:r w:rsidR="00692BDF" w:rsidRPr="000F69BE">
        <w:rPr>
          <w:rFonts w:ascii="Montserrat" w:eastAsia="Times New Roman" w:hAnsi="Montserrat"/>
          <w:lang w:val="es-MX" w:eastAsia="es-MX"/>
        </w:rPr>
        <w:t>AJ/RRA/***/202</w:t>
      </w:r>
      <w:r w:rsidR="001F028D">
        <w:rPr>
          <w:rFonts w:ascii="Montserrat" w:eastAsia="Times New Roman" w:hAnsi="Montserrat"/>
          <w:lang w:val="es-MX" w:eastAsia="es-MX"/>
        </w:rPr>
        <w:t>1, respecto del agua y cedió la palabra a la C.P. Ortiz quien coment</w:t>
      </w:r>
      <w:r w:rsidR="00EB349B">
        <w:rPr>
          <w:rFonts w:ascii="Montserrat" w:eastAsia="Times New Roman" w:hAnsi="Montserrat"/>
          <w:lang w:val="es-MX" w:eastAsia="es-MX"/>
        </w:rPr>
        <w:t>ó</w:t>
      </w:r>
      <w:r w:rsidR="001F028D">
        <w:rPr>
          <w:rFonts w:ascii="Montserrat" w:eastAsia="Times New Roman" w:hAnsi="Montserrat"/>
          <w:lang w:val="es-MX" w:eastAsia="es-MX"/>
        </w:rPr>
        <w:t xml:space="preserve"> que es referente a una </w:t>
      </w:r>
      <w:r w:rsidR="00C83453">
        <w:rPr>
          <w:rFonts w:ascii="Montserrat" w:eastAsia="Times New Roman" w:hAnsi="Montserrat"/>
          <w:lang w:val="es-MX" w:eastAsia="es-MX"/>
        </w:rPr>
        <w:t>solicitud</w:t>
      </w:r>
      <w:r w:rsidR="001F028D">
        <w:rPr>
          <w:rFonts w:ascii="Montserrat" w:eastAsia="Times New Roman" w:hAnsi="Montserrat"/>
          <w:lang w:val="es-MX" w:eastAsia="es-MX"/>
        </w:rPr>
        <w:t xml:space="preserve"> de información con número de folio 1224500007421 en el que el solicitante </w:t>
      </w:r>
      <w:r w:rsidR="00C83453">
        <w:rPr>
          <w:rFonts w:ascii="Montserrat" w:eastAsia="Times New Roman" w:hAnsi="Montserrat"/>
          <w:lang w:val="es-MX" w:eastAsia="es-MX"/>
        </w:rPr>
        <w:t>está</w:t>
      </w:r>
      <w:r w:rsidR="001F028D">
        <w:rPr>
          <w:rFonts w:ascii="Montserrat" w:eastAsia="Times New Roman" w:hAnsi="Montserrat"/>
          <w:lang w:val="es-MX" w:eastAsia="es-MX"/>
        </w:rPr>
        <w:t xml:space="preserve"> requiriendo saber</w:t>
      </w:r>
      <w:r w:rsidR="00EB349B">
        <w:rPr>
          <w:rFonts w:ascii="Montserrat" w:eastAsia="Times New Roman" w:hAnsi="Montserrat"/>
          <w:lang w:val="es-MX" w:eastAsia="es-MX"/>
        </w:rPr>
        <w:t xml:space="preserve"> ¿</w:t>
      </w:r>
      <w:r w:rsidR="00C83453">
        <w:rPr>
          <w:rFonts w:ascii="Montserrat" w:eastAsia="Times New Roman" w:hAnsi="Montserrat"/>
          <w:lang w:val="es-MX" w:eastAsia="es-MX"/>
        </w:rPr>
        <w:t>cuántos</w:t>
      </w:r>
      <w:r w:rsidR="001F028D">
        <w:rPr>
          <w:rFonts w:ascii="Montserrat" w:eastAsia="Times New Roman" w:hAnsi="Montserrat"/>
          <w:lang w:val="es-MX" w:eastAsia="es-MX"/>
        </w:rPr>
        <w:t xml:space="preserve">  años de adeudo tiene el Instituto Nacional de Pediatría y porque motivo del adeudo</w:t>
      </w:r>
      <w:r w:rsidR="00EB349B">
        <w:rPr>
          <w:rFonts w:ascii="Montserrat" w:eastAsia="Times New Roman" w:hAnsi="Montserrat"/>
          <w:lang w:val="es-MX" w:eastAsia="es-MX"/>
        </w:rPr>
        <w:t>?</w:t>
      </w:r>
      <w:r w:rsidR="001F028D">
        <w:rPr>
          <w:rFonts w:ascii="Montserrat" w:eastAsia="Times New Roman" w:hAnsi="Montserrat"/>
          <w:lang w:val="es-MX" w:eastAsia="es-MX"/>
        </w:rPr>
        <w:t xml:space="preserve"> </w:t>
      </w:r>
      <w:r w:rsidR="00EB349B">
        <w:rPr>
          <w:rFonts w:ascii="Montserrat" w:eastAsia="Times New Roman" w:hAnsi="Montserrat"/>
          <w:lang w:val="es-MX" w:eastAsia="es-MX"/>
        </w:rPr>
        <w:t>¿</w:t>
      </w:r>
      <w:r w:rsidR="001F028D">
        <w:rPr>
          <w:rFonts w:ascii="Montserrat" w:eastAsia="Times New Roman" w:hAnsi="Montserrat"/>
          <w:lang w:val="es-MX" w:eastAsia="es-MX"/>
        </w:rPr>
        <w:t>la persona responsable de dicha situación, el cargo de la persona responsable que no se encuentra al día de los pagos del agua del instituto</w:t>
      </w:r>
      <w:r w:rsidR="00EB349B">
        <w:rPr>
          <w:rFonts w:ascii="Montserrat" w:eastAsia="Times New Roman" w:hAnsi="Montserrat"/>
          <w:lang w:val="es-MX" w:eastAsia="es-MX"/>
        </w:rPr>
        <w:t xml:space="preserve">? </w:t>
      </w:r>
      <w:r w:rsidR="001F028D">
        <w:rPr>
          <w:rFonts w:ascii="Montserrat" w:eastAsia="Times New Roman" w:hAnsi="Montserrat"/>
          <w:lang w:val="es-MX" w:eastAsia="es-MX"/>
        </w:rPr>
        <w:t>en este sentido</w:t>
      </w:r>
      <w:r w:rsidR="00EB349B">
        <w:rPr>
          <w:rFonts w:ascii="Montserrat" w:eastAsia="Times New Roman" w:hAnsi="Montserrat"/>
          <w:lang w:val="es-MX" w:eastAsia="es-MX"/>
        </w:rPr>
        <w:t>,</w:t>
      </w:r>
      <w:r w:rsidR="001F028D">
        <w:rPr>
          <w:rFonts w:ascii="Montserrat" w:eastAsia="Times New Roman" w:hAnsi="Montserrat"/>
          <w:lang w:val="es-MX" w:eastAsia="es-MX"/>
        </w:rPr>
        <w:t xml:space="preserve"> el área de jurídico está reservando la información parcialmente y se entiende que parcialmente la primera pregunta y la tercera son las que están reservando y s</w:t>
      </w:r>
      <w:r w:rsidR="00EB349B">
        <w:rPr>
          <w:rFonts w:ascii="Montserrat" w:eastAsia="Times New Roman" w:hAnsi="Montserrat"/>
          <w:lang w:val="es-MX" w:eastAsia="es-MX"/>
        </w:rPr>
        <w:t>ó</w:t>
      </w:r>
      <w:r w:rsidR="001F028D">
        <w:rPr>
          <w:rFonts w:ascii="Montserrat" w:eastAsia="Times New Roman" w:hAnsi="Montserrat"/>
          <w:lang w:val="es-MX" w:eastAsia="es-MX"/>
        </w:rPr>
        <w:t>lo est</w:t>
      </w:r>
      <w:r w:rsidR="00EB349B">
        <w:rPr>
          <w:rFonts w:ascii="Montserrat" w:eastAsia="Times New Roman" w:hAnsi="Montserrat"/>
          <w:lang w:val="es-MX" w:eastAsia="es-MX"/>
        </w:rPr>
        <w:t>á</w:t>
      </w:r>
      <w:r w:rsidR="001F028D">
        <w:rPr>
          <w:rFonts w:ascii="Montserrat" w:eastAsia="Times New Roman" w:hAnsi="Montserrat"/>
          <w:lang w:val="es-MX" w:eastAsia="es-MX"/>
        </w:rPr>
        <w:t xml:space="preserve"> otorgando la persona responsable de dicha situación, sin embargo al verificar la reserva de la información en el documento que están dando, no queda claro </w:t>
      </w:r>
      <w:r w:rsidR="00B32E46">
        <w:rPr>
          <w:rFonts w:ascii="Montserrat" w:eastAsia="Times New Roman" w:hAnsi="Montserrat"/>
          <w:lang w:val="es-MX" w:eastAsia="es-MX"/>
        </w:rPr>
        <w:t>cuál</w:t>
      </w:r>
      <w:r w:rsidR="001F028D">
        <w:rPr>
          <w:rFonts w:ascii="Montserrat" w:eastAsia="Times New Roman" w:hAnsi="Montserrat"/>
          <w:lang w:val="es-MX" w:eastAsia="es-MX"/>
        </w:rPr>
        <w:t xml:space="preserve"> es el daño que se causaría sí se diera el número de años  que el institut</w:t>
      </w:r>
      <w:r w:rsidR="00B32E46">
        <w:rPr>
          <w:rFonts w:ascii="Montserrat" w:eastAsia="Times New Roman" w:hAnsi="Montserrat"/>
          <w:lang w:val="es-MX" w:eastAsia="es-MX"/>
        </w:rPr>
        <w:t>o</w:t>
      </w:r>
      <w:r w:rsidR="001F028D">
        <w:rPr>
          <w:rFonts w:ascii="Montserrat" w:eastAsia="Times New Roman" w:hAnsi="Montserrat"/>
          <w:lang w:val="es-MX" w:eastAsia="es-MX"/>
        </w:rPr>
        <w:t xml:space="preserve"> adeud</w:t>
      </w:r>
      <w:r w:rsidR="00EB349B">
        <w:rPr>
          <w:rFonts w:ascii="Montserrat" w:eastAsia="Times New Roman" w:hAnsi="Montserrat"/>
          <w:lang w:val="es-MX" w:eastAsia="es-MX"/>
        </w:rPr>
        <w:t>a</w:t>
      </w:r>
      <w:r w:rsidR="001F028D">
        <w:rPr>
          <w:rFonts w:ascii="Montserrat" w:eastAsia="Times New Roman" w:hAnsi="Montserrat"/>
          <w:lang w:val="es-MX" w:eastAsia="es-MX"/>
        </w:rPr>
        <w:t>, falta fundamentar y motivar la respuesta conforme a la primera pregunta y la tercera cargo de la persona responsable, se dio lectura al oficio  S</w:t>
      </w:r>
      <w:r w:rsidR="001F028D" w:rsidRPr="000F69BE">
        <w:rPr>
          <w:rFonts w:ascii="Montserrat" w:eastAsia="Times New Roman" w:hAnsi="Montserrat"/>
          <w:lang w:val="es-MX" w:eastAsia="es-MX"/>
        </w:rPr>
        <w:t>AJ/RRA/***/202</w:t>
      </w:r>
      <w:r w:rsidR="001F028D">
        <w:rPr>
          <w:rFonts w:ascii="Montserrat" w:eastAsia="Times New Roman" w:hAnsi="Montserrat"/>
          <w:lang w:val="es-MX" w:eastAsia="es-MX"/>
        </w:rPr>
        <w:t>1</w:t>
      </w:r>
      <w:r w:rsidR="00B32E46">
        <w:rPr>
          <w:rFonts w:ascii="Montserrat" w:eastAsia="Times New Roman" w:hAnsi="Montserrat"/>
          <w:lang w:val="es-MX" w:eastAsia="es-MX"/>
        </w:rPr>
        <w:t>; el Lcdo. Arvizu cedió la palabra al Lcdo. Cort</w:t>
      </w:r>
      <w:r w:rsidR="00EB349B">
        <w:rPr>
          <w:rFonts w:ascii="Montserrat" w:eastAsia="Times New Roman" w:hAnsi="Montserrat"/>
          <w:lang w:val="es-MX" w:eastAsia="es-MX"/>
        </w:rPr>
        <w:t>é</w:t>
      </w:r>
      <w:r w:rsidR="00B32E46">
        <w:rPr>
          <w:rFonts w:ascii="Montserrat" w:eastAsia="Times New Roman" w:hAnsi="Montserrat"/>
          <w:lang w:val="es-MX" w:eastAsia="es-MX"/>
        </w:rPr>
        <w:t>s para exponer la situación</w:t>
      </w:r>
      <w:r w:rsidR="00EB349B">
        <w:rPr>
          <w:rFonts w:ascii="Montserrat" w:eastAsia="Times New Roman" w:hAnsi="Montserrat"/>
          <w:lang w:val="es-MX" w:eastAsia="es-MX"/>
        </w:rPr>
        <w:t xml:space="preserve">, </w:t>
      </w:r>
      <w:r w:rsidR="00B32E46">
        <w:rPr>
          <w:rFonts w:ascii="Montserrat" w:eastAsia="Times New Roman" w:hAnsi="Montserrat"/>
          <w:lang w:val="es-MX" w:eastAsia="es-MX"/>
        </w:rPr>
        <w:t xml:space="preserve"> quien comentó que se tomó la determinación, que es viable reservar esta información parcialmente toda ve</w:t>
      </w:r>
      <w:r w:rsidR="008314DC">
        <w:rPr>
          <w:rFonts w:ascii="Montserrat" w:eastAsia="Times New Roman" w:hAnsi="Montserrat"/>
          <w:lang w:val="es-MX" w:eastAsia="es-MX"/>
        </w:rPr>
        <w:t>z</w:t>
      </w:r>
      <w:r w:rsidR="00B32E46">
        <w:rPr>
          <w:rFonts w:ascii="Montserrat" w:eastAsia="Times New Roman" w:hAnsi="Montserrat"/>
          <w:lang w:val="es-MX" w:eastAsia="es-MX"/>
        </w:rPr>
        <w:t xml:space="preserve"> que existe una </w:t>
      </w:r>
      <w:r w:rsidR="008314DC">
        <w:rPr>
          <w:rFonts w:ascii="Montserrat" w:eastAsia="Times New Roman" w:hAnsi="Montserrat"/>
          <w:lang w:val="es-MX" w:eastAsia="es-MX"/>
        </w:rPr>
        <w:t>deliberación</w:t>
      </w:r>
      <w:r w:rsidR="00B32E46">
        <w:rPr>
          <w:rFonts w:ascii="Montserrat" w:eastAsia="Times New Roman" w:hAnsi="Montserrat"/>
          <w:lang w:val="es-MX" w:eastAsia="es-MX"/>
        </w:rPr>
        <w:t xml:space="preserve"> en cuanto a los años</w:t>
      </w:r>
      <w:r w:rsidR="008314DC">
        <w:rPr>
          <w:rFonts w:ascii="Montserrat" w:eastAsia="Times New Roman" w:hAnsi="Montserrat"/>
          <w:lang w:val="es-MX" w:eastAsia="es-MX"/>
        </w:rPr>
        <w:t>,</w:t>
      </w:r>
      <w:r w:rsidR="00B32E46">
        <w:rPr>
          <w:rFonts w:ascii="Montserrat" w:eastAsia="Times New Roman" w:hAnsi="Montserrat"/>
          <w:lang w:val="es-MX" w:eastAsia="es-MX"/>
        </w:rPr>
        <w:t xml:space="preserve"> que van a ser motivo de adeudo por parte de la institución</w:t>
      </w:r>
      <w:r w:rsidR="0024681B">
        <w:rPr>
          <w:rFonts w:ascii="Montserrat" w:eastAsia="Times New Roman" w:hAnsi="Montserrat"/>
          <w:lang w:val="es-MX" w:eastAsia="es-MX"/>
        </w:rPr>
        <w:t>,</w:t>
      </w:r>
      <w:r w:rsidR="00B32E46">
        <w:rPr>
          <w:rFonts w:ascii="Montserrat" w:eastAsia="Times New Roman" w:hAnsi="Montserrat"/>
          <w:lang w:val="es-MX" w:eastAsia="es-MX"/>
        </w:rPr>
        <w:t xml:space="preserve"> </w:t>
      </w:r>
      <w:r w:rsidR="008314DC">
        <w:rPr>
          <w:rFonts w:ascii="Montserrat" w:eastAsia="Times New Roman" w:hAnsi="Montserrat"/>
          <w:lang w:val="es-MX" w:eastAsia="es-MX"/>
        </w:rPr>
        <w:t xml:space="preserve">entonces si se coloca los años que </w:t>
      </w:r>
      <w:r w:rsidR="00AC51D5">
        <w:rPr>
          <w:rFonts w:ascii="Montserrat" w:eastAsia="Times New Roman" w:hAnsi="Montserrat"/>
          <w:lang w:val="es-MX" w:eastAsia="es-MX"/>
        </w:rPr>
        <w:t>está</w:t>
      </w:r>
      <w:r w:rsidR="008314DC">
        <w:rPr>
          <w:rFonts w:ascii="Montserrat" w:eastAsia="Times New Roman" w:hAnsi="Montserrat"/>
          <w:lang w:val="es-MX" w:eastAsia="es-MX"/>
        </w:rPr>
        <w:t xml:space="preserve"> ventilando el adeudo puede variar</w:t>
      </w:r>
      <w:r w:rsidR="00AC51D5">
        <w:rPr>
          <w:rFonts w:ascii="Montserrat" w:eastAsia="Times New Roman" w:hAnsi="Montserrat"/>
          <w:lang w:val="es-MX" w:eastAsia="es-MX"/>
        </w:rPr>
        <w:t xml:space="preserve"> inclusive</w:t>
      </w:r>
      <w:r w:rsidR="008314DC">
        <w:rPr>
          <w:rFonts w:ascii="Montserrat" w:eastAsia="Times New Roman" w:hAnsi="Montserrat"/>
          <w:lang w:val="es-MX" w:eastAsia="es-MX"/>
        </w:rPr>
        <w:t xml:space="preserve"> hasta miles o pu</w:t>
      </w:r>
      <w:r w:rsidR="00EB349B">
        <w:rPr>
          <w:rFonts w:ascii="Montserrat" w:eastAsia="Times New Roman" w:hAnsi="Montserrat"/>
          <w:lang w:val="es-MX" w:eastAsia="es-MX"/>
        </w:rPr>
        <w:t>e</w:t>
      </w:r>
      <w:r w:rsidR="008314DC">
        <w:rPr>
          <w:rFonts w:ascii="Montserrat" w:eastAsia="Times New Roman" w:hAnsi="Montserrat"/>
          <w:lang w:val="es-MX" w:eastAsia="es-MX"/>
        </w:rPr>
        <w:t>de llegar a millones</w:t>
      </w:r>
      <w:r w:rsidR="00AC51D5">
        <w:rPr>
          <w:rFonts w:ascii="Montserrat" w:eastAsia="Times New Roman" w:hAnsi="Montserrat"/>
          <w:lang w:val="es-MX" w:eastAsia="es-MX"/>
        </w:rPr>
        <w:t>,</w:t>
      </w:r>
      <w:r w:rsidR="008314DC">
        <w:rPr>
          <w:rFonts w:ascii="Montserrat" w:eastAsia="Times New Roman" w:hAnsi="Montserrat"/>
          <w:lang w:val="es-MX" w:eastAsia="es-MX"/>
        </w:rPr>
        <w:t xml:space="preserve"> entonces si se ma</w:t>
      </w:r>
      <w:r w:rsidR="00AC51D5">
        <w:rPr>
          <w:rFonts w:ascii="Montserrat" w:eastAsia="Times New Roman" w:hAnsi="Montserrat"/>
          <w:lang w:val="es-MX" w:eastAsia="es-MX"/>
        </w:rPr>
        <w:t xml:space="preserve">neja una u otra puede ser en perjuicio de la propia institución, </w:t>
      </w:r>
      <w:r w:rsidR="000361A2">
        <w:rPr>
          <w:rFonts w:ascii="Montserrat" w:eastAsia="Times New Roman" w:hAnsi="Montserrat"/>
          <w:lang w:val="es-MX" w:eastAsia="es-MX"/>
        </w:rPr>
        <w:t>n</w:t>
      </w:r>
      <w:r w:rsidR="00AC51D5">
        <w:rPr>
          <w:rFonts w:ascii="Montserrat" w:eastAsia="Times New Roman" w:hAnsi="Montserrat"/>
          <w:lang w:val="es-MX" w:eastAsia="es-MX"/>
        </w:rPr>
        <w:t>o se manejaron cantidades porque eso se probaría en la secuela procesal en la litis y ya se determinará en su momento, por eso se reservó en ese sentido, no se manejaron fechas ni cantidades y eso de acuerdo a las pruebas que se van aportar se encontraría sin nos asiste</w:t>
      </w:r>
      <w:r w:rsidR="0024681B">
        <w:rPr>
          <w:rFonts w:ascii="Montserrat" w:eastAsia="Times New Roman" w:hAnsi="Montserrat"/>
          <w:lang w:val="es-MX" w:eastAsia="es-MX"/>
        </w:rPr>
        <w:t xml:space="preserve"> </w:t>
      </w:r>
      <w:r w:rsidR="00AC51D5">
        <w:rPr>
          <w:rFonts w:ascii="Montserrat" w:eastAsia="Times New Roman" w:hAnsi="Montserrat"/>
          <w:lang w:val="es-MX" w:eastAsia="es-MX"/>
        </w:rPr>
        <w:t>el derecho o no</w:t>
      </w:r>
      <w:r w:rsidR="0024681B">
        <w:rPr>
          <w:rFonts w:ascii="Montserrat" w:eastAsia="Times New Roman" w:hAnsi="Montserrat"/>
          <w:lang w:val="es-MX" w:eastAsia="es-MX"/>
        </w:rPr>
        <w:t>,</w:t>
      </w:r>
      <w:r w:rsidR="00AC51D5">
        <w:rPr>
          <w:rFonts w:ascii="Montserrat" w:eastAsia="Times New Roman" w:hAnsi="Montserrat"/>
          <w:lang w:val="es-MX" w:eastAsia="es-MX"/>
        </w:rPr>
        <w:t xml:space="preserve"> por eso no se </w:t>
      </w:r>
      <w:r w:rsidR="00C83453">
        <w:rPr>
          <w:rFonts w:ascii="Montserrat" w:eastAsia="Times New Roman" w:hAnsi="Montserrat"/>
          <w:lang w:val="es-MX" w:eastAsia="es-MX"/>
        </w:rPr>
        <w:t>entregó</w:t>
      </w:r>
      <w:r w:rsidR="00AC51D5">
        <w:rPr>
          <w:rFonts w:ascii="Montserrat" w:eastAsia="Times New Roman" w:hAnsi="Montserrat"/>
          <w:lang w:val="es-MX" w:eastAsia="es-MX"/>
        </w:rPr>
        <w:t xml:space="preserve"> la información bajo la reserva.</w:t>
      </w:r>
    </w:p>
    <w:p w14:paraId="2220CA08"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58BCBF52" w14:textId="1134285B"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r>
        <w:rPr>
          <w:rFonts w:ascii="Montserrat" w:eastAsia="Times New Roman" w:hAnsi="Montserrat"/>
          <w:lang w:val="es-MX" w:eastAsia="es-MX"/>
        </w:rPr>
        <w:t xml:space="preserve">Entonces fue en ese sentido que se tomó la decisión, </w:t>
      </w:r>
      <w:r w:rsidR="0024681B">
        <w:rPr>
          <w:rFonts w:ascii="Montserrat" w:eastAsia="Times New Roman" w:hAnsi="Montserrat"/>
          <w:lang w:val="es-MX" w:eastAsia="es-MX"/>
        </w:rPr>
        <w:t>de reservarla</w:t>
      </w:r>
      <w:r>
        <w:rPr>
          <w:rFonts w:ascii="Montserrat" w:eastAsia="Times New Roman" w:hAnsi="Montserrat"/>
          <w:lang w:val="es-MX" w:eastAsia="es-MX"/>
        </w:rPr>
        <w:t xml:space="preserve"> por lo que hace a los años</w:t>
      </w:r>
      <w:r w:rsidR="0024681B">
        <w:rPr>
          <w:rFonts w:ascii="Montserrat" w:eastAsia="Times New Roman" w:hAnsi="Montserrat"/>
          <w:lang w:val="es-MX" w:eastAsia="es-MX"/>
        </w:rPr>
        <w:t>,</w:t>
      </w:r>
      <w:r>
        <w:rPr>
          <w:rFonts w:ascii="Montserrat" w:eastAsia="Times New Roman" w:hAnsi="Montserrat"/>
          <w:lang w:val="es-MX" w:eastAsia="es-MX"/>
        </w:rPr>
        <w:t xml:space="preserve"> porque va ser motivo de la secuela que acreditaríamos s</w:t>
      </w:r>
      <w:r w:rsidR="0024681B">
        <w:rPr>
          <w:rFonts w:ascii="Montserrat" w:eastAsia="Times New Roman" w:hAnsi="Montserrat"/>
          <w:lang w:val="es-MX" w:eastAsia="es-MX"/>
        </w:rPr>
        <w:t>í</w:t>
      </w:r>
      <w:r>
        <w:rPr>
          <w:rFonts w:ascii="Montserrat" w:eastAsia="Times New Roman" w:hAnsi="Montserrat"/>
          <w:lang w:val="es-MX" w:eastAsia="es-MX"/>
        </w:rPr>
        <w:t xml:space="preserve"> se </w:t>
      </w:r>
      <w:r w:rsidR="00C83453">
        <w:rPr>
          <w:rFonts w:ascii="Montserrat" w:eastAsia="Times New Roman" w:hAnsi="Montserrat"/>
          <w:lang w:val="es-MX" w:eastAsia="es-MX"/>
        </w:rPr>
        <w:t>pagó</w:t>
      </w:r>
      <w:r>
        <w:rPr>
          <w:rFonts w:ascii="Montserrat" w:eastAsia="Times New Roman" w:hAnsi="Montserrat"/>
          <w:lang w:val="es-MX" w:eastAsia="es-MX"/>
        </w:rPr>
        <w:t xml:space="preserve"> o no se pag</w:t>
      </w:r>
      <w:r w:rsidR="0024681B">
        <w:rPr>
          <w:rFonts w:ascii="Montserrat" w:eastAsia="Times New Roman" w:hAnsi="Montserrat"/>
          <w:lang w:val="es-MX" w:eastAsia="es-MX"/>
        </w:rPr>
        <w:t>ó</w:t>
      </w:r>
      <w:r w:rsidR="000361A2">
        <w:rPr>
          <w:rFonts w:ascii="Montserrat" w:eastAsia="Times New Roman" w:hAnsi="Montserrat"/>
          <w:lang w:val="es-MX" w:eastAsia="es-MX"/>
        </w:rPr>
        <w:t>.</w:t>
      </w:r>
    </w:p>
    <w:p w14:paraId="3468A344"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5EFD1FE0"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79428E4C"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5BE2B188"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7899E7C4"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6D836386"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34687D18"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6CA30268"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0BF3F7E8" w14:textId="77777777" w:rsidR="00AC51D5" w:rsidRDefault="00AC51D5" w:rsidP="00F26461">
      <w:pPr>
        <w:pBdr>
          <w:bottom w:val="single" w:sz="6" w:space="12" w:color="auto"/>
        </w:pBdr>
        <w:spacing w:line="260" w:lineRule="exact"/>
        <w:ind w:right="49"/>
        <w:jc w:val="both"/>
        <w:outlineLvl w:val="0"/>
        <w:rPr>
          <w:rFonts w:ascii="Montserrat" w:eastAsia="Times New Roman" w:hAnsi="Montserrat"/>
          <w:lang w:val="es-MX" w:eastAsia="es-MX"/>
        </w:rPr>
      </w:pPr>
    </w:p>
    <w:p w14:paraId="00CD5F28" w14:textId="16B2AFAC" w:rsidR="0004035A" w:rsidRPr="00DA053A" w:rsidRDefault="00AC51D5" w:rsidP="00DA053A">
      <w:pPr>
        <w:pBdr>
          <w:bottom w:val="single" w:sz="6" w:space="12" w:color="auto"/>
        </w:pBdr>
        <w:spacing w:line="260" w:lineRule="exact"/>
        <w:ind w:right="49"/>
        <w:jc w:val="both"/>
        <w:outlineLvl w:val="0"/>
        <w:rPr>
          <w:rFonts w:ascii="Montserrat" w:eastAsia="Times New Roman" w:hAnsi="Montserrat"/>
          <w:lang w:val="es-MX" w:eastAsia="es-MX"/>
        </w:rPr>
      </w:pPr>
      <w:r>
        <w:rPr>
          <w:rFonts w:ascii="Montserrat" w:eastAsia="Times New Roman" w:hAnsi="Montserrat"/>
          <w:lang w:val="es-MX" w:eastAsia="es-MX"/>
        </w:rPr>
        <w:t>La C.P. Mancera comentó que si va a ser rese</w:t>
      </w:r>
      <w:r w:rsidR="00A14751">
        <w:rPr>
          <w:rFonts w:ascii="Montserrat" w:eastAsia="Times New Roman" w:hAnsi="Montserrat"/>
          <w:lang w:val="es-MX" w:eastAsia="es-MX"/>
        </w:rPr>
        <w:t>rvada</w:t>
      </w:r>
      <w:r w:rsidR="0024681B">
        <w:rPr>
          <w:rFonts w:ascii="Montserrat" w:eastAsia="Times New Roman" w:hAnsi="Montserrat"/>
          <w:lang w:val="es-MX" w:eastAsia="es-MX"/>
        </w:rPr>
        <w:t>,</w:t>
      </w:r>
      <w:r w:rsidR="00A14751">
        <w:rPr>
          <w:rFonts w:ascii="Montserrat" w:eastAsia="Times New Roman" w:hAnsi="Montserrat"/>
          <w:lang w:val="es-MX" w:eastAsia="es-MX"/>
        </w:rPr>
        <w:t xml:space="preserve"> ya en el CADIDO existe un rubro en donde los expedientes o la materia que lo estén llevando, sí establece el tiempo de reserva y en ca</w:t>
      </w:r>
      <w:r w:rsidR="0024681B">
        <w:rPr>
          <w:rFonts w:ascii="Montserrat" w:eastAsia="Times New Roman" w:hAnsi="Montserrat"/>
          <w:lang w:val="es-MX" w:eastAsia="es-MX"/>
        </w:rPr>
        <w:t>s</w:t>
      </w:r>
      <w:r w:rsidR="00A14751">
        <w:rPr>
          <w:rFonts w:ascii="Montserrat" w:eastAsia="Times New Roman" w:hAnsi="Montserrat"/>
          <w:lang w:val="es-MX" w:eastAsia="es-MX"/>
        </w:rPr>
        <w:t>o de que los juicios se prolonguen</w:t>
      </w:r>
      <w:r w:rsidR="0024681B">
        <w:rPr>
          <w:rFonts w:ascii="Montserrat" w:eastAsia="Times New Roman" w:hAnsi="Montserrat"/>
          <w:lang w:val="es-MX" w:eastAsia="es-MX"/>
        </w:rPr>
        <w:t>,</w:t>
      </w:r>
      <w:r w:rsidR="00A14751">
        <w:rPr>
          <w:rFonts w:ascii="Montserrat" w:eastAsia="Times New Roman" w:hAnsi="Montserrat"/>
          <w:lang w:val="es-MX" w:eastAsia="es-MX"/>
        </w:rPr>
        <w:t xml:space="preserve"> es donde se solicita que realice una </w:t>
      </w:r>
      <w:r w:rsidR="0024681B">
        <w:rPr>
          <w:rFonts w:ascii="Montserrat" w:eastAsia="Times New Roman" w:hAnsi="Montserrat"/>
          <w:lang w:val="es-MX" w:eastAsia="es-MX"/>
        </w:rPr>
        <w:t>ampliación</w:t>
      </w:r>
      <w:r w:rsidR="00A14751">
        <w:rPr>
          <w:rFonts w:ascii="Montserrat" w:eastAsia="Times New Roman" w:hAnsi="Montserrat"/>
          <w:lang w:val="es-MX" w:eastAsia="es-MX"/>
        </w:rPr>
        <w:t xml:space="preserve"> de esa reserva y se </w:t>
      </w:r>
      <w:r w:rsidR="0024681B">
        <w:rPr>
          <w:rFonts w:ascii="Montserrat" w:eastAsia="Times New Roman" w:hAnsi="Montserrat"/>
          <w:lang w:val="es-MX" w:eastAsia="es-MX"/>
        </w:rPr>
        <w:t>debe contar con la prueba de daño</w:t>
      </w:r>
      <w:r w:rsidR="00A14751">
        <w:rPr>
          <w:rFonts w:ascii="Montserrat" w:eastAsia="Times New Roman" w:hAnsi="Montserrat"/>
          <w:lang w:val="es-MX" w:eastAsia="es-MX"/>
        </w:rPr>
        <w:t xml:space="preserve"> en un momento dado</w:t>
      </w:r>
      <w:r w:rsidR="0024681B">
        <w:rPr>
          <w:rFonts w:ascii="Montserrat" w:eastAsia="Times New Roman" w:hAnsi="Montserrat"/>
          <w:lang w:val="es-MX" w:eastAsia="es-MX"/>
        </w:rPr>
        <w:t>;</w:t>
      </w:r>
      <w:r w:rsidR="00A14751">
        <w:rPr>
          <w:rFonts w:ascii="Montserrat" w:eastAsia="Times New Roman" w:hAnsi="Montserrat"/>
          <w:lang w:val="es-MX" w:eastAsia="es-MX"/>
        </w:rPr>
        <w:t xml:space="preserve"> el Lcdo. Cortés comentó que es un expediente del área de lo contencioso  y hasta ahorita es cuando se está reservando la información</w:t>
      </w:r>
      <w:r w:rsidR="0024681B">
        <w:rPr>
          <w:rFonts w:ascii="Montserrat" w:eastAsia="Times New Roman" w:hAnsi="Montserrat"/>
          <w:lang w:val="es-MX" w:eastAsia="es-MX"/>
        </w:rPr>
        <w:t xml:space="preserve"> </w:t>
      </w:r>
      <w:r w:rsidR="00A14751">
        <w:rPr>
          <w:rFonts w:ascii="Montserrat" w:eastAsia="Times New Roman" w:hAnsi="Montserrat"/>
          <w:lang w:val="es-MX" w:eastAsia="es-MX"/>
        </w:rPr>
        <w:t>del procedimiento administrativo</w:t>
      </w:r>
      <w:r w:rsidR="0024681B">
        <w:rPr>
          <w:rFonts w:ascii="Montserrat" w:eastAsia="Times New Roman" w:hAnsi="Montserrat"/>
          <w:lang w:val="es-MX" w:eastAsia="es-MX"/>
        </w:rPr>
        <w:t>,</w:t>
      </w:r>
      <w:r w:rsidR="00A14751">
        <w:rPr>
          <w:rFonts w:ascii="Montserrat" w:eastAsia="Times New Roman" w:hAnsi="Montserrat"/>
          <w:lang w:val="es-MX" w:eastAsia="es-MX"/>
        </w:rPr>
        <w:t xml:space="preserve"> desconociendo si anteriormente se había clasificado la información, si</w:t>
      </w:r>
      <w:r w:rsidR="00AE62C1">
        <w:rPr>
          <w:rFonts w:ascii="Montserrat" w:eastAsia="Times New Roman" w:hAnsi="Montserrat"/>
          <w:lang w:val="es-MX" w:eastAsia="es-MX"/>
        </w:rPr>
        <w:t xml:space="preserve"> </w:t>
      </w:r>
      <w:r w:rsidR="00A14751">
        <w:rPr>
          <w:rFonts w:ascii="Montserrat" w:eastAsia="Times New Roman" w:hAnsi="Montserrat"/>
          <w:lang w:val="es-MX" w:eastAsia="es-MX"/>
        </w:rPr>
        <w:t>no sería a partir de este momento que establece la Ley</w:t>
      </w:r>
      <w:r w:rsidR="00AE62C1">
        <w:rPr>
          <w:rFonts w:ascii="Montserrat" w:eastAsia="Times New Roman" w:hAnsi="Montserrat"/>
          <w:lang w:val="es-MX" w:eastAsia="es-MX"/>
        </w:rPr>
        <w:t>;</w:t>
      </w:r>
      <w:r w:rsidR="00A14751">
        <w:rPr>
          <w:rFonts w:ascii="Montserrat" w:eastAsia="Times New Roman" w:hAnsi="Montserrat"/>
          <w:lang w:val="es-MX" w:eastAsia="es-MX"/>
        </w:rPr>
        <w:t xml:space="preserve"> la C.P. Mancera comentó que se </w:t>
      </w:r>
      <w:r w:rsidR="00E71A48">
        <w:rPr>
          <w:rFonts w:ascii="Montserrat" w:eastAsia="Times New Roman" w:hAnsi="Montserrat"/>
          <w:lang w:val="es-MX" w:eastAsia="es-MX"/>
        </w:rPr>
        <w:t>establecería</w:t>
      </w:r>
      <w:r w:rsidR="00A14751">
        <w:rPr>
          <w:rFonts w:ascii="Montserrat" w:eastAsia="Times New Roman" w:hAnsi="Montserrat"/>
          <w:lang w:val="es-MX" w:eastAsia="es-MX"/>
        </w:rPr>
        <w:t xml:space="preserve"> el</w:t>
      </w:r>
      <w:r w:rsidR="00E71A48">
        <w:rPr>
          <w:rFonts w:ascii="Montserrat" w:eastAsia="Times New Roman" w:hAnsi="Montserrat"/>
          <w:lang w:val="es-MX" w:eastAsia="es-MX"/>
        </w:rPr>
        <w:t xml:space="preserve"> tiempo que marca el CADIDO y ya si se requiere se vería en su momento, pero a partir de este momento de la solicitud correría el periodo solamente se tendría que mandar la prueba de daño; el Lcdo. Cortés comentó que viene agregado en el oficio; el Lcdo. Arvizu comentó que como ya se había mencionado, tiene deficiencia la prueba de daño</w:t>
      </w:r>
      <w:r w:rsidR="00A7610D">
        <w:rPr>
          <w:rFonts w:ascii="Montserrat" w:eastAsia="Times New Roman" w:hAnsi="Montserrat"/>
          <w:lang w:val="es-MX" w:eastAsia="es-MX"/>
        </w:rPr>
        <w:t>,</w:t>
      </w:r>
      <w:r w:rsidR="00E71A48">
        <w:rPr>
          <w:rFonts w:ascii="Montserrat" w:eastAsia="Times New Roman" w:hAnsi="Montserrat"/>
          <w:lang w:val="es-MX" w:eastAsia="es-MX"/>
        </w:rPr>
        <w:t xml:space="preserve"> parece que si funda en razón del artículo 113 que menciona de los casos, pero como tal</w:t>
      </w:r>
      <w:r w:rsidR="00A7610D">
        <w:rPr>
          <w:rFonts w:ascii="Montserrat" w:eastAsia="Times New Roman" w:hAnsi="Montserrat"/>
          <w:lang w:val="es-MX" w:eastAsia="es-MX"/>
        </w:rPr>
        <w:t>,</w:t>
      </w:r>
      <w:r w:rsidR="00E71A48">
        <w:rPr>
          <w:rFonts w:ascii="Montserrat" w:eastAsia="Times New Roman" w:hAnsi="Montserrat"/>
          <w:lang w:val="es-MX" w:eastAsia="es-MX"/>
        </w:rPr>
        <w:t xml:space="preserve"> parece que la motivación no lo indica</w:t>
      </w:r>
      <w:r w:rsidR="004215DD">
        <w:rPr>
          <w:rFonts w:ascii="Montserrat" w:eastAsia="Times New Roman" w:hAnsi="Montserrat"/>
          <w:lang w:val="es-MX" w:eastAsia="es-MX"/>
        </w:rPr>
        <w:t>,</w:t>
      </w:r>
      <w:r w:rsidR="00E71A48">
        <w:rPr>
          <w:rFonts w:ascii="Montserrat" w:eastAsia="Times New Roman" w:hAnsi="Montserrat"/>
          <w:lang w:val="es-MX" w:eastAsia="es-MX"/>
        </w:rPr>
        <w:t xml:space="preserve"> en lo p</w:t>
      </w:r>
      <w:r w:rsidR="004215DD">
        <w:rPr>
          <w:rFonts w:ascii="Montserrat" w:eastAsia="Times New Roman" w:hAnsi="Montserrat"/>
          <w:lang w:val="es-MX" w:eastAsia="es-MX"/>
        </w:rPr>
        <w:t>a</w:t>
      </w:r>
      <w:r w:rsidR="00E71A48">
        <w:rPr>
          <w:rFonts w:ascii="Montserrat" w:eastAsia="Times New Roman" w:hAnsi="Montserrat"/>
          <w:lang w:val="es-MX" w:eastAsia="es-MX"/>
        </w:rPr>
        <w:t>rticular se tiene la duda en cuanto al n</w:t>
      </w:r>
      <w:r w:rsidR="004215DD">
        <w:rPr>
          <w:rFonts w:ascii="Montserrat" w:eastAsia="Times New Roman" w:hAnsi="Montserrat"/>
          <w:lang w:val="es-MX" w:eastAsia="es-MX"/>
        </w:rPr>
        <w:t>ú</w:t>
      </w:r>
      <w:r w:rsidR="00E71A48">
        <w:rPr>
          <w:rFonts w:ascii="Montserrat" w:eastAsia="Times New Roman" w:hAnsi="Montserrat"/>
          <w:lang w:val="es-MX" w:eastAsia="es-MX"/>
        </w:rPr>
        <w:t xml:space="preserve">mero de años </w:t>
      </w:r>
      <w:r w:rsidR="001A63F0">
        <w:rPr>
          <w:rFonts w:ascii="Montserrat" w:eastAsia="Times New Roman" w:hAnsi="Montserrat"/>
          <w:lang w:val="es-MX" w:eastAsia="es-MX"/>
        </w:rPr>
        <w:t>es</w:t>
      </w:r>
      <w:r w:rsidR="00E71A48">
        <w:rPr>
          <w:rFonts w:ascii="Montserrat" w:eastAsia="Times New Roman" w:hAnsi="Montserrat"/>
          <w:lang w:val="es-MX" w:eastAsia="es-MX"/>
        </w:rPr>
        <w:t xml:space="preserve"> un dato estadístico</w:t>
      </w:r>
      <w:r w:rsidR="001A63F0">
        <w:rPr>
          <w:rFonts w:ascii="Montserrat" w:eastAsia="Times New Roman" w:hAnsi="Montserrat"/>
          <w:lang w:val="es-MX" w:eastAsia="es-MX"/>
        </w:rPr>
        <w:t xml:space="preserve"> y sí </w:t>
      </w:r>
      <w:r w:rsidR="00DF4891">
        <w:rPr>
          <w:rFonts w:ascii="Montserrat" w:eastAsia="Times New Roman" w:hAnsi="Montserrat"/>
          <w:lang w:val="es-MX" w:eastAsia="es-MX"/>
        </w:rPr>
        <w:t>é</w:t>
      </w:r>
      <w:r w:rsidR="001A63F0">
        <w:rPr>
          <w:rFonts w:ascii="Montserrat" w:eastAsia="Times New Roman" w:hAnsi="Montserrat"/>
          <w:lang w:val="es-MX" w:eastAsia="es-MX"/>
        </w:rPr>
        <w:t>ste</w:t>
      </w:r>
      <w:r w:rsidR="00E71A48">
        <w:rPr>
          <w:rFonts w:ascii="Montserrat" w:eastAsia="Times New Roman" w:hAnsi="Montserrat"/>
          <w:lang w:val="es-MX" w:eastAsia="es-MX"/>
        </w:rPr>
        <w:t xml:space="preserve"> es </w:t>
      </w:r>
      <w:r w:rsidR="004215DD">
        <w:rPr>
          <w:rFonts w:ascii="Montserrat" w:eastAsia="Times New Roman" w:hAnsi="Montserrat"/>
          <w:lang w:val="es-MX" w:eastAsia="es-MX"/>
        </w:rPr>
        <w:t>p</w:t>
      </w:r>
      <w:r w:rsidR="00E71A48">
        <w:rPr>
          <w:rFonts w:ascii="Montserrat" w:eastAsia="Times New Roman" w:hAnsi="Montserrat"/>
          <w:lang w:val="es-MX" w:eastAsia="es-MX"/>
        </w:rPr>
        <w:t>arte del expediente</w:t>
      </w:r>
      <w:r w:rsidR="004215DD">
        <w:rPr>
          <w:rFonts w:ascii="Montserrat" w:eastAsia="Times New Roman" w:hAnsi="Montserrat"/>
          <w:lang w:val="es-MX" w:eastAsia="es-MX"/>
        </w:rPr>
        <w:t>,</w:t>
      </w:r>
      <w:r w:rsidR="00E71A48">
        <w:rPr>
          <w:rFonts w:ascii="Montserrat" w:eastAsia="Times New Roman" w:hAnsi="Montserrat"/>
          <w:lang w:val="es-MX" w:eastAsia="es-MX"/>
        </w:rPr>
        <w:t xml:space="preserve"> el </w:t>
      </w:r>
      <w:r w:rsidR="004215DD">
        <w:rPr>
          <w:rFonts w:ascii="Montserrat" w:eastAsia="Times New Roman" w:hAnsi="Montserrat"/>
          <w:lang w:val="es-MX" w:eastAsia="es-MX"/>
        </w:rPr>
        <w:t xml:space="preserve">Lcdo. Cortés </w:t>
      </w:r>
      <w:r w:rsidR="00E71A48">
        <w:rPr>
          <w:rFonts w:ascii="Montserrat" w:eastAsia="Times New Roman" w:hAnsi="Montserrat"/>
          <w:lang w:val="es-MX" w:eastAsia="es-MX"/>
        </w:rPr>
        <w:t xml:space="preserve">es lo que </w:t>
      </w:r>
      <w:r w:rsidR="004215DD">
        <w:rPr>
          <w:rFonts w:ascii="Montserrat" w:eastAsia="Times New Roman" w:hAnsi="Montserrat"/>
          <w:lang w:val="es-MX" w:eastAsia="es-MX"/>
        </w:rPr>
        <w:t>precisamente</w:t>
      </w:r>
      <w:r w:rsidR="00E71A48">
        <w:rPr>
          <w:rFonts w:ascii="Montserrat" w:eastAsia="Times New Roman" w:hAnsi="Montserrat"/>
          <w:lang w:val="es-MX" w:eastAsia="es-MX"/>
        </w:rPr>
        <w:t xml:space="preserve"> e</w:t>
      </w:r>
      <w:r w:rsidR="004215DD">
        <w:rPr>
          <w:rFonts w:ascii="Montserrat" w:eastAsia="Times New Roman" w:hAnsi="Montserrat"/>
          <w:lang w:val="es-MX" w:eastAsia="es-MX"/>
        </w:rPr>
        <w:t xml:space="preserve">s una parte </w:t>
      </w:r>
      <w:r w:rsidR="00E71A48">
        <w:rPr>
          <w:rFonts w:ascii="Montserrat" w:eastAsia="Times New Roman" w:hAnsi="Montserrat"/>
          <w:lang w:val="es-MX" w:eastAsia="es-MX"/>
        </w:rPr>
        <w:t>fundamental de</w:t>
      </w:r>
      <w:r w:rsidR="004215DD">
        <w:rPr>
          <w:rFonts w:ascii="Montserrat" w:eastAsia="Times New Roman" w:hAnsi="Montserrat"/>
          <w:lang w:val="es-MX" w:eastAsia="es-MX"/>
        </w:rPr>
        <w:t>l requirente,</w:t>
      </w:r>
      <w:r w:rsidR="00A7610D">
        <w:rPr>
          <w:rFonts w:ascii="Montserrat" w:eastAsia="Times New Roman" w:hAnsi="Montserrat"/>
          <w:lang w:val="es-MX" w:eastAsia="es-MX"/>
        </w:rPr>
        <w:t xml:space="preserve"> </w:t>
      </w:r>
      <w:r w:rsidR="004215DD">
        <w:rPr>
          <w:rFonts w:ascii="Montserrat" w:eastAsia="Times New Roman" w:hAnsi="Montserrat"/>
          <w:lang w:val="es-MX" w:eastAsia="es-MX"/>
        </w:rPr>
        <w:t xml:space="preserve"> </w:t>
      </w:r>
      <w:r w:rsidR="00E71A48">
        <w:rPr>
          <w:rFonts w:ascii="Montserrat" w:eastAsia="Times New Roman" w:hAnsi="Montserrat"/>
          <w:lang w:val="es-MX" w:eastAsia="es-MX"/>
        </w:rPr>
        <w:t>entonces si es</w:t>
      </w:r>
      <w:r w:rsidR="004215DD">
        <w:rPr>
          <w:rFonts w:ascii="Montserrat" w:eastAsia="Times New Roman" w:hAnsi="Montserrat"/>
          <w:lang w:val="es-MX" w:eastAsia="es-MX"/>
        </w:rPr>
        <w:t xml:space="preserve"> u</w:t>
      </w:r>
      <w:r w:rsidR="00E71A48">
        <w:rPr>
          <w:rFonts w:ascii="Montserrat" w:eastAsia="Times New Roman" w:hAnsi="Montserrat"/>
          <w:lang w:val="es-MX" w:eastAsia="es-MX"/>
        </w:rPr>
        <w:t>n punto medular que pueda acredita</w:t>
      </w:r>
      <w:r w:rsidR="004215DD">
        <w:rPr>
          <w:rFonts w:ascii="Montserrat" w:eastAsia="Times New Roman" w:hAnsi="Montserrat"/>
          <w:lang w:val="es-MX" w:eastAsia="es-MX"/>
        </w:rPr>
        <w:t>r</w:t>
      </w:r>
      <w:r w:rsidR="00E71A48">
        <w:rPr>
          <w:rFonts w:ascii="Montserrat" w:eastAsia="Times New Roman" w:hAnsi="Montserrat"/>
          <w:lang w:val="es-MX" w:eastAsia="es-MX"/>
        </w:rPr>
        <w:t xml:space="preserve"> menos años a favor del </w:t>
      </w:r>
      <w:r w:rsidR="004215DD">
        <w:rPr>
          <w:rFonts w:ascii="Montserrat" w:eastAsia="Times New Roman" w:hAnsi="Montserrat"/>
          <w:lang w:val="es-MX" w:eastAsia="es-MX"/>
        </w:rPr>
        <w:t>Instituto, inclusive se</w:t>
      </w:r>
      <w:r w:rsidR="00A7610D">
        <w:rPr>
          <w:rFonts w:ascii="Montserrat" w:eastAsia="Times New Roman" w:hAnsi="Montserrat"/>
          <w:lang w:val="es-MX" w:eastAsia="es-MX"/>
        </w:rPr>
        <w:t xml:space="preserve"> </w:t>
      </w:r>
      <w:r w:rsidR="00CB620F">
        <w:rPr>
          <w:rFonts w:ascii="Montserrat" w:eastAsia="Times New Roman" w:hAnsi="Montserrat"/>
          <w:lang w:val="es-MX" w:eastAsia="es-MX"/>
        </w:rPr>
        <w:t>está</w:t>
      </w:r>
      <w:r w:rsidR="00A7610D">
        <w:rPr>
          <w:rFonts w:ascii="Montserrat" w:eastAsia="Times New Roman" w:hAnsi="Montserrat"/>
          <w:lang w:val="es-MX" w:eastAsia="es-MX"/>
        </w:rPr>
        <w:t xml:space="preserve"> buscando </w:t>
      </w:r>
      <w:r w:rsidR="004215DD">
        <w:rPr>
          <w:rFonts w:ascii="Montserrat" w:eastAsia="Times New Roman" w:hAnsi="Montserrat"/>
          <w:lang w:val="es-MX" w:eastAsia="es-MX"/>
        </w:rPr>
        <w:t>eximir</w:t>
      </w:r>
      <w:r w:rsidR="00E71A48">
        <w:rPr>
          <w:rFonts w:ascii="Montserrat" w:eastAsia="Times New Roman" w:hAnsi="Montserrat"/>
          <w:lang w:val="es-MX" w:eastAsia="es-MX"/>
        </w:rPr>
        <w:t xml:space="preserve"> de la </w:t>
      </w:r>
      <w:r w:rsidR="004215DD">
        <w:rPr>
          <w:rFonts w:ascii="Montserrat" w:eastAsia="Times New Roman" w:hAnsi="Montserrat"/>
          <w:lang w:val="es-MX" w:eastAsia="es-MX"/>
        </w:rPr>
        <w:t>totalidad</w:t>
      </w:r>
      <w:r w:rsidR="00E71A48">
        <w:rPr>
          <w:rFonts w:ascii="Montserrat" w:eastAsia="Times New Roman" w:hAnsi="Montserrat"/>
          <w:lang w:val="es-MX" w:eastAsia="es-MX"/>
        </w:rPr>
        <w:t xml:space="preserve"> del adeudo</w:t>
      </w:r>
      <w:r w:rsidR="00A7610D">
        <w:rPr>
          <w:rFonts w:ascii="Montserrat" w:eastAsia="Times New Roman" w:hAnsi="Montserrat"/>
          <w:lang w:val="es-MX" w:eastAsia="es-MX"/>
        </w:rPr>
        <w:t xml:space="preserve">, porque al ser parte de la federación y lo están solicitando el </w:t>
      </w:r>
      <w:r w:rsidR="00E71A48">
        <w:rPr>
          <w:rFonts w:ascii="Montserrat" w:eastAsia="Times New Roman" w:hAnsi="Montserrat"/>
          <w:lang w:val="es-MX" w:eastAsia="es-MX"/>
        </w:rPr>
        <w:t xml:space="preserve"> </w:t>
      </w:r>
      <w:r w:rsidR="004215DD">
        <w:rPr>
          <w:rFonts w:ascii="Montserrat" w:eastAsia="Times New Roman" w:hAnsi="Montserrat"/>
          <w:lang w:val="es-MX" w:eastAsia="es-MX"/>
        </w:rPr>
        <w:t>SAT o hacienda</w:t>
      </w:r>
      <w:r w:rsidR="00A7610D">
        <w:rPr>
          <w:rFonts w:ascii="Montserrat" w:eastAsia="Times New Roman" w:hAnsi="Montserrat"/>
          <w:lang w:val="es-MX" w:eastAsia="es-MX"/>
        </w:rPr>
        <w:t xml:space="preserve">,  </w:t>
      </w:r>
      <w:r w:rsidR="00E71A48">
        <w:rPr>
          <w:rFonts w:ascii="Montserrat" w:eastAsia="Times New Roman" w:hAnsi="Montserrat"/>
          <w:lang w:val="es-MX" w:eastAsia="es-MX"/>
        </w:rPr>
        <w:t xml:space="preserve">a nosotros federación </w:t>
      </w:r>
      <w:r w:rsidR="00A7610D">
        <w:rPr>
          <w:rFonts w:ascii="Montserrat" w:eastAsia="Times New Roman" w:hAnsi="Montserrat"/>
          <w:lang w:val="es-MX" w:eastAsia="es-MX"/>
        </w:rPr>
        <w:t>no le puede pagar a federación</w:t>
      </w:r>
      <w:r w:rsidR="00E71A48">
        <w:rPr>
          <w:rFonts w:ascii="Montserrat" w:eastAsia="Times New Roman" w:hAnsi="Montserrat"/>
          <w:lang w:val="es-MX" w:eastAsia="es-MX"/>
        </w:rPr>
        <w:t xml:space="preserve"> es el argumento que se</w:t>
      </w:r>
      <w:r w:rsidR="00A7610D">
        <w:rPr>
          <w:rFonts w:ascii="Montserrat" w:eastAsia="Times New Roman" w:hAnsi="Montserrat"/>
          <w:lang w:val="es-MX" w:eastAsia="es-MX"/>
        </w:rPr>
        <w:t xml:space="preserve"> </w:t>
      </w:r>
      <w:r w:rsidR="00CB620F">
        <w:rPr>
          <w:rFonts w:ascii="Montserrat" w:eastAsia="Times New Roman" w:hAnsi="Montserrat"/>
          <w:lang w:val="es-MX" w:eastAsia="es-MX"/>
        </w:rPr>
        <w:t>está</w:t>
      </w:r>
      <w:r w:rsidR="00E71A48">
        <w:rPr>
          <w:rFonts w:ascii="Montserrat" w:eastAsia="Times New Roman" w:hAnsi="Montserrat"/>
          <w:lang w:val="es-MX" w:eastAsia="es-MX"/>
        </w:rPr>
        <w:t xml:space="preserve"> trat</w:t>
      </w:r>
      <w:r w:rsidR="007C409C">
        <w:rPr>
          <w:rFonts w:ascii="Montserrat" w:eastAsia="Times New Roman" w:hAnsi="Montserrat"/>
          <w:lang w:val="es-MX" w:eastAsia="es-MX"/>
        </w:rPr>
        <w:t>a</w:t>
      </w:r>
      <w:r w:rsidR="00A7610D">
        <w:rPr>
          <w:rFonts w:ascii="Montserrat" w:eastAsia="Times New Roman" w:hAnsi="Montserrat"/>
          <w:lang w:val="es-MX" w:eastAsia="es-MX"/>
        </w:rPr>
        <w:t xml:space="preserve">ndo de manejar que se exima de ese adeudo por  cuestión de que es de la misma federación; la C.P. </w:t>
      </w:r>
      <w:r w:rsidR="00BA7F0B">
        <w:rPr>
          <w:rFonts w:ascii="Montserrat" w:eastAsia="Times New Roman" w:hAnsi="Montserrat"/>
          <w:lang w:val="es-MX" w:eastAsia="es-MX"/>
        </w:rPr>
        <w:t>Mancera comentó que</w:t>
      </w:r>
      <w:r w:rsidR="00A7610D">
        <w:rPr>
          <w:rFonts w:ascii="Montserrat" w:eastAsia="Times New Roman" w:hAnsi="Montserrat"/>
          <w:lang w:val="es-MX" w:eastAsia="es-MX"/>
        </w:rPr>
        <w:t xml:space="preserve"> por esa razón se tiene que a pegar al CADIDO</w:t>
      </w:r>
      <w:r w:rsidR="006F68DB">
        <w:rPr>
          <w:rFonts w:ascii="Montserrat" w:eastAsia="Times New Roman" w:hAnsi="Montserrat"/>
          <w:lang w:val="es-MX" w:eastAsia="es-MX"/>
        </w:rPr>
        <w:t>, en donde establece</w:t>
      </w:r>
      <w:r w:rsidR="00007AC5">
        <w:rPr>
          <w:rFonts w:ascii="Montserrat" w:eastAsia="Times New Roman" w:hAnsi="Montserrat"/>
          <w:lang w:val="es-MX" w:eastAsia="es-MX"/>
        </w:rPr>
        <w:t>n</w:t>
      </w:r>
      <w:r w:rsidR="006F68DB">
        <w:rPr>
          <w:rFonts w:ascii="Montserrat" w:eastAsia="Times New Roman" w:hAnsi="Montserrat"/>
          <w:lang w:val="es-MX" w:eastAsia="es-MX"/>
        </w:rPr>
        <w:t xml:space="preserve"> el número de años,  de alguna manera</w:t>
      </w:r>
      <w:r w:rsidR="00007AC5">
        <w:rPr>
          <w:rFonts w:ascii="Montserrat" w:eastAsia="Times New Roman" w:hAnsi="Montserrat"/>
          <w:lang w:val="es-MX" w:eastAsia="es-MX"/>
        </w:rPr>
        <w:t xml:space="preserve"> este</w:t>
      </w:r>
      <w:r w:rsidR="006F68DB">
        <w:rPr>
          <w:rFonts w:ascii="Montserrat" w:eastAsia="Times New Roman" w:hAnsi="Montserrat"/>
          <w:lang w:val="es-MX" w:eastAsia="es-MX"/>
        </w:rPr>
        <w:t xml:space="preserve"> documento es la normativa para los años</w:t>
      </w:r>
      <w:r w:rsidR="00007AC5">
        <w:rPr>
          <w:rFonts w:ascii="Montserrat" w:eastAsia="Times New Roman" w:hAnsi="Montserrat"/>
          <w:lang w:val="es-MX" w:eastAsia="es-MX"/>
        </w:rPr>
        <w:t xml:space="preserve"> y se desconoce si el CADIDO se p</w:t>
      </w:r>
      <w:r w:rsidR="00AE62C1">
        <w:rPr>
          <w:rFonts w:ascii="Montserrat" w:eastAsia="Times New Roman" w:hAnsi="Montserrat"/>
          <w:lang w:val="es-MX" w:eastAsia="es-MX"/>
        </w:rPr>
        <w:t>ú</w:t>
      </w:r>
      <w:r w:rsidR="00007AC5">
        <w:rPr>
          <w:rFonts w:ascii="Montserrat" w:eastAsia="Times New Roman" w:hAnsi="Montserrat"/>
          <w:lang w:val="es-MX" w:eastAsia="es-MX"/>
        </w:rPr>
        <w:t>blica</w:t>
      </w:r>
      <w:r w:rsidR="00CB620F">
        <w:rPr>
          <w:rFonts w:ascii="Montserrat" w:eastAsia="Times New Roman" w:hAnsi="Montserrat"/>
          <w:lang w:val="es-MX" w:eastAsia="es-MX"/>
        </w:rPr>
        <w:t>, porque si es público e</w:t>
      </w:r>
      <w:r w:rsidR="00007AC5">
        <w:rPr>
          <w:rFonts w:ascii="Montserrat" w:eastAsia="Times New Roman" w:hAnsi="Montserrat"/>
          <w:lang w:val="es-MX" w:eastAsia="es-MX"/>
        </w:rPr>
        <w:t>ntonces si se podría proporcionar el número de años, el  Lcdo. Arvizu coment</w:t>
      </w:r>
      <w:r w:rsidR="00CB620F">
        <w:rPr>
          <w:rFonts w:ascii="Montserrat" w:eastAsia="Times New Roman" w:hAnsi="Montserrat"/>
          <w:lang w:val="es-MX" w:eastAsia="es-MX"/>
        </w:rPr>
        <w:t>ó</w:t>
      </w:r>
      <w:r w:rsidR="00007AC5">
        <w:rPr>
          <w:rFonts w:ascii="Montserrat" w:eastAsia="Times New Roman" w:hAnsi="Montserrat"/>
          <w:lang w:val="es-MX" w:eastAsia="es-MX"/>
        </w:rPr>
        <w:t xml:space="preserve"> que sí se publica el CADIDO; la C.P. Mancera indico que dependiendo a que expediente corresponde, el área tendría que ver si dentro del CADIDO </w:t>
      </w:r>
      <w:r w:rsidR="00DA053A">
        <w:rPr>
          <w:rFonts w:ascii="Montserrat" w:eastAsia="Times New Roman" w:hAnsi="Montserrat"/>
          <w:lang w:val="es-MX" w:eastAsia="es-MX"/>
        </w:rPr>
        <w:t>está</w:t>
      </w:r>
      <w:r w:rsidR="00007AC5">
        <w:rPr>
          <w:rFonts w:ascii="Montserrat" w:eastAsia="Times New Roman" w:hAnsi="Montserrat"/>
          <w:lang w:val="es-MX" w:eastAsia="es-MX"/>
        </w:rPr>
        <w:t xml:space="preserve"> tipificado el tipo de expediente que tiene y cuál es el periodo de reserva</w:t>
      </w:r>
      <w:r w:rsidR="00CB620F">
        <w:rPr>
          <w:rFonts w:ascii="Montserrat" w:eastAsia="Times New Roman" w:hAnsi="Montserrat"/>
          <w:lang w:val="es-MX" w:eastAsia="es-MX"/>
        </w:rPr>
        <w:t>, de acuerdo a eso se tendría que dar la contestación</w:t>
      </w:r>
      <w:r w:rsidR="00DA053A">
        <w:rPr>
          <w:rFonts w:ascii="Montserrat" w:eastAsia="Times New Roman" w:hAnsi="Montserrat"/>
          <w:lang w:val="es-MX" w:eastAsia="es-MX"/>
        </w:rPr>
        <w:t>--------------------------------------</w:t>
      </w:r>
      <w:r w:rsidR="00371AE2">
        <w:rPr>
          <w:rFonts w:ascii="Montserrat" w:hAnsi="Montserrat"/>
        </w:rPr>
        <w:t>-------------------------------------</w:t>
      </w:r>
      <w:r w:rsidR="00C83453">
        <w:rPr>
          <w:rFonts w:ascii="Montserrat" w:hAnsi="Montserrat"/>
        </w:rPr>
        <w:t>--------------------------------------</w:t>
      </w:r>
      <w:r w:rsidR="00371AE2">
        <w:rPr>
          <w:rFonts w:ascii="Montserrat" w:hAnsi="Montserrat"/>
        </w:rPr>
        <w:t>--</w:t>
      </w:r>
    </w:p>
    <w:p w14:paraId="1795327F" w14:textId="089BBDA9" w:rsidR="009C4EFF" w:rsidRPr="00F26461" w:rsidRDefault="009C4EFF" w:rsidP="00F26461">
      <w:pPr>
        <w:pBdr>
          <w:bottom w:val="single" w:sz="6" w:space="12" w:color="auto"/>
        </w:pBdr>
        <w:spacing w:line="260" w:lineRule="exact"/>
        <w:ind w:right="49"/>
        <w:jc w:val="both"/>
        <w:outlineLvl w:val="0"/>
        <w:rPr>
          <w:rFonts w:ascii="Montserrat" w:eastAsia="Times New Roman" w:hAnsi="Montserrat"/>
          <w:b/>
        </w:rPr>
      </w:pPr>
      <w:r w:rsidRPr="00F26461">
        <w:rPr>
          <w:rFonts w:ascii="Montserrat" w:eastAsia="Times New Roman" w:hAnsi="Montserrat" w:cs="Arial"/>
        </w:rPr>
        <w:t>-----------------------------------------</w:t>
      </w:r>
      <w:r w:rsidRPr="00F26461">
        <w:rPr>
          <w:rFonts w:ascii="Montserrat" w:eastAsia="Times New Roman" w:hAnsi="Montserrat" w:cs="Arial"/>
          <w:b/>
          <w:spacing w:val="148"/>
        </w:rPr>
        <w:t>ACUERDOS</w:t>
      </w:r>
      <w:r w:rsidRPr="00F26461">
        <w:rPr>
          <w:rFonts w:ascii="Montserrat" w:eastAsia="Times New Roman" w:hAnsi="Montserrat" w:cs="Arial"/>
        </w:rPr>
        <w:t>------------------------------------</w:t>
      </w:r>
      <w:r w:rsidRPr="00F26461">
        <w:rPr>
          <w:rFonts w:ascii="Montserrat" w:eastAsia="Times New Roman" w:hAnsi="Montserrat"/>
          <w:b/>
        </w:rPr>
        <w:t>--------------------------------------------------------------------</w:t>
      </w:r>
      <w:r w:rsidR="00FD5E63" w:rsidRPr="00F26461">
        <w:rPr>
          <w:rFonts w:ascii="Montserrat" w:eastAsia="Times New Roman" w:hAnsi="Montserrat"/>
          <w:b/>
        </w:rPr>
        <w:t>------------------------</w:t>
      </w:r>
      <w:r w:rsidRPr="00F26461">
        <w:rPr>
          <w:rFonts w:ascii="Montserrat" w:eastAsia="Times New Roman" w:hAnsi="Montserrat"/>
          <w:b/>
        </w:rPr>
        <w:t>-----------------</w:t>
      </w:r>
    </w:p>
    <w:p w14:paraId="654E61D0" w14:textId="748C610C" w:rsidR="00DA053A" w:rsidRDefault="009C4EFF" w:rsidP="0004035A">
      <w:pPr>
        <w:pBdr>
          <w:bottom w:val="single" w:sz="6" w:space="12" w:color="auto"/>
        </w:pBdr>
        <w:spacing w:line="260" w:lineRule="exact"/>
        <w:ind w:right="49"/>
        <w:jc w:val="both"/>
        <w:outlineLvl w:val="0"/>
        <w:rPr>
          <w:rFonts w:ascii="Montserrat" w:eastAsia="Times New Roman" w:hAnsi="Montserrat" w:cs="Arial"/>
        </w:rPr>
      </w:pPr>
      <w:r w:rsidRPr="00F26461">
        <w:rPr>
          <w:rFonts w:ascii="Montserrat" w:eastAsia="Times New Roman" w:hAnsi="Montserrat" w:cs="Arial"/>
          <w:b/>
        </w:rPr>
        <w:t>INP.CT.0</w:t>
      </w:r>
      <w:r w:rsidR="00DA053A">
        <w:rPr>
          <w:rFonts w:ascii="Montserrat" w:eastAsia="Times New Roman" w:hAnsi="Montserrat" w:cs="Arial"/>
          <w:b/>
        </w:rPr>
        <w:t>8</w:t>
      </w:r>
      <w:r w:rsidRPr="00F26461">
        <w:rPr>
          <w:rFonts w:ascii="Montserrat" w:eastAsia="Times New Roman" w:hAnsi="Montserrat" w:cs="Arial"/>
          <w:b/>
        </w:rPr>
        <w:t>.S</w:t>
      </w:r>
      <w:r w:rsidR="00371AE2">
        <w:rPr>
          <w:rFonts w:ascii="Montserrat" w:eastAsia="Times New Roman" w:hAnsi="Montserrat" w:cs="Arial"/>
          <w:b/>
        </w:rPr>
        <w:t>E</w:t>
      </w:r>
      <w:r w:rsidRPr="00F26461">
        <w:rPr>
          <w:rFonts w:ascii="Montserrat" w:eastAsia="Times New Roman" w:hAnsi="Montserrat" w:cs="Arial"/>
          <w:b/>
        </w:rPr>
        <w:t>.202</w:t>
      </w:r>
      <w:r w:rsidR="00FD5E63" w:rsidRPr="00F26461">
        <w:rPr>
          <w:rFonts w:ascii="Montserrat" w:eastAsia="Times New Roman" w:hAnsi="Montserrat" w:cs="Arial"/>
          <w:b/>
        </w:rPr>
        <w:t>1</w:t>
      </w:r>
      <w:r w:rsidRPr="00F26461">
        <w:rPr>
          <w:rFonts w:ascii="Montserrat" w:eastAsia="Times New Roman" w:hAnsi="Montserrat" w:cs="Arial"/>
          <w:b/>
        </w:rPr>
        <w:t xml:space="preserve">. ACU-1. </w:t>
      </w:r>
      <w:r w:rsidRPr="00F26461">
        <w:rPr>
          <w:rFonts w:ascii="Montserrat" w:eastAsia="Times New Roman" w:hAnsi="Montserrat" w:cs="Arial"/>
        </w:rPr>
        <w:t xml:space="preserve">Por unanimidad de votos los integrantes del Comité de Transparencia </w:t>
      </w:r>
      <w:r w:rsidR="00DA053A">
        <w:rPr>
          <w:rFonts w:ascii="Montserrat" w:eastAsia="Times New Roman" w:hAnsi="Montserrat" w:cs="Arial"/>
        </w:rPr>
        <w:t xml:space="preserve">REVOCAN la información proporcionada por la Dirección de Administración e instruyen </w:t>
      </w:r>
      <w:r w:rsidR="00AE62C1">
        <w:rPr>
          <w:rFonts w:ascii="Montserrat" w:eastAsia="Times New Roman" w:hAnsi="Montserrat" w:cs="Arial"/>
        </w:rPr>
        <w:t>al</w:t>
      </w:r>
      <w:r w:rsidR="00DA053A">
        <w:rPr>
          <w:rFonts w:ascii="Montserrat" w:eastAsia="Times New Roman" w:hAnsi="Montserrat" w:cs="Arial"/>
        </w:rPr>
        <w:t xml:space="preserve"> área que s</w:t>
      </w:r>
      <w:r w:rsidR="00AE62C1">
        <w:rPr>
          <w:rFonts w:ascii="Montserrat" w:eastAsia="Times New Roman" w:hAnsi="Montserrat" w:cs="Arial"/>
        </w:rPr>
        <w:t>i</w:t>
      </w:r>
      <w:r w:rsidR="00DA053A">
        <w:rPr>
          <w:rFonts w:ascii="Montserrat" w:eastAsia="Times New Roman" w:hAnsi="Montserrat" w:cs="Arial"/>
        </w:rPr>
        <w:t xml:space="preserve"> bien no se cuenta con el sistema</w:t>
      </w:r>
      <w:r w:rsidR="00AE62C1">
        <w:rPr>
          <w:rFonts w:ascii="Montserrat" w:eastAsia="Times New Roman" w:hAnsi="Montserrat" w:cs="Arial"/>
        </w:rPr>
        <w:t xml:space="preserve"> COI 3.0 por ser obsoleto</w:t>
      </w:r>
      <w:r w:rsidR="00DA053A">
        <w:rPr>
          <w:rFonts w:ascii="Montserrat" w:eastAsia="Times New Roman" w:hAnsi="Montserrat" w:cs="Arial"/>
        </w:rPr>
        <w:t>, pero s</w:t>
      </w:r>
      <w:r w:rsidR="00AE62C1">
        <w:rPr>
          <w:rFonts w:ascii="Montserrat" w:eastAsia="Times New Roman" w:hAnsi="Montserrat" w:cs="Arial"/>
        </w:rPr>
        <w:t>í la información la ubican de manera física, se realice el conteo y</w:t>
      </w:r>
      <w:r w:rsidR="00DA053A">
        <w:rPr>
          <w:rFonts w:ascii="Montserrat" w:eastAsia="Times New Roman" w:hAnsi="Montserrat" w:cs="Arial"/>
        </w:rPr>
        <w:t xml:space="preserve"> se ponga a disposición del usuario, con el fin de privilegiar el acceso a la información y con ello dar cumplimiento a la resolución del requerimiento de información con número de expediente  RRA 12303/20 referente a la solicitud de información con número de folio 1224500021020.</w:t>
      </w:r>
    </w:p>
    <w:p w14:paraId="13865FE1" w14:textId="67CFC6A5"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r>
        <w:rPr>
          <w:rFonts w:ascii="Montserrat" w:eastAsia="Times New Roman" w:hAnsi="Montserrat" w:cs="Arial"/>
        </w:rPr>
        <w:t xml:space="preserve">  </w:t>
      </w:r>
    </w:p>
    <w:p w14:paraId="2904A1ED" w14:textId="31C4CFD9"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66668DFF" w14:textId="07626B7F"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65C2A447" w14:textId="77251A05"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65643709" w14:textId="50A052F9"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319BFA37" w14:textId="47DAEF10"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351225E9" w14:textId="1445211B"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3B13CAE5" w14:textId="3DB61CE9"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316EEFDF" w14:textId="07F50892"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50E9A341" w14:textId="2E28E54F" w:rsidR="00DA053A" w:rsidRDefault="00DA053A" w:rsidP="0004035A">
      <w:pPr>
        <w:pBdr>
          <w:bottom w:val="single" w:sz="6" w:space="12" w:color="auto"/>
        </w:pBdr>
        <w:spacing w:line="260" w:lineRule="exact"/>
        <w:ind w:right="49"/>
        <w:jc w:val="both"/>
        <w:outlineLvl w:val="0"/>
        <w:rPr>
          <w:rFonts w:ascii="Montserrat" w:eastAsia="Times New Roman" w:hAnsi="Montserrat" w:cs="Arial"/>
        </w:rPr>
      </w:pPr>
    </w:p>
    <w:p w14:paraId="51BEDEF1" w14:textId="67D72B63" w:rsidR="0004035A" w:rsidRPr="00F26461" w:rsidRDefault="00DA053A" w:rsidP="0004035A">
      <w:pPr>
        <w:pBdr>
          <w:bottom w:val="single" w:sz="6" w:space="12" w:color="auto"/>
        </w:pBdr>
        <w:spacing w:line="260" w:lineRule="exact"/>
        <w:ind w:right="49"/>
        <w:jc w:val="both"/>
        <w:outlineLvl w:val="0"/>
        <w:rPr>
          <w:rFonts w:ascii="Montserrat" w:eastAsia="Times New Roman" w:hAnsi="Montserrat" w:cs="Arial"/>
        </w:rPr>
      </w:pPr>
      <w:r w:rsidRPr="00F26461">
        <w:rPr>
          <w:rFonts w:ascii="Montserrat" w:eastAsia="Times New Roman" w:hAnsi="Montserrat" w:cs="Arial"/>
          <w:b/>
        </w:rPr>
        <w:t>INP.CT.0</w:t>
      </w:r>
      <w:r>
        <w:rPr>
          <w:rFonts w:ascii="Montserrat" w:eastAsia="Times New Roman" w:hAnsi="Montserrat" w:cs="Arial"/>
          <w:b/>
        </w:rPr>
        <w:t>8</w:t>
      </w:r>
      <w:r w:rsidRPr="00F26461">
        <w:rPr>
          <w:rFonts w:ascii="Montserrat" w:eastAsia="Times New Roman" w:hAnsi="Montserrat" w:cs="Arial"/>
          <w:b/>
        </w:rPr>
        <w:t>.S</w:t>
      </w:r>
      <w:r>
        <w:rPr>
          <w:rFonts w:ascii="Montserrat" w:eastAsia="Times New Roman" w:hAnsi="Montserrat" w:cs="Arial"/>
          <w:b/>
        </w:rPr>
        <w:t>E</w:t>
      </w:r>
      <w:r w:rsidRPr="00F26461">
        <w:rPr>
          <w:rFonts w:ascii="Montserrat" w:eastAsia="Times New Roman" w:hAnsi="Montserrat" w:cs="Arial"/>
          <w:b/>
        </w:rPr>
        <w:t>.2021. ACU-</w:t>
      </w:r>
      <w:r>
        <w:rPr>
          <w:rFonts w:ascii="Montserrat" w:eastAsia="Times New Roman" w:hAnsi="Montserrat" w:cs="Arial"/>
          <w:b/>
        </w:rPr>
        <w:t>2</w:t>
      </w:r>
      <w:r w:rsidRPr="00F26461">
        <w:rPr>
          <w:rFonts w:ascii="Montserrat" w:eastAsia="Times New Roman" w:hAnsi="Montserrat" w:cs="Arial"/>
          <w:b/>
        </w:rPr>
        <w:t>.</w:t>
      </w:r>
      <w:r>
        <w:rPr>
          <w:rFonts w:ascii="Montserrat" w:eastAsia="Times New Roman" w:hAnsi="Montserrat" w:cs="Arial"/>
          <w:b/>
        </w:rPr>
        <w:t xml:space="preserve"> </w:t>
      </w:r>
      <w:r w:rsidRPr="00DA053A">
        <w:rPr>
          <w:rFonts w:ascii="Montserrat" w:eastAsia="Times New Roman" w:hAnsi="Montserrat" w:cs="Arial"/>
        </w:rPr>
        <w:t xml:space="preserve"> </w:t>
      </w:r>
      <w:r w:rsidRPr="00F26461">
        <w:rPr>
          <w:rFonts w:ascii="Montserrat" w:eastAsia="Times New Roman" w:hAnsi="Montserrat" w:cs="Arial"/>
        </w:rPr>
        <w:t xml:space="preserve">Por unanimidad de votos los integrantes del Comité de Transparencia </w:t>
      </w:r>
      <w:r w:rsidR="00CB620F">
        <w:rPr>
          <w:rFonts w:ascii="Montserrat" w:eastAsia="Times New Roman" w:hAnsi="Montserrat" w:cs="Arial"/>
        </w:rPr>
        <w:t xml:space="preserve">instruyen al área revise el </w:t>
      </w:r>
      <w:r>
        <w:rPr>
          <w:rFonts w:ascii="Montserrat" w:eastAsia="Times New Roman" w:hAnsi="Montserrat" w:cs="Arial"/>
        </w:rPr>
        <w:t xml:space="preserve">CADIDO </w:t>
      </w:r>
      <w:r w:rsidR="00CB620F">
        <w:rPr>
          <w:rFonts w:ascii="Montserrat" w:eastAsia="Times New Roman" w:hAnsi="Montserrat" w:cs="Arial"/>
        </w:rPr>
        <w:t>para identificar las fechas que ahí se tienen y sí en su defecto ese expediente fue reservado previamente.----------------------------------------------------------------------------------------------------------------------------</w:t>
      </w:r>
    </w:p>
    <w:p w14:paraId="09297DA0" w14:textId="2F3794ED" w:rsidR="009C4EFF" w:rsidRPr="00F26461" w:rsidRDefault="00B16228" w:rsidP="00F26461">
      <w:pPr>
        <w:pBdr>
          <w:bottom w:val="single" w:sz="6" w:space="12" w:color="auto"/>
        </w:pBdr>
        <w:spacing w:line="260" w:lineRule="exact"/>
        <w:ind w:right="49"/>
        <w:jc w:val="both"/>
        <w:outlineLvl w:val="0"/>
        <w:rPr>
          <w:rFonts w:ascii="Montserrat" w:eastAsia="Times New Roman" w:hAnsi="Montserrat" w:cs="Arial"/>
        </w:rPr>
      </w:pPr>
      <w:r>
        <w:rPr>
          <w:rFonts w:ascii="Montserrat" w:eastAsia="Times New Roman" w:hAnsi="Montserrat" w:cs="Arial"/>
        </w:rPr>
        <w:t>----------------------------</w:t>
      </w:r>
      <w:r w:rsidR="009C4EFF" w:rsidRPr="00F26461">
        <w:rPr>
          <w:rFonts w:ascii="Montserrat" w:eastAsia="Times New Roman" w:hAnsi="Montserrat" w:cs="Arial"/>
        </w:rPr>
        <w:t>-</w:t>
      </w:r>
      <w:r w:rsidR="005B1C32">
        <w:rPr>
          <w:rFonts w:ascii="Montserrat" w:eastAsia="Times New Roman" w:hAnsi="Montserrat" w:cs="Arial"/>
        </w:rPr>
        <w:t>----------------------------------------------------------------------------</w:t>
      </w:r>
      <w:r w:rsidR="009C4EFF" w:rsidRPr="00F26461">
        <w:rPr>
          <w:rFonts w:ascii="Montserrat" w:eastAsia="Times New Roman" w:hAnsi="Montserrat" w:cs="Arial"/>
        </w:rPr>
        <w:t>---</w:t>
      </w:r>
    </w:p>
    <w:p w14:paraId="21E51CC7" w14:textId="0777AED0" w:rsidR="00106AD7" w:rsidRDefault="009C4EFF" w:rsidP="00F26461">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rPr>
        <w:t>---------------------------------------</w:t>
      </w:r>
      <w:r w:rsidRPr="00F26461">
        <w:rPr>
          <w:rFonts w:ascii="Montserrat" w:eastAsia="Times New Roman" w:hAnsi="Montserrat" w:cs="Arial"/>
          <w:b/>
          <w:spacing w:val="40"/>
          <w:lang w:val="es-ES"/>
        </w:rPr>
        <w:t>CIERRE DEL ACTA</w:t>
      </w:r>
      <w:r w:rsidRPr="00F26461">
        <w:rPr>
          <w:rFonts w:ascii="Montserrat" w:eastAsia="Times New Roman" w:hAnsi="Montserrat" w:cs="Arial"/>
          <w:spacing w:val="40"/>
          <w:lang w:val="es-ES"/>
        </w:rPr>
        <w:t>------------------------------------------------------------------------------</w:t>
      </w:r>
      <w:r w:rsidR="00A26B2E" w:rsidRPr="00F26461">
        <w:rPr>
          <w:rFonts w:ascii="Montserrat" w:eastAsia="Times New Roman" w:hAnsi="Montserrat" w:cs="Arial"/>
          <w:spacing w:val="40"/>
          <w:lang w:val="es-ES"/>
        </w:rPr>
        <w:t>------------</w:t>
      </w:r>
      <w:r w:rsidRPr="00F26461">
        <w:rPr>
          <w:rFonts w:ascii="Montserrat" w:eastAsia="Times New Roman" w:hAnsi="Montserrat" w:cs="Arial"/>
          <w:spacing w:val="40"/>
          <w:lang w:val="es-ES"/>
        </w:rPr>
        <w:t>------------</w:t>
      </w:r>
      <w:r w:rsidRPr="00F26461">
        <w:rPr>
          <w:rFonts w:ascii="Montserrat" w:eastAsia="Times New Roman" w:hAnsi="Montserrat" w:cs="Arial"/>
          <w:lang w:val="es-ES"/>
        </w:rPr>
        <w:t xml:space="preserve">No habiendo nada más que acordar en la presente sesión se da por concluida la </w:t>
      </w:r>
      <w:r w:rsidR="00CB620F">
        <w:rPr>
          <w:rFonts w:ascii="Montserrat" w:eastAsia="Times New Roman" w:hAnsi="Montserrat" w:cs="Arial"/>
          <w:lang w:val="es-ES"/>
        </w:rPr>
        <w:t>Octava</w:t>
      </w:r>
      <w:r w:rsidRPr="00F26461">
        <w:rPr>
          <w:rFonts w:ascii="Montserrat" w:eastAsia="Times New Roman" w:hAnsi="Montserrat" w:cs="Arial"/>
          <w:lang w:val="es-ES"/>
        </w:rPr>
        <w:t xml:space="preserve"> Sesión </w:t>
      </w:r>
      <w:r w:rsidR="005B1C32">
        <w:rPr>
          <w:rFonts w:ascii="Montserrat" w:eastAsia="Times New Roman" w:hAnsi="Montserrat" w:cs="Arial"/>
          <w:lang w:val="es-ES"/>
        </w:rPr>
        <w:t xml:space="preserve">Extraordinaria </w:t>
      </w:r>
      <w:r w:rsidRPr="00F26461">
        <w:rPr>
          <w:rFonts w:ascii="Montserrat" w:eastAsia="Times New Roman" w:hAnsi="Montserrat" w:cs="Arial"/>
          <w:lang w:val="es-ES"/>
        </w:rPr>
        <w:t>del Comité de Transparencia 202</w:t>
      </w:r>
      <w:r w:rsidR="00F26461" w:rsidRPr="00F26461">
        <w:rPr>
          <w:rFonts w:ascii="Montserrat" w:eastAsia="Times New Roman" w:hAnsi="Montserrat" w:cs="Arial"/>
          <w:lang w:val="es-ES"/>
        </w:rPr>
        <w:t>1</w:t>
      </w:r>
      <w:r w:rsidRPr="00F26461">
        <w:rPr>
          <w:rFonts w:ascii="Montserrat" w:eastAsia="Times New Roman" w:hAnsi="Montserrat" w:cs="Arial"/>
          <w:lang w:val="es-ES"/>
        </w:rPr>
        <w:t xml:space="preserve">, el día </w:t>
      </w:r>
      <w:r w:rsidR="00CB620F">
        <w:rPr>
          <w:rFonts w:ascii="Montserrat" w:eastAsia="Times New Roman" w:hAnsi="Montserrat" w:cs="Arial"/>
          <w:lang w:val="es-ES"/>
        </w:rPr>
        <w:t>quince</w:t>
      </w:r>
      <w:r w:rsidRPr="00F26461">
        <w:rPr>
          <w:rFonts w:ascii="Montserrat" w:eastAsia="Times New Roman" w:hAnsi="Montserrat" w:cs="Arial"/>
          <w:lang w:val="es-ES"/>
        </w:rPr>
        <w:t xml:space="preserve"> de </w:t>
      </w:r>
      <w:r w:rsidR="00CB620F">
        <w:rPr>
          <w:rFonts w:ascii="Montserrat" w:eastAsia="Times New Roman" w:hAnsi="Montserrat" w:cs="Arial"/>
          <w:lang w:val="es-ES"/>
        </w:rPr>
        <w:t>abril</w:t>
      </w:r>
      <w:r w:rsidRPr="00F26461">
        <w:rPr>
          <w:rFonts w:ascii="Montserrat" w:eastAsia="Times New Roman" w:hAnsi="Montserrat" w:cs="Arial"/>
          <w:lang w:val="es-ES"/>
        </w:rPr>
        <w:t xml:space="preserve"> del año dos mil veint</w:t>
      </w:r>
      <w:r w:rsidR="00A26B2E" w:rsidRPr="00F26461">
        <w:rPr>
          <w:rFonts w:ascii="Montserrat" w:eastAsia="Times New Roman" w:hAnsi="Montserrat" w:cs="Arial"/>
          <w:lang w:val="es-ES"/>
        </w:rPr>
        <w:t>iuno</w:t>
      </w:r>
      <w:r w:rsidRPr="00F26461">
        <w:rPr>
          <w:rFonts w:ascii="Montserrat" w:eastAsia="Times New Roman" w:hAnsi="Montserrat" w:cs="Arial"/>
          <w:lang w:val="es-ES"/>
        </w:rPr>
        <w:t xml:space="preserve">, siendo las </w:t>
      </w:r>
      <w:r w:rsidR="00CB620F">
        <w:rPr>
          <w:rFonts w:ascii="Montserrat" w:eastAsia="Times New Roman" w:hAnsi="Montserrat" w:cs="Arial"/>
          <w:lang w:val="es-ES"/>
        </w:rPr>
        <w:t>trece horas</w:t>
      </w:r>
      <w:r w:rsidRPr="00F26461">
        <w:rPr>
          <w:rFonts w:ascii="Montserrat" w:eastAsia="Times New Roman" w:hAnsi="Montserrat" w:cs="Arial"/>
          <w:lang w:val="es-ES"/>
        </w:rPr>
        <w:t>, firmando al margen y al calce para constancia, quienes pudieron y quisieron firmar. -----------------------------------------------------------------------------------------------------------------</w:t>
      </w:r>
      <w:r w:rsidR="00CB620F">
        <w:rPr>
          <w:rFonts w:ascii="Montserrat" w:eastAsia="Times New Roman" w:hAnsi="Montserrat" w:cs="Arial"/>
          <w:lang w:val="es-ES"/>
        </w:rPr>
        <w:t>--------</w:t>
      </w:r>
      <w:r w:rsidRPr="00F26461">
        <w:rPr>
          <w:rFonts w:ascii="Montserrat" w:eastAsia="Times New Roman" w:hAnsi="Montserrat" w:cs="Arial"/>
          <w:lang w:val="es-ES"/>
        </w:rPr>
        <w:t>-------------------------</w:t>
      </w:r>
    </w:p>
    <w:p w14:paraId="741CB3DE" w14:textId="42191055" w:rsidR="00106AD7" w:rsidRDefault="00106AD7" w:rsidP="00F26461">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w:t>
      </w:r>
    </w:p>
    <w:p w14:paraId="17C50F1C" w14:textId="551EAFDF" w:rsidR="009C4EFF" w:rsidRPr="00F26461" w:rsidRDefault="00106AD7" w:rsidP="00F26461">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w:t>
      </w:r>
      <w:r w:rsidR="009C4EFF" w:rsidRPr="00F26461">
        <w:rPr>
          <w:rFonts w:ascii="Montserrat" w:eastAsia="Times New Roman" w:hAnsi="Montserrat" w:cs="Arial"/>
          <w:lang w:val="es-ES"/>
        </w:rPr>
        <w:t>-----------------------------------------------------</w:t>
      </w:r>
      <w:r w:rsidR="00A26B2E" w:rsidRPr="00F26461">
        <w:rPr>
          <w:rFonts w:ascii="Montserrat" w:eastAsia="Times New Roman" w:hAnsi="Montserrat" w:cs="Arial"/>
          <w:lang w:val="es-ES"/>
        </w:rPr>
        <w:t>------------------------------------</w:t>
      </w:r>
      <w:r w:rsidR="009C4EFF" w:rsidRPr="00F26461">
        <w:rPr>
          <w:rFonts w:ascii="Montserrat" w:eastAsia="Times New Roman" w:hAnsi="Montserrat" w:cs="Arial"/>
          <w:spacing w:val="58"/>
          <w:lang w:val="es-ES"/>
        </w:rPr>
        <w:t>----</w:t>
      </w:r>
      <w:r w:rsidR="009C4EFF" w:rsidRPr="00F26461">
        <w:rPr>
          <w:rFonts w:ascii="Montserrat" w:eastAsia="Times New Roman" w:hAnsi="Montserrat" w:cs="Arial"/>
          <w:b/>
          <w:spacing w:val="58"/>
          <w:lang w:val="es-ES"/>
        </w:rPr>
        <w:t>HOJA DE FIRMAS</w:t>
      </w:r>
      <w:r w:rsidR="009C4EFF" w:rsidRPr="00F26461">
        <w:rPr>
          <w:rFonts w:ascii="Montserrat" w:eastAsia="Times New Roman" w:hAnsi="Montserrat" w:cs="Arial"/>
          <w:lang w:val="es-ES"/>
        </w:rPr>
        <w:t>-----------</w:t>
      </w:r>
      <w:r w:rsidR="00A26B2E" w:rsidRPr="00F26461">
        <w:rPr>
          <w:rFonts w:ascii="Montserrat" w:eastAsia="Times New Roman" w:hAnsi="Montserrat" w:cs="Arial"/>
          <w:lang w:val="es-ES"/>
        </w:rPr>
        <w:t>-------</w:t>
      </w:r>
      <w:r w:rsidR="009C4EFF" w:rsidRPr="00F26461">
        <w:rPr>
          <w:rFonts w:ascii="Montserrat" w:eastAsia="Times New Roman" w:hAnsi="Montserrat" w:cs="Arial"/>
          <w:lang w:val="es-ES"/>
        </w:rPr>
        <w:t>----------------</w:t>
      </w:r>
    </w:p>
    <w:tbl>
      <w:tblPr>
        <w:tblpPr w:leftFromText="141" w:rightFromText="141" w:vertAnchor="text" w:horzAnchor="margin" w:tblpXSpec="center" w:tblpY="144"/>
        <w:tblW w:w="5174" w:type="pct"/>
        <w:tblCellMar>
          <w:left w:w="70" w:type="dxa"/>
          <w:right w:w="70" w:type="dxa"/>
        </w:tblCellMar>
        <w:tblLook w:val="01E0" w:firstRow="1" w:lastRow="1" w:firstColumn="1" w:lastColumn="1" w:noHBand="0" w:noVBand="0"/>
      </w:tblPr>
      <w:tblGrid>
        <w:gridCol w:w="5077"/>
        <w:gridCol w:w="5242"/>
      </w:tblGrid>
      <w:tr w:rsidR="009C4EFF" w:rsidRPr="00F26461" w14:paraId="327760BB" w14:textId="77777777" w:rsidTr="00537305">
        <w:trPr>
          <w:trHeight w:val="1337"/>
        </w:trPr>
        <w:tc>
          <w:tcPr>
            <w:tcW w:w="2460" w:type="pct"/>
          </w:tcPr>
          <w:p w14:paraId="7DE1708C" w14:textId="44A85207" w:rsidR="009C4EFF" w:rsidRPr="00F26461" w:rsidRDefault="00837B0E" w:rsidP="00F26461">
            <w:pPr>
              <w:spacing w:line="260" w:lineRule="exact"/>
              <w:ind w:right="49"/>
              <w:jc w:val="center"/>
              <w:outlineLvl w:val="0"/>
              <w:rPr>
                <w:rFonts w:ascii="Montserrat" w:eastAsia="Times New Roman" w:hAnsi="Montserrat" w:cs="Arial"/>
                <w:b/>
                <w:lang w:val="es-ES"/>
              </w:rPr>
            </w:pPr>
            <w:r>
              <w:rPr>
                <w:noProof/>
              </w:rPr>
              <w:drawing>
                <wp:anchor distT="0" distB="0" distL="114300" distR="114300" simplePos="0" relativeHeight="251658240" behindDoc="0" locked="0" layoutInCell="1" allowOverlap="1" wp14:anchorId="2A18CA2D" wp14:editId="247664CA">
                  <wp:simplePos x="0" y="0"/>
                  <wp:positionH relativeFrom="column">
                    <wp:posOffset>-713215</wp:posOffset>
                  </wp:positionH>
                  <wp:positionV relativeFrom="paragraph">
                    <wp:posOffset>-516366</wp:posOffset>
                  </wp:positionV>
                  <wp:extent cx="7853500" cy="4810539"/>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325" t="23665" r="34955" b="20962"/>
                          <a:stretch/>
                        </pic:blipFill>
                        <pic:spPr bwMode="auto">
                          <a:xfrm>
                            <a:off x="0" y="0"/>
                            <a:ext cx="7911391" cy="4845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6BCD77" w14:textId="47B61D6E" w:rsidR="00330CC7" w:rsidRDefault="00330CC7" w:rsidP="00F26461">
            <w:pPr>
              <w:spacing w:line="260" w:lineRule="exact"/>
              <w:ind w:right="49"/>
              <w:jc w:val="center"/>
              <w:outlineLvl w:val="0"/>
              <w:rPr>
                <w:rFonts w:ascii="Montserrat" w:eastAsia="Times New Roman" w:hAnsi="Montserrat" w:cs="Arial"/>
                <w:b/>
                <w:lang w:val="es-ES"/>
              </w:rPr>
            </w:pPr>
          </w:p>
          <w:p w14:paraId="3093DE94" w14:textId="77777777" w:rsidR="00330CC7" w:rsidRDefault="00330CC7" w:rsidP="00F26461">
            <w:pPr>
              <w:spacing w:line="260" w:lineRule="exact"/>
              <w:ind w:right="49"/>
              <w:jc w:val="center"/>
              <w:outlineLvl w:val="0"/>
              <w:rPr>
                <w:rFonts w:ascii="Montserrat" w:eastAsia="Times New Roman" w:hAnsi="Montserrat" w:cs="Arial"/>
                <w:b/>
                <w:lang w:val="es-ES"/>
              </w:rPr>
            </w:pPr>
          </w:p>
          <w:p w14:paraId="386B40D3" w14:textId="205E9EDB"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lang w:val="es-ES"/>
              </w:rPr>
              <w:t>L</w:t>
            </w:r>
            <w:r w:rsidR="00AE62C1">
              <w:rPr>
                <w:rFonts w:ascii="Montserrat" w:eastAsia="Times New Roman" w:hAnsi="Montserrat" w:cs="Arial"/>
                <w:b/>
                <w:lang w:val="es-ES"/>
              </w:rPr>
              <w:t>CDO</w:t>
            </w:r>
            <w:r w:rsidRPr="00F26461">
              <w:rPr>
                <w:rFonts w:ascii="Montserrat" w:eastAsia="Times New Roman" w:hAnsi="Montserrat" w:cs="Arial"/>
                <w:b/>
                <w:lang w:val="es-ES"/>
              </w:rPr>
              <w:t>. AGUSTÍN ARVIZU ÁLVAREZ</w:t>
            </w:r>
            <w:r w:rsidRPr="00F26461">
              <w:rPr>
                <w:rFonts w:ascii="Montserrat" w:eastAsia="Times New Roman" w:hAnsi="Montserrat" w:cs="Arial"/>
                <w:b/>
                <w:lang w:val="es-ES"/>
              </w:rPr>
              <w:br/>
            </w:r>
            <w:r w:rsidRPr="00F26461">
              <w:rPr>
                <w:rFonts w:ascii="Montserrat" w:eastAsia="Times New Roman" w:hAnsi="Montserrat" w:cs="Arial"/>
                <w:lang w:val="es-ES"/>
              </w:rPr>
              <w:t xml:space="preserve">Director de Planeación y  </w:t>
            </w:r>
            <w:r w:rsidRPr="00F26461">
              <w:rPr>
                <w:rFonts w:ascii="Montserrat" w:eastAsia="Times New Roman" w:hAnsi="Montserrat" w:cs="Arial"/>
                <w:lang w:val="es-ES"/>
              </w:rPr>
              <w:br/>
            </w:r>
            <w:proofErr w:type="gramStart"/>
            <w:r w:rsidRPr="00F26461">
              <w:rPr>
                <w:rFonts w:ascii="Montserrat" w:eastAsia="Times New Roman" w:hAnsi="Montserrat" w:cs="Arial"/>
                <w:lang w:val="es-ES"/>
              </w:rPr>
              <w:t>Presidente</w:t>
            </w:r>
            <w:proofErr w:type="gramEnd"/>
            <w:r w:rsidRPr="00F26461">
              <w:rPr>
                <w:rFonts w:ascii="Montserrat" w:eastAsia="Times New Roman" w:hAnsi="Montserrat" w:cs="Arial"/>
                <w:lang w:val="es-ES"/>
              </w:rPr>
              <w:t xml:space="preserve"> del Comité de Transparencia</w:t>
            </w:r>
            <w:r w:rsidR="00F26461">
              <w:rPr>
                <w:rFonts w:ascii="Montserrat" w:eastAsia="Times New Roman" w:hAnsi="Montserrat" w:cs="Arial"/>
                <w:lang w:val="es-ES"/>
              </w:rPr>
              <w:t>.</w:t>
            </w:r>
          </w:p>
          <w:p w14:paraId="05A29E0C"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4A95D919"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2321E7A1"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66BFBFC9"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lang w:val="es-ES"/>
              </w:rPr>
              <w:t>C.P. RAQUEL ORTIZ HERNÁNDEZ</w:t>
            </w:r>
          </w:p>
          <w:p w14:paraId="652D79FA" w14:textId="1B9A0D5D" w:rsidR="009C4EFF"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 xml:space="preserve">Jefa de Departamento de Gestión de la Información y </w:t>
            </w:r>
            <w:r w:rsidR="00F26461">
              <w:rPr>
                <w:rFonts w:ascii="Montserrat" w:eastAsia="Times New Roman" w:hAnsi="Montserrat" w:cs="Arial"/>
                <w:lang w:val="es-ES"/>
              </w:rPr>
              <w:t xml:space="preserve">Coordinadora </w:t>
            </w:r>
            <w:r w:rsidRPr="00F26461">
              <w:rPr>
                <w:rFonts w:ascii="Montserrat" w:eastAsia="Times New Roman" w:hAnsi="Montserrat" w:cs="Arial"/>
                <w:lang w:val="es-ES"/>
              </w:rPr>
              <w:t>del Área de Archivos</w:t>
            </w:r>
            <w:r w:rsidR="00F57092">
              <w:rPr>
                <w:rFonts w:ascii="Montserrat" w:eastAsia="Times New Roman" w:hAnsi="Montserrat" w:cs="Arial"/>
                <w:lang w:val="es-ES"/>
              </w:rPr>
              <w:t>, Vocal.</w:t>
            </w:r>
          </w:p>
          <w:p w14:paraId="7FFF756F" w14:textId="06491C90" w:rsidR="00C83453" w:rsidRDefault="00C83453" w:rsidP="00F26461">
            <w:pPr>
              <w:spacing w:line="260" w:lineRule="exact"/>
              <w:ind w:right="49"/>
              <w:jc w:val="center"/>
              <w:outlineLvl w:val="0"/>
              <w:rPr>
                <w:rFonts w:ascii="Montserrat" w:eastAsia="Times New Roman" w:hAnsi="Montserrat" w:cs="Arial"/>
                <w:lang w:val="es-ES"/>
              </w:rPr>
            </w:pPr>
          </w:p>
          <w:p w14:paraId="3DD96FE4" w14:textId="23299CD5" w:rsidR="00C83453" w:rsidRDefault="00C83453" w:rsidP="00F26461">
            <w:pPr>
              <w:spacing w:line="260" w:lineRule="exact"/>
              <w:ind w:right="49"/>
              <w:jc w:val="center"/>
              <w:outlineLvl w:val="0"/>
              <w:rPr>
                <w:rFonts w:ascii="Montserrat" w:eastAsia="Times New Roman" w:hAnsi="Montserrat" w:cs="Arial"/>
                <w:lang w:val="es-ES"/>
              </w:rPr>
            </w:pPr>
          </w:p>
          <w:p w14:paraId="0E726755" w14:textId="55F2D416" w:rsidR="00AE62C1" w:rsidRDefault="00AE62C1" w:rsidP="00F26461">
            <w:pPr>
              <w:spacing w:line="260" w:lineRule="exact"/>
              <w:ind w:right="49"/>
              <w:jc w:val="center"/>
              <w:outlineLvl w:val="0"/>
              <w:rPr>
                <w:rFonts w:ascii="Montserrat" w:eastAsia="Times New Roman" w:hAnsi="Montserrat" w:cs="Arial"/>
                <w:lang w:val="es-ES"/>
              </w:rPr>
            </w:pPr>
          </w:p>
          <w:p w14:paraId="5FBF3046" w14:textId="77777777" w:rsidR="00AE62C1" w:rsidRDefault="00AE62C1" w:rsidP="00F26461">
            <w:pPr>
              <w:spacing w:line="260" w:lineRule="exact"/>
              <w:ind w:right="49"/>
              <w:jc w:val="center"/>
              <w:outlineLvl w:val="0"/>
              <w:rPr>
                <w:rFonts w:ascii="Montserrat" w:eastAsia="Times New Roman" w:hAnsi="Montserrat" w:cs="Arial"/>
                <w:lang w:val="es-ES"/>
              </w:rPr>
            </w:pPr>
          </w:p>
          <w:p w14:paraId="7440FADA" w14:textId="263B297C" w:rsidR="00AE62C1" w:rsidRPr="00F26461" w:rsidRDefault="00AE62C1" w:rsidP="00AE62C1">
            <w:pPr>
              <w:spacing w:line="260" w:lineRule="exact"/>
              <w:ind w:right="49"/>
              <w:jc w:val="center"/>
              <w:outlineLvl w:val="0"/>
              <w:rPr>
                <w:rFonts w:ascii="Montserrat" w:eastAsia="Times New Roman" w:hAnsi="Montserrat" w:cs="Arial"/>
                <w:b/>
                <w:lang w:val="es-ES"/>
              </w:rPr>
            </w:pPr>
            <w:r w:rsidRPr="00F26461">
              <w:rPr>
                <w:rFonts w:ascii="Montserrat" w:eastAsia="Times New Roman" w:hAnsi="Montserrat" w:cs="Arial"/>
                <w:b/>
                <w:lang w:val="es-ES"/>
              </w:rPr>
              <w:t>L</w:t>
            </w:r>
            <w:r>
              <w:rPr>
                <w:rFonts w:ascii="Montserrat" w:eastAsia="Times New Roman" w:hAnsi="Montserrat" w:cs="Arial"/>
                <w:b/>
                <w:lang w:val="es-ES"/>
              </w:rPr>
              <w:t>CDA</w:t>
            </w:r>
            <w:r w:rsidRPr="00F26461">
              <w:rPr>
                <w:rFonts w:ascii="Montserrat" w:eastAsia="Times New Roman" w:hAnsi="Montserrat" w:cs="Arial"/>
                <w:b/>
                <w:lang w:val="es-ES"/>
              </w:rPr>
              <w:t>. ARMINDA RUEDA CALVA</w:t>
            </w:r>
          </w:p>
          <w:p w14:paraId="7BE47873" w14:textId="77777777" w:rsidR="00AE62C1" w:rsidRPr="00F26461" w:rsidRDefault="00AE62C1" w:rsidP="00AE62C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Apoyo en la Unidad de Transparencia</w:t>
            </w:r>
            <w:r>
              <w:rPr>
                <w:rFonts w:ascii="Montserrat" w:eastAsia="Times New Roman" w:hAnsi="Montserrat" w:cs="Arial"/>
                <w:lang w:val="es-ES"/>
              </w:rPr>
              <w:t>,</w:t>
            </w:r>
          </w:p>
          <w:p w14:paraId="42F960A8" w14:textId="06EDCC57" w:rsidR="009C4EFF" w:rsidRPr="00F26461" w:rsidRDefault="00AE62C1" w:rsidP="00AE62C1">
            <w:pPr>
              <w:spacing w:line="260" w:lineRule="exact"/>
              <w:ind w:right="49"/>
              <w:jc w:val="center"/>
              <w:outlineLvl w:val="0"/>
              <w:rPr>
                <w:rFonts w:ascii="Montserrat" w:eastAsia="Times New Roman" w:hAnsi="Montserrat" w:cs="Arial"/>
                <w:lang w:val="es-ES"/>
              </w:rPr>
            </w:pPr>
            <w:r w:rsidRPr="00F26461">
              <w:rPr>
                <w:rFonts w:ascii="Montserrat" w:hAnsi="Montserrat" w:cs="Arial"/>
              </w:rPr>
              <w:t>Invitada</w:t>
            </w:r>
          </w:p>
        </w:tc>
        <w:tc>
          <w:tcPr>
            <w:tcW w:w="2540" w:type="pct"/>
          </w:tcPr>
          <w:p w14:paraId="73FDD868" w14:textId="019027E5" w:rsidR="009C4EFF" w:rsidRPr="00F26461" w:rsidRDefault="009C4EFF" w:rsidP="00F26461">
            <w:pPr>
              <w:spacing w:line="260" w:lineRule="exact"/>
              <w:ind w:right="49"/>
              <w:jc w:val="center"/>
              <w:outlineLvl w:val="0"/>
              <w:rPr>
                <w:rFonts w:ascii="Montserrat" w:eastAsia="Times New Roman" w:hAnsi="Montserrat" w:cs="Arial"/>
                <w:b/>
                <w:lang w:val="es-ES"/>
              </w:rPr>
            </w:pPr>
          </w:p>
          <w:p w14:paraId="0C44840A" w14:textId="19BC13F2" w:rsidR="000623DE" w:rsidRDefault="000623DE" w:rsidP="00F26461">
            <w:pPr>
              <w:spacing w:line="260" w:lineRule="exact"/>
              <w:ind w:right="49"/>
              <w:jc w:val="center"/>
              <w:outlineLvl w:val="0"/>
              <w:rPr>
                <w:rFonts w:ascii="Montserrat" w:eastAsia="Times New Roman" w:hAnsi="Montserrat" w:cs="Arial"/>
                <w:b/>
                <w:lang w:val="es-ES"/>
              </w:rPr>
            </w:pPr>
          </w:p>
          <w:p w14:paraId="5F55D76B" w14:textId="77777777" w:rsidR="00C83453" w:rsidRPr="00F26461" w:rsidRDefault="00C83453" w:rsidP="00F26461">
            <w:pPr>
              <w:spacing w:line="260" w:lineRule="exact"/>
              <w:ind w:right="49"/>
              <w:jc w:val="center"/>
              <w:outlineLvl w:val="0"/>
              <w:rPr>
                <w:rFonts w:ascii="Montserrat" w:eastAsia="Times New Roman" w:hAnsi="Montserrat" w:cs="Arial"/>
                <w:b/>
                <w:lang w:val="es-ES"/>
              </w:rPr>
            </w:pPr>
          </w:p>
          <w:p w14:paraId="1CE86F4E"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color w:val="000000"/>
                <w:lang w:val="es-ES"/>
              </w:rPr>
              <w:t>C.P. FANNY MANCERA JIMÉNEZ</w:t>
            </w:r>
            <w:r w:rsidRPr="00F26461">
              <w:rPr>
                <w:rFonts w:ascii="Montserrat" w:eastAsia="Times New Roman" w:hAnsi="Montserrat" w:cs="Arial"/>
                <w:b/>
                <w:lang w:val="es-ES"/>
              </w:rPr>
              <w:br/>
            </w:r>
            <w:r w:rsidRPr="00F26461">
              <w:rPr>
                <w:rFonts w:ascii="Montserrat" w:eastAsia="Times New Roman" w:hAnsi="Montserrat" w:cs="Arial"/>
                <w:lang w:val="es-ES"/>
              </w:rPr>
              <w:t xml:space="preserve"> </w:t>
            </w:r>
            <w:r w:rsidRPr="00F26461">
              <w:rPr>
                <w:rFonts w:ascii="Montserrat" w:eastAsia="Times New Roman" w:hAnsi="Montserrat" w:cs="Arial"/>
                <w:color w:val="000000"/>
                <w:lang w:val="es-ES"/>
              </w:rPr>
              <w:t xml:space="preserve">      Titular del </w:t>
            </w:r>
            <w:r w:rsidRPr="00F26461">
              <w:rPr>
                <w:rFonts w:ascii="Montserrat" w:eastAsia="Times New Roman" w:hAnsi="Montserrat" w:cs="Arial"/>
                <w:lang w:val="es-ES"/>
              </w:rPr>
              <w:t>Órgano Interno de</w:t>
            </w:r>
          </w:p>
          <w:p w14:paraId="1C02BE9B" w14:textId="79A200EE"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Control en el INP</w:t>
            </w:r>
            <w:r w:rsidR="00F26461">
              <w:rPr>
                <w:rFonts w:ascii="Montserrat" w:eastAsia="Times New Roman" w:hAnsi="Montserrat" w:cs="Arial"/>
                <w:lang w:val="es-ES"/>
              </w:rPr>
              <w:t>,</w:t>
            </w:r>
          </w:p>
          <w:p w14:paraId="30570DC9" w14:textId="7F54EC59"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Vocal</w:t>
            </w:r>
            <w:r w:rsidR="00F26461">
              <w:rPr>
                <w:rFonts w:ascii="Montserrat" w:eastAsia="Times New Roman" w:hAnsi="Montserrat" w:cs="Arial"/>
                <w:lang w:val="es-ES"/>
              </w:rPr>
              <w:t>.</w:t>
            </w:r>
          </w:p>
          <w:p w14:paraId="16B8AAD1"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p w14:paraId="59DA8BAF" w14:textId="77777777" w:rsidR="00106AD7" w:rsidRPr="00F26461" w:rsidRDefault="00106AD7" w:rsidP="00F26461">
            <w:pPr>
              <w:spacing w:line="260" w:lineRule="exact"/>
              <w:ind w:right="49"/>
              <w:jc w:val="center"/>
              <w:outlineLvl w:val="0"/>
              <w:rPr>
                <w:rFonts w:ascii="Montserrat" w:eastAsia="Times New Roman" w:hAnsi="Montserrat" w:cs="Arial"/>
                <w:lang w:val="es-ES"/>
              </w:rPr>
            </w:pPr>
          </w:p>
          <w:p w14:paraId="70A0E969" w14:textId="168E7C91" w:rsidR="00AE62C1" w:rsidRPr="00F26461" w:rsidRDefault="00AE62C1" w:rsidP="00AE62C1">
            <w:pPr>
              <w:spacing w:line="260" w:lineRule="exact"/>
              <w:ind w:right="49"/>
              <w:jc w:val="center"/>
              <w:outlineLvl w:val="0"/>
              <w:rPr>
                <w:rFonts w:ascii="Montserrat" w:eastAsia="Times New Roman" w:hAnsi="Montserrat" w:cs="Arial"/>
                <w:lang w:val="es-ES"/>
              </w:rPr>
            </w:pPr>
            <w:r>
              <w:rPr>
                <w:rFonts w:ascii="Montserrat" w:eastAsia="Times New Roman" w:hAnsi="Montserrat" w:cs="Arial"/>
                <w:b/>
                <w:lang w:val="es-ES"/>
              </w:rPr>
              <w:t>LCDO. PEDRO CORTÉS GABRIEL</w:t>
            </w:r>
          </w:p>
          <w:p w14:paraId="68274E3D" w14:textId="2A553D9E" w:rsidR="00AE62C1" w:rsidRDefault="00AE62C1" w:rsidP="00AE62C1">
            <w:pPr>
              <w:spacing w:line="260" w:lineRule="exact"/>
              <w:ind w:right="49"/>
              <w:jc w:val="center"/>
              <w:outlineLvl w:val="0"/>
              <w:rPr>
                <w:rFonts w:ascii="Montserrat" w:eastAsia="Times New Roman" w:hAnsi="Montserrat" w:cs="Arial"/>
                <w:lang w:val="es-ES"/>
              </w:rPr>
            </w:pPr>
            <w:r>
              <w:rPr>
                <w:rFonts w:ascii="Montserrat" w:eastAsia="Times New Roman" w:hAnsi="Montserrat" w:cs="Arial"/>
                <w:lang w:val="es-ES"/>
              </w:rPr>
              <w:t>Adscrito a la Subdirección de Asuntos Jurídicos, Invitado.</w:t>
            </w:r>
          </w:p>
          <w:p w14:paraId="46F165FB" w14:textId="77777777" w:rsidR="00AE62C1" w:rsidRDefault="00AE62C1" w:rsidP="00AE62C1">
            <w:pPr>
              <w:spacing w:line="260" w:lineRule="exact"/>
              <w:ind w:right="49"/>
              <w:jc w:val="center"/>
              <w:outlineLvl w:val="0"/>
              <w:rPr>
                <w:rFonts w:ascii="Montserrat" w:eastAsia="Times New Roman" w:hAnsi="Montserrat" w:cs="Arial"/>
                <w:lang w:val="es-ES"/>
              </w:rPr>
            </w:pPr>
          </w:p>
          <w:p w14:paraId="4AAC7826" w14:textId="77F3AC31" w:rsidR="009C4EFF" w:rsidRDefault="009C4EFF" w:rsidP="00F26461">
            <w:pPr>
              <w:spacing w:line="260" w:lineRule="exact"/>
              <w:ind w:right="49"/>
              <w:jc w:val="center"/>
              <w:outlineLvl w:val="0"/>
              <w:rPr>
                <w:rFonts w:ascii="Montserrat" w:eastAsia="Times New Roman" w:hAnsi="Montserrat" w:cs="Arial"/>
                <w:lang w:val="es-ES"/>
              </w:rPr>
            </w:pPr>
          </w:p>
          <w:p w14:paraId="5A21CDA2" w14:textId="5DDAA72D" w:rsidR="00AE62C1" w:rsidRDefault="00AE62C1" w:rsidP="00F26461">
            <w:pPr>
              <w:spacing w:line="260" w:lineRule="exact"/>
              <w:ind w:right="49"/>
              <w:jc w:val="center"/>
              <w:outlineLvl w:val="0"/>
              <w:rPr>
                <w:rFonts w:ascii="Montserrat" w:eastAsia="Times New Roman" w:hAnsi="Montserrat" w:cs="Arial"/>
                <w:lang w:val="es-ES"/>
              </w:rPr>
            </w:pPr>
          </w:p>
          <w:p w14:paraId="284C55B2" w14:textId="13805A2B" w:rsidR="00AE62C1" w:rsidRDefault="00AE62C1" w:rsidP="00F26461">
            <w:pPr>
              <w:spacing w:line="260" w:lineRule="exact"/>
              <w:ind w:right="49"/>
              <w:jc w:val="center"/>
              <w:outlineLvl w:val="0"/>
              <w:rPr>
                <w:rFonts w:ascii="Montserrat" w:eastAsia="Times New Roman" w:hAnsi="Montserrat" w:cs="Arial"/>
                <w:lang w:val="es-ES"/>
              </w:rPr>
            </w:pPr>
          </w:p>
          <w:p w14:paraId="7B49FAF8" w14:textId="77777777" w:rsidR="00AE62C1" w:rsidRPr="00F26461" w:rsidRDefault="00AE62C1" w:rsidP="00F26461">
            <w:pPr>
              <w:spacing w:line="260" w:lineRule="exact"/>
              <w:ind w:right="49"/>
              <w:jc w:val="center"/>
              <w:outlineLvl w:val="0"/>
              <w:rPr>
                <w:rFonts w:ascii="Montserrat" w:eastAsia="Times New Roman" w:hAnsi="Montserrat" w:cs="Arial"/>
                <w:lang w:val="es-ES"/>
              </w:rPr>
            </w:pPr>
          </w:p>
          <w:p w14:paraId="69221416" w14:textId="18C7E54B" w:rsidR="00AE62C1" w:rsidRPr="00F26461" w:rsidRDefault="00AE62C1" w:rsidP="00AE62C1">
            <w:pPr>
              <w:spacing w:line="260" w:lineRule="exact"/>
              <w:ind w:right="49"/>
              <w:jc w:val="center"/>
              <w:outlineLvl w:val="0"/>
              <w:rPr>
                <w:rFonts w:ascii="Montserrat" w:eastAsia="Times New Roman" w:hAnsi="Montserrat" w:cs="Arial"/>
                <w:lang w:val="es-ES"/>
              </w:rPr>
            </w:pPr>
            <w:r>
              <w:rPr>
                <w:rFonts w:ascii="Montserrat" w:eastAsia="Times New Roman" w:hAnsi="Montserrat" w:cs="Arial"/>
                <w:b/>
                <w:lang w:val="es-ES"/>
              </w:rPr>
              <w:t>LCDO. ALEJANDRO RODR</w:t>
            </w:r>
            <w:r w:rsidR="00792EAC">
              <w:rPr>
                <w:rFonts w:ascii="Montserrat" w:eastAsia="Times New Roman" w:hAnsi="Montserrat" w:cs="Arial"/>
                <w:b/>
                <w:lang w:val="es-ES"/>
              </w:rPr>
              <w:t>Í</w:t>
            </w:r>
            <w:r>
              <w:rPr>
                <w:rFonts w:ascii="Montserrat" w:eastAsia="Times New Roman" w:hAnsi="Montserrat" w:cs="Arial"/>
                <w:b/>
                <w:lang w:val="es-ES"/>
              </w:rPr>
              <w:t>GUEZ MALPICA ORTEGA</w:t>
            </w:r>
          </w:p>
          <w:p w14:paraId="20070397" w14:textId="77777777" w:rsidR="00177143" w:rsidRPr="00F26461" w:rsidRDefault="00177143" w:rsidP="00177143">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Apoyo en la Unidad de Transparencia</w:t>
            </w:r>
            <w:r>
              <w:rPr>
                <w:rFonts w:ascii="Montserrat" w:eastAsia="Times New Roman" w:hAnsi="Montserrat" w:cs="Arial"/>
                <w:lang w:val="es-ES"/>
              </w:rPr>
              <w:t>,</w:t>
            </w:r>
          </w:p>
          <w:p w14:paraId="558A3746" w14:textId="1934C0D8" w:rsidR="009C4EFF" w:rsidRPr="00F26461" w:rsidRDefault="00177143" w:rsidP="00177143">
            <w:pPr>
              <w:spacing w:line="260" w:lineRule="exact"/>
              <w:ind w:right="49"/>
              <w:jc w:val="center"/>
              <w:outlineLvl w:val="0"/>
              <w:rPr>
                <w:rFonts w:ascii="Montserrat" w:eastAsia="Times New Roman" w:hAnsi="Montserrat" w:cs="Arial"/>
                <w:lang w:val="es-ES"/>
              </w:rPr>
            </w:pPr>
            <w:r w:rsidRPr="00F26461">
              <w:rPr>
                <w:rFonts w:ascii="Montserrat" w:hAnsi="Montserrat" w:cs="Arial"/>
              </w:rPr>
              <w:t>Invitad</w:t>
            </w:r>
            <w:r>
              <w:rPr>
                <w:rFonts w:ascii="Montserrat" w:hAnsi="Montserrat" w:cs="Arial"/>
              </w:rPr>
              <w:t>o.</w:t>
            </w:r>
          </w:p>
        </w:tc>
      </w:tr>
    </w:tbl>
    <w:p w14:paraId="4F46B0AE" w14:textId="302DA299" w:rsidR="009C4EFF" w:rsidRDefault="009C4EFF" w:rsidP="00F26461">
      <w:pPr>
        <w:spacing w:line="260" w:lineRule="exact"/>
        <w:ind w:right="49"/>
        <w:jc w:val="both"/>
        <w:outlineLvl w:val="0"/>
        <w:rPr>
          <w:rFonts w:ascii="Montserrat" w:eastAsia="Times New Roman" w:hAnsi="Montserrat"/>
          <w:b/>
        </w:rPr>
      </w:pPr>
    </w:p>
    <w:p w14:paraId="0C413559" w14:textId="4F7D74A9" w:rsidR="00BE74E1" w:rsidRPr="00F26461" w:rsidRDefault="009C4EFF" w:rsidP="00F26461">
      <w:pPr>
        <w:ind w:right="49"/>
        <w:jc w:val="both"/>
        <w:rPr>
          <w:rFonts w:ascii="Montserrat" w:hAnsi="Montserrat"/>
        </w:rPr>
      </w:pPr>
      <w:r w:rsidRPr="00F26461">
        <w:rPr>
          <w:rFonts w:ascii="Montserrat" w:eastAsia="Times New Roman" w:hAnsi="Montserrat"/>
          <w:b/>
        </w:rPr>
        <w:t>NOTA:</w:t>
      </w:r>
      <w:r w:rsidRPr="00F26461">
        <w:rPr>
          <w:rFonts w:ascii="Montserrat" w:eastAsia="Times New Roman" w:hAnsi="Montserrat"/>
        </w:rPr>
        <w:t xml:space="preserve"> Estas firmas forman parte de la </w:t>
      </w:r>
      <w:r w:rsidR="00C83453">
        <w:rPr>
          <w:rFonts w:ascii="Montserrat" w:eastAsia="Times New Roman" w:hAnsi="Montserrat"/>
        </w:rPr>
        <w:t>Octava</w:t>
      </w:r>
      <w:r w:rsidRPr="00F26461">
        <w:rPr>
          <w:rFonts w:ascii="Montserrat" w:eastAsia="Times New Roman" w:hAnsi="Montserrat"/>
        </w:rPr>
        <w:t xml:space="preserve"> Sesión </w:t>
      </w:r>
      <w:r w:rsidR="005B1C32">
        <w:rPr>
          <w:rFonts w:ascii="Montserrat" w:eastAsia="Times New Roman" w:hAnsi="Montserrat"/>
        </w:rPr>
        <w:t>Extraordinaria</w:t>
      </w:r>
      <w:r w:rsidRPr="00F26461">
        <w:rPr>
          <w:rFonts w:ascii="Montserrat" w:eastAsia="Times New Roman" w:hAnsi="Montserrat"/>
        </w:rPr>
        <w:t xml:space="preserve"> del Comité de Transparencia 202</w:t>
      </w:r>
      <w:r w:rsidR="00A26B2E" w:rsidRPr="00F26461">
        <w:rPr>
          <w:rFonts w:ascii="Montserrat" w:eastAsia="Times New Roman" w:hAnsi="Montserrat"/>
        </w:rPr>
        <w:t>1</w:t>
      </w:r>
      <w:r w:rsidRPr="00F26461">
        <w:rPr>
          <w:rFonts w:ascii="Montserrat" w:eastAsia="Times New Roman" w:hAnsi="Montserrat"/>
        </w:rPr>
        <w:t xml:space="preserve">, celebrada el día </w:t>
      </w:r>
      <w:r w:rsidR="00C83453">
        <w:rPr>
          <w:rFonts w:ascii="Montserrat" w:eastAsia="Times New Roman" w:hAnsi="Montserrat"/>
        </w:rPr>
        <w:t>quince</w:t>
      </w:r>
      <w:r w:rsidR="00371AE2">
        <w:rPr>
          <w:rFonts w:ascii="Montserrat" w:eastAsia="Times New Roman" w:hAnsi="Montserrat"/>
        </w:rPr>
        <w:t xml:space="preserve"> </w:t>
      </w:r>
      <w:r w:rsidR="005B1C32">
        <w:rPr>
          <w:rFonts w:ascii="Montserrat" w:eastAsia="Times New Roman" w:hAnsi="Montserrat"/>
        </w:rPr>
        <w:t xml:space="preserve">de </w:t>
      </w:r>
      <w:r w:rsidR="00C83453">
        <w:rPr>
          <w:rFonts w:ascii="Montserrat" w:eastAsia="Times New Roman" w:hAnsi="Montserrat"/>
        </w:rPr>
        <w:t xml:space="preserve">abril </w:t>
      </w:r>
      <w:r w:rsidRPr="00F26461">
        <w:rPr>
          <w:rFonts w:ascii="Montserrat" w:eastAsia="Times New Roman" w:hAnsi="Montserrat"/>
        </w:rPr>
        <w:t>de 202</w:t>
      </w:r>
      <w:r w:rsidR="00F26461" w:rsidRPr="00F26461">
        <w:rPr>
          <w:rFonts w:ascii="Montserrat" w:eastAsia="Times New Roman" w:hAnsi="Montserrat"/>
        </w:rPr>
        <w:t>1</w:t>
      </w:r>
      <w:r w:rsidRPr="00F26461">
        <w:rPr>
          <w:rFonts w:ascii="Montserrat" w:eastAsia="Times New Roman" w:hAnsi="Montserrat"/>
        </w:rPr>
        <w:t>, la cual consta</w:t>
      </w:r>
      <w:r w:rsidR="00F26461" w:rsidRPr="00F26461">
        <w:rPr>
          <w:rFonts w:ascii="Montserrat" w:eastAsia="Times New Roman" w:hAnsi="Montserrat"/>
        </w:rPr>
        <w:t xml:space="preserve"> de </w:t>
      </w:r>
      <w:r w:rsidR="0070126A">
        <w:rPr>
          <w:rFonts w:ascii="Montserrat" w:eastAsia="Times New Roman" w:hAnsi="Montserrat"/>
        </w:rPr>
        <w:t>5</w:t>
      </w:r>
      <w:r w:rsidR="00F26461" w:rsidRPr="00F26461">
        <w:rPr>
          <w:rFonts w:ascii="Montserrat" w:eastAsia="Times New Roman" w:hAnsi="Montserrat"/>
        </w:rPr>
        <w:t xml:space="preserve"> fojas útiles. </w:t>
      </w:r>
      <w:bookmarkStart w:id="0" w:name="_GoBack"/>
      <w:bookmarkEnd w:id="0"/>
    </w:p>
    <w:sectPr w:rsidR="00BE74E1" w:rsidRPr="00F26461" w:rsidSect="00AF29B2">
      <w:headerReference w:type="default" r:id="rId9"/>
      <w:footerReference w:type="default" r:id="rId10"/>
      <w:pgSz w:w="12240" w:h="15840"/>
      <w:pgMar w:top="1134" w:right="1134" w:bottom="851" w:left="1134"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ABA2D" w14:textId="77777777" w:rsidR="00FB2FA1" w:rsidRDefault="00FB2FA1" w:rsidP="00722229">
      <w:r>
        <w:separator/>
      </w:r>
    </w:p>
  </w:endnote>
  <w:endnote w:type="continuationSeparator" w:id="0">
    <w:p w14:paraId="1BD07712" w14:textId="77777777" w:rsidR="00FB2FA1" w:rsidRDefault="00FB2FA1"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sz w:val="22"/>
        <w:szCs w:val="22"/>
      </w:rPr>
      <w:id w:val="-206833782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1DC34530" w14:textId="3A2545DB" w:rsidR="00F26461" w:rsidRDefault="00F26461">
        <w:pPr>
          <w:pStyle w:val="Piedepgina"/>
          <w:jc w:val="right"/>
          <w:rPr>
            <w:rFonts w:asciiTheme="majorHAnsi" w:eastAsiaTheme="majorEastAsia" w:hAnsiTheme="majorHAnsi" w:cstheme="majorBidi"/>
            <w:color w:val="4472C4"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65D7A" w:rsidRPr="00165D7A">
          <w:rPr>
            <w:rFonts w:asciiTheme="majorHAnsi" w:eastAsiaTheme="majorEastAsia" w:hAnsiTheme="majorHAnsi" w:cstheme="majorBidi"/>
            <w:noProof/>
            <w:color w:val="4472C4" w:themeColor="accent1"/>
            <w:sz w:val="40"/>
            <w:szCs w:val="40"/>
            <w:lang w:val="es-ES"/>
          </w:rPr>
          <w:t>3</w:t>
        </w:r>
        <w:r>
          <w:rPr>
            <w:rFonts w:asciiTheme="majorHAnsi" w:eastAsiaTheme="majorEastAsia" w:hAnsiTheme="majorHAnsi" w:cstheme="majorBidi"/>
            <w:color w:val="4472C4" w:themeColor="accent1"/>
            <w:sz w:val="40"/>
            <w:szCs w:val="40"/>
          </w:rPr>
          <w:fldChar w:fldCharType="end"/>
        </w:r>
      </w:p>
    </w:sdtContent>
  </w:sdt>
  <w:p w14:paraId="078BE988" w14:textId="40F7C7FF" w:rsidR="0076375B" w:rsidRDefault="0076375B" w:rsidP="00270860">
    <w:pPr>
      <w:pStyle w:val="Piedepgina"/>
      <w:tabs>
        <w:tab w:val="clear" w:pos="8504"/>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5E1A" w14:textId="77777777" w:rsidR="00FB2FA1" w:rsidRDefault="00FB2FA1" w:rsidP="00722229">
      <w:r>
        <w:separator/>
      </w:r>
    </w:p>
  </w:footnote>
  <w:footnote w:type="continuationSeparator" w:id="0">
    <w:p w14:paraId="712DB720" w14:textId="77777777" w:rsidR="00FB2FA1" w:rsidRDefault="00FB2FA1"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2EEE" w14:textId="32CFC634" w:rsidR="00005F28" w:rsidRDefault="009C4EFF" w:rsidP="00005F28">
    <w:pPr>
      <w:pStyle w:val="Encabezado"/>
      <w:spacing w:line="240" w:lineRule="atLeast"/>
      <w:jc w:val="right"/>
      <w:rPr>
        <w:rFonts w:ascii="Montserrat Regular" w:hAnsi="Montserrat Regular"/>
        <w:b/>
        <w:color w:val="807F83"/>
        <w:sz w:val="20"/>
        <w:szCs w:val="20"/>
      </w:rPr>
    </w:pPr>
    <w:r>
      <w:rPr>
        <w:rFonts w:ascii="Montserrat Regular" w:hAnsi="Montserrat Regular"/>
        <w:noProof/>
        <w:color w:val="807F83"/>
        <w:sz w:val="18"/>
        <w:szCs w:val="18"/>
        <w:lang w:val="es-MX" w:eastAsia="es-MX"/>
      </w:rPr>
      <w:drawing>
        <wp:anchor distT="0" distB="0" distL="114300" distR="114300" simplePos="0" relativeHeight="251670528" behindDoc="1" locked="0" layoutInCell="1" allowOverlap="1" wp14:anchorId="3443C30A" wp14:editId="617D9FF1">
          <wp:simplePos x="0" y="0"/>
          <wp:positionH relativeFrom="column">
            <wp:posOffset>-781685</wp:posOffset>
          </wp:positionH>
          <wp:positionV relativeFrom="paragraph">
            <wp:posOffset>-301625</wp:posOffset>
          </wp:positionV>
          <wp:extent cx="7744928" cy="10087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744928" cy="1008762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614BAF" w14:textId="293D6170" w:rsidR="00005F28" w:rsidRPr="0058541C" w:rsidRDefault="00005F28" w:rsidP="00005F28">
    <w:pPr>
      <w:pStyle w:val="Encabezado"/>
      <w:spacing w:line="240" w:lineRule="atLeast"/>
      <w:jc w:val="right"/>
      <w:rPr>
        <w:rFonts w:ascii="Montserrat Regular" w:hAnsi="Montserrat Regular"/>
        <w:b/>
        <w:color w:val="807F83"/>
        <w:sz w:val="20"/>
        <w:szCs w:val="20"/>
      </w:rPr>
    </w:pPr>
    <w:r w:rsidRPr="0058541C">
      <w:rPr>
        <w:rFonts w:ascii="Montserrat Regular" w:hAnsi="Montserrat Regular"/>
        <w:b/>
        <w:color w:val="807F83"/>
        <w:sz w:val="20"/>
        <w:szCs w:val="20"/>
      </w:rPr>
      <w:t>Instituto Nacional de Pediatría</w:t>
    </w:r>
  </w:p>
  <w:p w14:paraId="547E10B6" w14:textId="3AA7AA48" w:rsidR="0076375B" w:rsidRPr="00005F28" w:rsidRDefault="009C4EFF" w:rsidP="00005F28">
    <w:pPr>
      <w:pStyle w:val="Encabezado"/>
      <w:spacing w:line="240" w:lineRule="atLeast"/>
      <w:jc w:val="right"/>
      <w:rPr>
        <w:rFonts w:ascii="Montserrat Regular" w:hAnsi="Montserrat Regular"/>
        <w:color w:val="807F83"/>
        <w:sz w:val="20"/>
        <w:szCs w:val="20"/>
      </w:rPr>
    </w:pPr>
    <w:r>
      <w:rPr>
        <w:rFonts w:ascii="Montserrat Regular" w:hAnsi="Montserrat Regular"/>
        <w:color w:val="807F83"/>
        <w:sz w:val="20"/>
        <w:szCs w:val="20"/>
      </w:rPr>
      <w:t>Comité de Transparencia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8"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7"/>
  </w:num>
  <w:num w:numId="7">
    <w:abstractNumId w:val="11"/>
  </w:num>
  <w:num w:numId="8">
    <w:abstractNumId w:val="10"/>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252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5F28"/>
    <w:rsid w:val="00007AC5"/>
    <w:rsid w:val="00011F19"/>
    <w:rsid w:val="00023CEF"/>
    <w:rsid w:val="00025536"/>
    <w:rsid w:val="00025970"/>
    <w:rsid w:val="00026767"/>
    <w:rsid w:val="00033772"/>
    <w:rsid w:val="000361A2"/>
    <w:rsid w:val="00036A8B"/>
    <w:rsid w:val="0004035A"/>
    <w:rsid w:val="0004788B"/>
    <w:rsid w:val="0005230F"/>
    <w:rsid w:val="00055845"/>
    <w:rsid w:val="000606CC"/>
    <w:rsid w:val="000623DE"/>
    <w:rsid w:val="00063DD3"/>
    <w:rsid w:val="00063FFC"/>
    <w:rsid w:val="00070734"/>
    <w:rsid w:val="00077444"/>
    <w:rsid w:val="000774C9"/>
    <w:rsid w:val="00077EF8"/>
    <w:rsid w:val="00081E80"/>
    <w:rsid w:val="0008326A"/>
    <w:rsid w:val="00085D89"/>
    <w:rsid w:val="00090D83"/>
    <w:rsid w:val="00091AC1"/>
    <w:rsid w:val="00095B56"/>
    <w:rsid w:val="00095FE2"/>
    <w:rsid w:val="00097E86"/>
    <w:rsid w:val="000B60BD"/>
    <w:rsid w:val="000B792A"/>
    <w:rsid w:val="000C3AEE"/>
    <w:rsid w:val="000C654A"/>
    <w:rsid w:val="000D0A11"/>
    <w:rsid w:val="000D72A2"/>
    <w:rsid w:val="000E3C4D"/>
    <w:rsid w:val="000F19C4"/>
    <w:rsid w:val="000F3D59"/>
    <w:rsid w:val="000F5165"/>
    <w:rsid w:val="000F69BE"/>
    <w:rsid w:val="000F7661"/>
    <w:rsid w:val="00100FB2"/>
    <w:rsid w:val="00102898"/>
    <w:rsid w:val="00106AD7"/>
    <w:rsid w:val="00114C59"/>
    <w:rsid w:val="00122385"/>
    <w:rsid w:val="00127B28"/>
    <w:rsid w:val="00133A7B"/>
    <w:rsid w:val="00134E02"/>
    <w:rsid w:val="00136AEF"/>
    <w:rsid w:val="0014235F"/>
    <w:rsid w:val="001460DC"/>
    <w:rsid w:val="00147754"/>
    <w:rsid w:val="0016587B"/>
    <w:rsid w:val="00165D63"/>
    <w:rsid w:val="00165D7A"/>
    <w:rsid w:val="00166E04"/>
    <w:rsid w:val="00166F42"/>
    <w:rsid w:val="0017083C"/>
    <w:rsid w:val="00175CD0"/>
    <w:rsid w:val="00175F78"/>
    <w:rsid w:val="00177143"/>
    <w:rsid w:val="00181E8A"/>
    <w:rsid w:val="00191858"/>
    <w:rsid w:val="001A1A6B"/>
    <w:rsid w:val="001A47B6"/>
    <w:rsid w:val="001A63F0"/>
    <w:rsid w:val="001A7673"/>
    <w:rsid w:val="001B01D1"/>
    <w:rsid w:val="001C39BE"/>
    <w:rsid w:val="001C604E"/>
    <w:rsid w:val="001D25AA"/>
    <w:rsid w:val="001D25AD"/>
    <w:rsid w:val="001D46EC"/>
    <w:rsid w:val="001D6995"/>
    <w:rsid w:val="001E1B62"/>
    <w:rsid w:val="001E51D4"/>
    <w:rsid w:val="001F028D"/>
    <w:rsid w:val="0020318C"/>
    <w:rsid w:val="00213032"/>
    <w:rsid w:val="00215722"/>
    <w:rsid w:val="00220C80"/>
    <w:rsid w:val="00223FC5"/>
    <w:rsid w:val="00227F6E"/>
    <w:rsid w:val="00231214"/>
    <w:rsid w:val="00233E9B"/>
    <w:rsid w:val="00234787"/>
    <w:rsid w:val="00243159"/>
    <w:rsid w:val="0024681B"/>
    <w:rsid w:val="002522FE"/>
    <w:rsid w:val="00252DE5"/>
    <w:rsid w:val="00253F51"/>
    <w:rsid w:val="00254CDC"/>
    <w:rsid w:val="00256857"/>
    <w:rsid w:val="00260FBF"/>
    <w:rsid w:val="00261102"/>
    <w:rsid w:val="00262059"/>
    <w:rsid w:val="00263345"/>
    <w:rsid w:val="002645EF"/>
    <w:rsid w:val="00266BC1"/>
    <w:rsid w:val="00270860"/>
    <w:rsid w:val="00271C14"/>
    <w:rsid w:val="002821B2"/>
    <w:rsid w:val="00282742"/>
    <w:rsid w:val="002843B8"/>
    <w:rsid w:val="00284858"/>
    <w:rsid w:val="00286092"/>
    <w:rsid w:val="0029360E"/>
    <w:rsid w:val="00297F6E"/>
    <w:rsid w:val="002A26C1"/>
    <w:rsid w:val="002A6031"/>
    <w:rsid w:val="002A7B48"/>
    <w:rsid w:val="002B0250"/>
    <w:rsid w:val="002B1CDB"/>
    <w:rsid w:val="002B40F7"/>
    <w:rsid w:val="002B479F"/>
    <w:rsid w:val="002B76A2"/>
    <w:rsid w:val="002C49E4"/>
    <w:rsid w:val="002C7578"/>
    <w:rsid w:val="002D069E"/>
    <w:rsid w:val="002D205A"/>
    <w:rsid w:val="002D4223"/>
    <w:rsid w:val="002D5EFC"/>
    <w:rsid w:val="002E5240"/>
    <w:rsid w:val="002E5CD7"/>
    <w:rsid w:val="002E5E8D"/>
    <w:rsid w:val="0030031E"/>
    <w:rsid w:val="00305E88"/>
    <w:rsid w:val="00310217"/>
    <w:rsid w:val="00310CCF"/>
    <w:rsid w:val="00311E54"/>
    <w:rsid w:val="00312AE3"/>
    <w:rsid w:val="003144CA"/>
    <w:rsid w:val="00320C6F"/>
    <w:rsid w:val="00322490"/>
    <w:rsid w:val="0032341C"/>
    <w:rsid w:val="00330CC7"/>
    <w:rsid w:val="003346A0"/>
    <w:rsid w:val="003410DD"/>
    <w:rsid w:val="0034453D"/>
    <w:rsid w:val="00347375"/>
    <w:rsid w:val="00357779"/>
    <w:rsid w:val="003609E3"/>
    <w:rsid w:val="0036387E"/>
    <w:rsid w:val="00367A68"/>
    <w:rsid w:val="00371AE2"/>
    <w:rsid w:val="00387AD8"/>
    <w:rsid w:val="003928D7"/>
    <w:rsid w:val="00395910"/>
    <w:rsid w:val="003A3891"/>
    <w:rsid w:val="003B1309"/>
    <w:rsid w:val="003B594C"/>
    <w:rsid w:val="003C1130"/>
    <w:rsid w:val="003C11F4"/>
    <w:rsid w:val="003C5733"/>
    <w:rsid w:val="003E5266"/>
    <w:rsid w:val="003F1963"/>
    <w:rsid w:val="003F69C0"/>
    <w:rsid w:val="00403664"/>
    <w:rsid w:val="00403CE7"/>
    <w:rsid w:val="00404146"/>
    <w:rsid w:val="004074FF"/>
    <w:rsid w:val="004215DD"/>
    <w:rsid w:val="00426ACD"/>
    <w:rsid w:val="0043682F"/>
    <w:rsid w:val="004373F3"/>
    <w:rsid w:val="004379B7"/>
    <w:rsid w:val="00442D00"/>
    <w:rsid w:val="004436FF"/>
    <w:rsid w:val="004450A7"/>
    <w:rsid w:val="00453EC0"/>
    <w:rsid w:val="0045553D"/>
    <w:rsid w:val="00455ACE"/>
    <w:rsid w:val="00463B50"/>
    <w:rsid w:val="0046427E"/>
    <w:rsid w:val="004749C8"/>
    <w:rsid w:val="004815A1"/>
    <w:rsid w:val="004844B2"/>
    <w:rsid w:val="00484AB5"/>
    <w:rsid w:val="00485832"/>
    <w:rsid w:val="00485E34"/>
    <w:rsid w:val="00486A4E"/>
    <w:rsid w:val="00495657"/>
    <w:rsid w:val="00496C55"/>
    <w:rsid w:val="004A123A"/>
    <w:rsid w:val="004A4180"/>
    <w:rsid w:val="004A43FD"/>
    <w:rsid w:val="004B05F7"/>
    <w:rsid w:val="004C43FB"/>
    <w:rsid w:val="004C5F61"/>
    <w:rsid w:val="004D05BD"/>
    <w:rsid w:val="004D05F3"/>
    <w:rsid w:val="004D1F0B"/>
    <w:rsid w:val="004D4979"/>
    <w:rsid w:val="004E54A6"/>
    <w:rsid w:val="004F12AE"/>
    <w:rsid w:val="004F2CBF"/>
    <w:rsid w:val="00501F68"/>
    <w:rsid w:val="00505290"/>
    <w:rsid w:val="005058CB"/>
    <w:rsid w:val="00512B3F"/>
    <w:rsid w:val="005266C9"/>
    <w:rsid w:val="00530798"/>
    <w:rsid w:val="00533430"/>
    <w:rsid w:val="0054108A"/>
    <w:rsid w:val="00543FC2"/>
    <w:rsid w:val="005445AE"/>
    <w:rsid w:val="00546721"/>
    <w:rsid w:val="0055069D"/>
    <w:rsid w:val="00553C88"/>
    <w:rsid w:val="005575E2"/>
    <w:rsid w:val="0056645F"/>
    <w:rsid w:val="0056737E"/>
    <w:rsid w:val="00567D3C"/>
    <w:rsid w:val="00580BAE"/>
    <w:rsid w:val="00580DEB"/>
    <w:rsid w:val="0058160A"/>
    <w:rsid w:val="0058315B"/>
    <w:rsid w:val="005930F6"/>
    <w:rsid w:val="00596435"/>
    <w:rsid w:val="00597DE5"/>
    <w:rsid w:val="005A0969"/>
    <w:rsid w:val="005A3D08"/>
    <w:rsid w:val="005A4E59"/>
    <w:rsid w:val="005B067B"/>
    <w:rsid w:val="005B1C32"/>
    <w:rsid w:val="005C5CAF"/>
    <w:rsid w:val="005D443E"/>
    <w:rsid w:val="005E33FE"/>
    <w:rsid w:val="005F2DE8"/>
    <w:rsid w:val="005F45F7"/>
    <w:rsid w:val="00602DA7"/>
    <w:rsid w:val="00605C45"/>
    <w:rsid w:val="00616E6F"/>
    <w:rsid w:val="0062652E"/>
    <w:rsid w:val="00627A8C"/>
    <w:rsid w:val="00630A48"/>
    <w:rsid w:val="006371F8"/>
    <w:rsid w:val="00642544"/>
    <w:rsid w:val="0064268C"/>
    <w:rsid w:val="00646BEE"/>
    <w:rsid w:val="0065176A"/>
    <w:rsid w:val="00653361"/>
    <w:rsid w:val="00656363"/>
    <w:rsid w:val="00663870"/>
    <w:rsid w:val="006724FC"/>
    <w:rsid w:val="00674201"/>
    <w:rsid w:val="00674D67"/>
    <w:rsid w:val="006847FB"/>
    <w:rsid w:val="00690C37"/>
    <w:rsid w:val="00692BDF"/>
    <w:rsid w:val="006A38F4"/>
    <w:rsid w:val="006B1543"/>
    <w:rsid w:val="006B1BB2"/>
    <w:rsid w:val="006B459C"/>
    <w:rsid w:val="006B470B"/>
    <w:rsid w:val="006B4ECE"/>
    <w:rsid w:val="006B553E"/>
    <w:rsid w:val="006C0C59"/>
    <w:rsid w:val="006C69F1"/>
    <w:rsid w:val="006D0B03"/>
    <w:rsid w:val="006D2565"/>
    <w:rsid w:val="006D3301"/>
    <w:rsid w:val="006D5A8E"/>
    <w:rsid w:val="006E6BD6"/>
    <w:rsid w:val="006F0847"/>
    <w:rsid w:val="006F1E48"/>
    <w:rsid w:val="006F68DB"/>
    <w:rsid w:val="006F74BF"/>
    <w:rsid w:val="007003B7"/>
    <w:rsid w:val="0070099D"/>
    <w:rsid w:val="0070126A"/>
    <w:rsid w:val="007110D8"/>
    <w:rsid w:val="0071222D"/>
    <w:rsid w:val="00715A8C"/>
    <w:rsid w:val="00722229"/>
    <w:rsid w:val="00722373"/>
    <w:rsid w:val="00732D34"/>
    <w:rsid w:val="00736308"/>
    <w:rsid w:val="00747AC7"/>
    <w:rsid w:val="00756464"/>
    <w:rsid w:val="00761FE6"/>
    <w:rsid w:val="0076375B"/>
    <w:rsid w:val="007721B0"/>
    <w:rsid w:val="00774855"/>
    <w:rsid w:val="00781469"/>
    <w:rsid w:val="00782F44"/>
    <w:rsid w:val="0078319E"/>
    <w:rsid w:val="00792EAC"/>
    <w:rsid w:val="00794A31"/>
    <w:rsid w:val="007A7F57"/>
    <w:rsid w:val="007B315B"/>
    <w:rsid w:val="007B47D2"/>
    <w:rsid w:val="007B7746"/>
    <w:rsid w:val="007C30CE"/>
    <w:rsid w:val="007C409C"/>
    <w:rsid w:val="007D44C0"/>
    <w:rsid w:val="007D4630"/>
    <w:rsid w:val="007D57A8"/>
    <w:rsid w:val="007D5AA5"/>
    <w:rsid w:val="007E3767"/>
    <w:rsid w:val="007E6E54"/>
    <w:rsid w:val="007F17BE"/>
    <w:rsid w:val="007F6971"/>
    <w:rsid w:val="0080186B"/>
    <w:rsid w:val="00801B0D"/>
    <w:rsid w:val="00815EDB"/>
    <w:rsid w:val="008210B2"/>
    <w:rsid w:val="008220DC"/>
    <w:rsid w:val="0082660C"/>
    <w:rsid w:val="00826AB5"/>
    <w:rsid w:val="0082725A"/>
    <w:rsid w:val="0082727D"/>
    <w:rsid w:val="00827F18"/>
    <w:rsid w:val="008314DC"/>
    <w:rsid w:val="008316E6"/>
    <w:rsid w:val="00834048"/>
    <w:rsid w:val="008352E8"/>
    <w:rsid w:val="0083616F"/>
    <w:rsid w:val="00837B0E"/>
    <w:rsid w:val="00842836"/>
    <w:rsid w:val="00845D32"/>
    <w:rsid w:val="00846C91"/>
    <w:rsid w:val="00865601"/>
    <w:rsid w:val="008727D1"/>
    <w:rsid w:val="008741B3"/>
    <w:rsid w:val="00874C8D"/>
    <w:rsid w:val="00877BBB"/>
    <w:rsid w:val="00880DC1"/>
    <w:rsid w:val="00880F97"/>
    <w:rsid w:val="00881B8E"/>
    <w:rsid w:val="00885D3E"/>
    <w:rsid w:val="00886C24"/>
    <w:rsid w:val="00887B2F"/>
    <w:rsid w:val="008941E8"/>
    <w:rsid w:val="008957F8"/>
    <w:rsid w:val="008A0D0F"/>
    <w:rsid w:val="008A2003"/>
    <w:rsid w:val="008A2B91"/>
    <w:rsid w:val="008A3A1A"/>
    <w:rsid w:val="008A7871"/>
    <w:rsid w:val="008B6576"/>
    <w:rsid w:val="008C2A8E"/>
    <w:rsid w:val="008C6747"/>
    <w:rsid w:val="008D2A3D"/>
    <w:rsid w:val="008E5C19"/>
    <w:rsid w:val="00900C3A"/>
    <w:rsid w:val="00904F6D"/>
    <w:rsid w:val="00921AFF"/>
    <w:rsid w:val="00924248"/>
    <w:rsid w:val="00930F7F"/>
    <w:rsid w:val="00941652"/>
    <w:rsid w:val="00942746"/>
    <w:rsid w:val="00944430"/>
    <w:rsid w:val="0094493F"/>
    <w:rsid w:val="009507C8"/>
    <w:rsid w:val="00954A43"/>
    <w:rsid w:val="00963124"/>
    <w:rsid w:val="009672A8"/>
    <w:rsid w:val="00973680"/>
    <w:rsid w:val="00982764"/>
    <w:rsid w:val="009856F6"/>
    <w:rsid w:val="00986DA7"/>
    <w:rsid w:val="00992462"/>
    <w:rsid w:val="0099699C"/>
    <w:rsid w:val="00996AA3"/>
    <w:rsid w:val="009A1A57"/>
    <w:rsid w:val="009A3D15"/>
    <w:rsid w:val="009A5C50"/>
    <w:rsid w:val="009B09F5"/>
    <w:rsid w:val="009B2A32"/>
    <w:rsid w:val="009B310D"/>
    <w:rsid w:val="009B427C"/>
    <w:rsid w:val="009C0D74"/>
    <w:rsid w:val="009C4EFF"/>
    <w:rsid w:val="009C59F7"/>
    <w:rsid w:val="009D09CA"/>
    <w:rsid w:val="009D2E37"/>
    <w:rsid w:val="009D7C11"/>
    <w:rsid w:val="009E05C5"/>
    <w:rsid w:val="009E08A3"/>
    <w:rsid w:val="009E43DC"/>
    <w:rsid w:val="009E45F0"/>
    <w:rsid w:val="009E57A1"/>
    <w:rsid w:val="009F14DF"/>
    <w:rsid w:val="009F1E55"/>
    <w:rsid w:val="009F4B7E"/>
    <w:rsid w:val="009F4CE4"/>
    <w:rsid w:val="009F518B"/>
    <w:rsid w:val="009F55BA"/>
    <w:rsid w:val="00A11D91"/>
    <w:rsid w:val="00A14751"/>
    <w:rsid w:val="00A1497A"/>
    <w:rsid w:val="00A14B8F"/>
    <w:rsid w:val="00A20501"/>
    <w:rsid w:val="00A26B2E"/>
    <w:rsid w:val="00A3571A"/>
    <w:rsid w:val="00A35F9F"/>
    <w:rsid w:val="00A44ECA"/>
    <w:rsid w:val="00A45EA4"/>
    <w:rsid w:val="00A47C54"/>
    <w:rsid w:val="00A53EF8"/>
    <w:rsid w:val="00A55424"/>
    <w:rsid w:val="00A5742A"/>
    <w:rsid w:val="00A63A96"/>
    <w:rsid w:val="00A67FAA"/>
    <w:rsid w:val="00A7286E"/>
    <w:rsid w:val="00A74E07"/>
    <w:rsid w:val="00A7610D"/>
    <w:rsid w:val="00A849AA"/>
    <w:rsid w:val="00A91E34"/>
    <w:rsid w:val="00AB0D1B"/>
    <w:rsid w:val="00AB730F"/>
    <w:rsid w:val="00AC25E5"/>
    <w:rsid w:val="00AC51D5"/>
    <w:rsid w:val="00AC5A7B"/>
    <w:rsid w:val="00AD2E62"/>
    <w:rsid w:val="00AD32E9"/>
    <w:rsid w:val="00AD43DF"/>
    <w:rsid w:val="00AE150E"/>
    <w:rsid w:val="00AE156D"/>
    <w:rsid w:val="00AE62C1"/>
    <w:rsid w:val="00AF29B2"/>
    <w:rsid w:val="00AF621E"/>
    <w:rsid w:val="00AF7D08"/>
    <w:rsid w:val="00B03C6E"/>
    <w:rsid w:val="00B051C2"/>
    <w:rsid w:val="00B147C9"/>
    <w:rsid w:val="00B16228"/>
    <w:rsid w:val="00B25529"/>
    <w:rsid w:val="00B32E46"/>
    <w:rsid w:val="00B35566"/>
    <w:rsid w:val="00B364F3"/>
    <w:rsid w:val="00B50EEC"/>
    <w:rsid w:val="00B556F5"/>
    <w:rsid w:val="00B62DAE"/>
    <w:rsid w:val="00B63D00"/>
    <w:rsid w:val="00B65A44"/>
    <w:rsid w:val="00B708A9"/>
    <w:rsid w:val="00B74266"/>
    <w:rsid w:val="00B80558"/>
    <w:rsid w:val="00B85099"/>
    <w:rsid w:val="00B86481"/>
    <w:rsid w:val="00BA59D4"/>
    <w:rsid w:val="00BA7F0B"/>
    <w:rsid w:val="00BC36EF"/>
    <w:rsid w:val="00BC463C"/>
    <w:rsid w:val="00BD039E"/>
    <w:rsid w:val="00BD0FCC"/>
    <w:rsid w:val="00BD2E69"/>
    <w:rsid w:val="00BE11AD"/>
    <w:rsid w:val="00BE1E53"/>
    <w:rsid w:val="00BE2CDA"/>
    <w:rsid w:val="00BE51E9"/>
    <w:rsid w:val="00BE74E1"/>
    <w:rsid w:val="00BF1AD2"/>
    <w:rsid w:val="00BF6385"/>
    <w:rsid w:val="00C02BB5"/>
    <w:rsid w:val="00C03042"/>
    <w:rsid w:val="00C115E6"/>
    <w:rsid w:val="00C122B2"/>
    <w:rsid w:val="00C13525"/>
    <w:rsid w:val="00C14B1D"/>
    <w:rsid w:val="00C15135"/>
    <w:rsid w:val="00C174EA"/>
    <w:rsid w:val="00C240F8"/>
    <w:rsid w:val="00C24740"/>
    <w:rsid w:val="00C32515"/>
    <w:rsid w:val="00C3654E"/>
    <w:rsid w:val="00C36AE5"/>
    <w:rsid w:val="00C37724"/>
    <w:rsid w:val="00C409A1"/>
    <w:rsid w:val="00C40C4A"/>
    <w:rsid w:val="00C54687"/>
    <w:rsid w:val="00C56F28"/>
    <w:rsid w:val="00C76B42"/>
    <w:rsid w:val="00C77F77"/>
    <w:rsid w:val="00C83453"/>
    <w:rsid w:val="00C83D8E"/>
    <w:rsid w:val="00C86AA0"/>
    <w:rsid w:val="00C86BE7"/>
    <w:rsid w:val="00C877D9"/>
    <w:rsid w:val="00C90632"/>
    <w:rsid w:val="00C90F12"/>
    <w:rsid w:val="00C91D2A"/>
    <w:rsid w:val="00C91DFF"/>
    <w:rsid w:val="00C92777"/>
    <w:rsid w:val="00C956C5"/>
    <w:rsid w:val="00CA0788"/>
    <w:rsid w:val="00CA53B7"/>
    <w:rsid w:val="00CA6F8A"/>
    <w:rsid w:val="00CB33CA"/>
    <w:rsid w:val="00CB620F"/>
    <w:rsid w:val="00CC0468"/>
    <w:rsid w:val="00CC0719"/>
    <w:rsid w:val="00CC0B19"/>
    <w:rsid w:val="00CC3FFC"/>
    <w:rsid w:val="00CC4635"/>
    <w:rsid w:val="00CD2056"/>
    <w:rsid w:val="00CD3EBF"/>
    <w:rsid w:val="00CE3A9A"/>
    <w:rsid w:val="00CE3AA3"/>
    <w:rsid w:val="00CE40EE"/>
    <w:rsid w:val="00CE4707"/>
    <w:rsid w:val="00CE6222"/>
    <w:rsid w:val="00CE6249"/>
    <w:rsid w:val="00CE799F"/>
    <w:rsid w:val="00CF79D9"/>
    <w:rsid w:val="00D016FF"/>
    <w:rsid w:val="00D05343"/>
    <w:rsid w:val="00D10DA2"/>
    <w:rsid w:val="00D1552D"/>
    <w:rsid w:val="00D26998"/>
    <w:rsid w:val="00D40065"/>
    <w:rsid w:val="00D40F1E"/>
    <w:rsid w:val="00D42220"/>
    <w:rsid w:val="00D42DF7"/>
    <w:rsid w:val="00D64D65"/>
    <w:rsid w:val="00D67324"/>
    <w:rsid w:val="00D7369D"/>
    <w:rsid w:val="00D74BD7"/>
    <w:rsid w:val="00D80012"/>
    <w:rsid w:val="00D82FC6"/>
    <w:rsid w:val="00D9015A"/>
    <w:rsid w:val="00DA053A"/>
    <w:rsid w:val="00DA23A2"/>
    <w:rsid w:val="00DA2A60"/>
    <w:rsid w:val="00DB1BFE"/>
    <w:rsid w:val="00DB4C7C"/>
    <w:rsid w:val="00DC0ADA"/>
    <w:rsid w:val="00DC3744"/>
    <w:rsid w:val="00DC45ED"/>
    <w:rsid w:val="00DC6EF9"/>
    <w:rsid w:val="00DD10BD"/>
    <w:rsid w:val="00DD121E"/>
    <w:rsid w:val="00DD6A18"/>
    <w:rsid w:val="00DE00B8"/>
    <w:rsid w:val="00DE0DA6"/>
    <w:rsid w:val="00DF0F8C"/>
    <w:rsid w:val="00DF290A"/>
    <w:rsid w:val="00DF2D30"/>
    <w:rsid w:val="00DF3570"/>
    <w:rsid w:val="00DF4891"/>
    <w:rsid w:val="00DF5BE2"/>
    <w:rsid w:val="00E036C0"/>
    <w:rsid w:val="00E069B2"/>
    <w:rsid w:val="00E074F0"/>
    <w:rsid w:val="00E12A32"/>
    <w:rsid w:val="00E152D8"/>
    <w:rsid w:val="00E15ECE"/>
    <w:rsid w:val="00E15FB4"/>
    <w:rsid w:val="00E23BE2"/>
    <w:rsid w:val="00E32DEC"/>
    <w:rsid w:val="00E36194"/>
    <w:rsid w:val="00E4785B"/>
    <w:rsid w:val="00E478D0"/>
    <w:rsid w:val="00E47FEA"/>
    <w:rsid w:val="00E62C80"/>
    <w:rsid w:val="00E63A00"/>
    <w:rsid w:val="00E71A48"/>
    <w:rsid w:val="00E73588"/>
    <w:rsid w:val="00E77981"/>
    <w:rsid w:val="00E84AD7"/>
    <w:rsid w:val="00E84B39"/>
    <w:rsid w:val="00E86608"/>
    <w:rsid w:val="00E917F0"/>
    <w:rsid w:val="00E95175"/>
    <w:rsid w:val="00E95D02"/>
    <w:rsid w:val="00EA33F6"/>
    <w:rsid w:val="00EA385B"/>
    <w:rsid w:val="00EB0E38"/>
    <w:rsid w:val="00EB349B"/>
    <w:rsid w:val="00EB47C0"/>
    <w:rsid w:val="00EB5864"/>
    <w:rsid w:val="00EC04E5"/>
    <w:rsid w:val="00EC1CFE"/>
    <w:rsid w:val="00EC2C54"/>
    <w:rsid w:val="00ED25F6"/>
    <w:rsid w:val="00EF2C0A"/>
    <w:rsid w:val="00EF783E"/>
    <w:rsid w:val="00F0384A"/>
    <w:rsid w:val="00F05B0C"/>
    <w:rsid w:val="00F07BCF"/>
    <w:rsid w:val="00F14B66"/>
    <w:rsid w:val="00F22B1A"/>
    <w:rsid w:val="00F26461"/>
    <w:rsid w:val="00F26754"/>
    <w:rsid w:val="00F276EE"/>
    <w:rsid w:val="00F34001"/>
    <w:rsid w:val="00F5592B"/>
    <w:rsid w:val="00F57092"/>
    <w:rsid w:val="00F6429F"/>
    <w:rsid w:val="00F74A0C"/>
    <w:rsid w:val="00F81CA2"/>
    <w:rsid w:val="00F83868"/>
    <w:rsid w:val="00F849B9"/>
    <w:rsid w:val="00F93EA6"/>
    <w:rsid w:val="00F95694"/>
    <w:rsid w:val="00FA4605"/>
    <w:rsid w:val="00FA54C7"/>
    <w:rsid w:val="00FB1FF2"/>
    <w:rsid w:val="00FB2DDF"/>
    <w:rsid w:val="00FB2FA1"/>
    <w:rsid w:val="00FC4882"/>
    <w:rsid w:val="00FC5A3B"/>
    <w:rsid w:val="00FD03FF"/>
    <w:rsid w:val="00FD2A88"/>
    <w:rsid w:val="00FD42E9"/>
    <w:rsid w:val="00FD5E63"/>
    <w:rsid w:val="00FD68A9"/>
    <w:rsid w:val="00FE0DF6"/>
    <w:rsid w:val="00FE479F"/>
    <w:rsid w:val="00FE5CAD"/>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3AC087CA-1C73-4DF2-A1AD-203876E4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2">
    <w:name w:val="heading 2"/>
    <w:basedOn w:val="Normal"/>
    <w:next w:val="Normal"/>
    <w:link w:val="Ttulo2Car"/>
    <w:uiPriority w:val="9"/>
    <w:unhideWhenUsed/>
    <w:qFormat/>
    <w:rsid w:val="000361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3">
    <w:name w:val="Body Text 3"/>
    <w:basedOn w:val="Normal"/>
    <w:link w:val="Textoindependiente3Car"/>
    <w:semiHidden/>
    <w:rsid w:val="00BE74E1"/>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BE74E1"/>
    <w:rPr>
      <w:rFonts w:ascii="Arial" w:eastAsia="Times New Roman" w:hAnsi="Arial"/>
      <w:sz w:val="22"/>
      <w:lang w:val="es-MX"/>
    </w:rPr>
  </w:style>
  <w:style w:type="paragraph" w:styleId="Ttulo">
    <w:name w:val="Title"/>
    <w:basedOn w:val="Normal"/>
    <w:link w:val="TtuloCar"/>
    <w:qFormat/>
    <w:rsid w:val="00BE74E1"/>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BE74E1"/>
    <w:rPr>
      <w:rFonts w:ascii="Tahoma" w:hAnsi="Tahoma" w:cs="Tahoma"/>
      <w:b/>
      <w:bCs/>
      <w:sz w:val="32"/>
      <w:szCs w:val="24"/>
      <w:u w:val="single"/>
      <w:lang w:val="en-US" w:eastAsia="en-US"/>
    </w:rPr>
  </w:style>
  <w:style w:type="paragraph" w:customStyle="1" w:styleId="Texto">
    <w:name w:val="Texto"/>
    <w:basedOn w:val="Normal"/>
    <w:link w:val="TextoCar"/>
    <w:rsid w:val="00AF29B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AF29B2"/>
    <w:rPr>
      <w:rFonts w:ascii="Arial" w:eastAsia="Times New Roman" w:hAnsi="Arial" w:cs="Arial"/>
      <w:sz w:val="18"/>
      <w:lang w:val="es-ES"/>
    </w:rPr>
  </w:style>
  <w:style w:type="paragraph" w:customStyle="1" w:styleId="arnegro11b">
    <w:name w:val="arnegro11b"/>
    <w:basedOn w:val="Normal"/>
    <w:rsid w:val="00404146"/>
    <w:pPr>
      <w:spacing w:before="100" w:beforeAutospacing="1" w:after="100" w:afterAutospacing="1"/>
    </w:pPr>
    <w:rPr>
      <w:rFonts w:ascii="Times New Roman" w:eastAsia="Times New Roman" w:hAnsi="Times New Roman"/>
      <w:lang w:val="es-MX" w:eastAsia="es-MX"/>
    </w:rPr>
  </w:style>
  <w:style w:type="character" w:customStyle="1" w:styleId="arnegro11b1">
    <w:name w:val="arnegro11b1"/>
    <w:basedOn w:val="Fuentedeprrafopredeter"/>
    <w:rsid w:val="00404146"/>
  </w:style>
  <w:style w:type="paragraph" w:customStyle="1" w:styleId="ROMANOS">
    <w:name w:val="ROMANOS"/>
    <w:basedOn w:val="Normal"/>
    <w:rsid w:val="0070126A"/>
    <w:pPr>
      <w:tabs>
        <w:tab w:val="left" w:pos="720"/>
      </w:tabs>
      <w:spacing w:after="101" w:line="216" w:lineRule="atLeast"/>
      <w:ind w:left="720" w:hanging="432"/>
      <w:jc w:val="both"/>
    </w:pPr>
    <w:rPr>
      <w:rFonts w:ascii="Arial" w:eastAsia="Times New Roman" w:hAnsi="Arial"/>
      <w:sz w:val="18"/>
      <w:szCs w:val="20"/>
    </w:rPr>
  </w:style>
  <w:style w:type="paragraph" w:customStyle="1" w:styleId="texto0">
    <w:name w:val="texto"/>
    <w:basedOn w:val="Normal"/>
    <w:rsid w:val="0070126A"/>
    <w:pPr>
      <w:spacing w:after="101" w:line="216" w:lineRule="atLeast"/>
      <w:ind w:firstLine="288"/>
      <w:jc w:val="both"/>
    </w:pPr>
    <w:rPr>
      <w:rFonts w:ascii="Arial" w:eastAsia="Times New Roman" w:hAnsi="Arial"/>
      <w:sz w:val="18"/>
      <w:szCs w:val="20"/>
    </w:rPr>
  </w:style>
  <w:style w:type="character" w:customStyle="1" w:styleId="Ttulo2Car">
    <w:name w:val="Título 2 Car"/>
    <w:basedOn w:val="Fuentedeprrafopredeter"/>
    <w:link w:val="Ttulo2"/>
    <w:uiPriority w:val="9"/>
    <w:rsid w:val="000361A2"/>
    <w:rPr>
      <w:rFonts w:asciiTheme="majorHAnsi" w:eastAsiaTheme="majorEastAsia" w:hAnsiTheme="majorHAnsi" w:cstheme="majorBidi"/>
      <w:color w:val="2F5496"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3508169">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553539224">
      <w:bodyDiv w:val="1"/>
      <w:marLeft w:val="0"/>
      <w:marRight w:val="0"/>
      <w:marTop w:val="0"/>
      <w:marBottom w:val="0"/>
      <w:divBdr>
        <w:top w:val="none" w:sz="0" w:space="0" w:color="auto"/>
        <w:left w:val="none" w:sz="0" w:space="0" w:color="auto"/>
        <w:bottom w:val="none" w:sz="0" w:space="0" w:color="auto"/>
        <w:right w:val="none" w:sz="0" w:space="0" w:color="auto"/>
      </w:divBdr>
      <w:divsChild>
        <w:div w:id="658733430">
          <w:marLeft w:val="0"/>
          <w:marRight w:val="0"/>
          <w:marTop w:val="0"/>
          <w:marBottom w:val="0"/>
          <w:divBdr>
            <w:top w:val="none" w:sz="0" w:space="0" w:color="auto"/>
            <w:left w:val="none" w:sz="0" w:space="0" w:color="auto"/>
            <w:bottom w:val="none" w:sz="0" w:space="0" w:color="auto"/>
            <w:right w:val="none" w:sz="0" w:space="0" w:color="auto"/>
          </w:divBdr>
        </w:div>
      </w:divsChild>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64614393">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188A-7A9A-483A-AE31-6BAC36F2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2386</Words>
  <Characters>13127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15483</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arminda rueda calva</cp:lastModifiedBy>
  <cp:revision>2</cp:revision>
  <cp:lastPrinted>2021-06-01T19:07:00Z</cp:lastPrinted>
  <dcterms:created xsi:type="dcterms:W3CDTF">2021-06-15T17:14:00Z</dcterms:created>
  <dcterms:modified xsi:type="dcterms:W3CDTF">2021-06-15T17:14:00Z</dcterms:modified>
</cp:coreProperties>
</file>