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B6EC" w14:textId="600F6626" w:rsidR="003737F7" w:rsidRPr="00165228" w:rsidRDefault="002267F5">
      <w:pPr>
        <w:pStyle w:val="Prrafodelista"/>
        <w:numPr>
          <w:ilvl w:val="0"/>
          <w:numId w:val="3"/>
        </w:numPr>
        <w:spacing w:line="276" w:lineRule="auto"/>
        <w:ind w:left="426" w:right="49" w:firstLine="0"/>
        <w:jc w:val="both"/>
        <w:rPr>
          <w:rFonts w:ascii="Arial" w:hAnsi="Arial" w:cs="Arial"/>
          <w:sz w:val="22"/>
          <w:szCs w:val="22"/>
        </w:rPr>
      </w:pPr>
      <w:r w:rsidRPr="00165228">
        <w:rPr>
          <w:rFonts w:ascii="Arial" w:hAnsi="Arial" w:cs="Arial"/>
          <w:b/>
          <w:sz w:val="22"/>
          <w:szCs w:val="22"/>
        </w:rPr>
        <w:t>OBJETIVO</w:t>
      </w:r>
    </w:p>
    <w:p w14:paraId="56062D1C" w14:textId="77777777" w:rsidR="006F3CB5" w:rsidRPr="00165228" w:rsidRDefault="006F3CB5" w:rsidP="002267F5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</w:p>
    <w:p w14:paraId="2920E756" w14:textId="6A138C1D" w:rsidR="00480F9A" w:rsidRPr="00BC776A" w:rsidRDefault="00BC776A" w:rsidP="00342050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 </w:t>
      </w:r>
      <w:r w:rsidR="006A6745" w:rsidRPr="00165228">
        <w:rPr>
          <w:rFonts w:ascii="Arial" w:hAnsi="Arial" w:cs="Arial"/>
          <w:sz w:val="22"/>
          <w:szCs w:val="22"/>
        </w:rPr>
        <w:t>Establecer el procedimiento para efectuar la destrucción o inhabilitación de medicamento controlado caduco</w:t>
      </w:r>
      <w:r w:rsidR="00342050">
        <w:rPr>
          <w:rFonts w:ascii="Arial" w:hAnsi="Arial" w:cs="Arial"/>
          <w:sz w:val="22"/>
          <w:szCs w:val="22"/>
        </w:rPr>
        <w:t xml:space="preserve"> o</w:t>
      </w:r>
      <w:r w:rsidR="006A6745" w:rsidRPr="00165228">
        <w:rPr>
          <w:rFonts w:ascii="Arial" w:hAnsi="Arial" w:cs="Arial"/>
          <w:sz w:val="22"/>
          <w:szCs w:val="22"/>
        </w:rPr>
        <w:t xml:space="preserve"> dañado</w:t>
      </w:r>
      <w:r w:rsidR="00934C3D" w:rsidRPr="00165228">
        <w:rPr>
          <w:rFonts w:ascii="Arial" w:hAnsi="Arial" w:cs="Arial"/>
          <w:sz w:val="22"/>
          <w:szCs w:val="22"/>
        </w:rPr>
        <w:t xml:space="preserve">, </w:t>
      </w:r>
      <w:r w:rsidR="00342050">
        <w:rPr>
          <w:rFonts w:ascii="Arial" w:hAnsi="Arial" w:cs="Arial"/>
          <w:sz w:val="22"/>
          <w:szCs w:val="22"/>
        </w:rPr>
        <w:t xml:space="preserve">de </w:t>
      </w:r>
      <w:r w:rsidR="002267F5" w:rsidRPr="00165228">
        <w:rPr>
          <w:rFonts w:ascii="Arial" w:hAnsi="Arial" w:cs="Arial"/>
          <w:sz w:val="22"/>
          <w:szCs w:val="22"/>
        </w:rPr>
        <w:t>la</w:t>
      </w:r>
      <w:r w:rsidR="00934C3D" w:rsidRPr="00165228">
        <w:rPr>
          <w:rFonts w:ascii="Arial" w:hAnsi="Arial" w:cs="Arial"/>
          <w:sz w:val="22"/>
          <w:szCs w:val="22"/>
        </w:rPr>
        <w:t xml:space="preserve"> Farmacia del Institut</w:t>
      </w:r>
      <w:r w:rsidR="00342050">
        <w:rPr>
          <w:rFonts w:ascii="Arial" w:hAnsi="Arial" w:cs="Arial"/>
          <w:sz w:val="22"/>
          <w:szCs w:val="22"/>
        </w:rPr>
        <w:t xml:space="preserve">o en apego a la normatividad sanitaria vigente. </w:t>
      </w:r>
    </w:p>
    <w:p w14:paraId="5F65A8E4" w14:textId="77777777" w:rsidR="001172A9" w:rsidRPr="00165228" w:rsidRDefault="001172A9" w:rsidP="002267F5">
      <w:pPr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</w:p>
    <w:p w14:paraId="30880574" w14:textId="2EDE7831" w:rsidR="00A24F64" w:rsidRPr="00165228" w:rsidRDefault="002267F5">
      <w:pPr>
        <w:pStyle w:val="Prrafodelista"/>
        <w:numPr>
          <w:ilvl w:val="0"/>
          <w:numId w:val="3"/>
        </w:numPr>
        <w:spacing w:line="276" w:lineRule="auto"/>
        <w:ind w:left="426" w:right="49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165228">
        <w:rPr>
          <w:rFonts w:ascii="Arial" w:hAnsi="Arial" w:cs="Arial"/>
          <w:b/>
          <w:bCs/>
          <w:sz w:val="22"/>
          <w:szCs w:val="22"/>
        </w:rPr>
        <w:t>ALCANCE</w:t>
      </w:r>
    </w:p>
    <w:p w14:paraId="6D4600B0" w14:textId="77777777" w:rsidR="00A24F64" w:rsidRPr="00165228" w:rsidRDefault="00A24F64" w:rsidP="002267F5">
      <w:pPr>
        <w:pStyle w:val="Prrafodelista"/>
        <w:spacing w:line="276" w:lineRule="auto"/>
        <w:ind w:left="426"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31956011" w14:textId="05CB5B08" w:rsidR="00480F9A" w:rsidRPr="00165228" w:rsidRDefault="006A6745" w:rsidP="00BC776A">
      <w:pPr>
        <w:pStyle w:val="Prrafodelista"/>
        <w:numPr>
          <w:ilvl w:val="1"/>
          <w:numId w:val="3"/>
        </w:numPr>
        <w:spacing w:line="276" w:lineRule="auto"/>
        <w:ind w:left="426" w:right="49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165228">
        <w:rPr>
          <w:rFonts w:ascii="Arial" w:hAnsi="Arial" w:cs="Arial"/>
          <w:sz w:val="22"/>
          <w:szCs w:val="22"/>
        </w:rPr>
        <w:t xml:space="preserve">Este procedimiento aplica </w:t>
      </w:r>
      <w:r w:rsidR="00342050">
        <w:rPr>
          <w:rFonts w:ascii="Arial" w:hAnsi="Arial" w:cs="Arial"/>
          <w:sz w:val="22"/>
          <w:szCs w:val="22"/>
        </w:rPr>
        <w:t>a</w:t>
      </w:r>
      <w:r w:rsidR="00342050" w:rsidRPr="00165228">
        <w:rPr>
          <w:rFonts w:ascii="Arial" w:hAnsi="Arial" w:cs="Arial"/>
          <w:sz w:val="22"/>
          <w:szCs w:val="22"/>
        </w:rPr>
        <w:t xml:space="preserve"> </w:t>
      </w:r>
      <w:r w:rsidR="00342050">
        <w:rPr>
          <w:rFonts w:ascii="Arial" w:hAnsi="Arial" w:cs="Arial"/>
          <w:sz w:val="22"/>
          <w:szCs w:val="22"/>
        </w:rPr>
        <w:t xml:space="preserve">los medicamentos controlados no conformes para inhabilitación que se encuentren en </w:t>
      </w:r>
      <w:r w:rsidRPr="00165228">
        <w:rPr>
          <w:rFonts w:ascii="Arial" w:hAnsi="Arial" w:cs="Arial"/>
          <w:sz w:val="22"/>
          <w:szCs w:val="22"/>
        </w:rPr>
        <w:t>la Farmacia del Instituto Nacional de Pediatría</w:t>
      </w:r>
      <w:r w:rsidR="00480F9A" w:rsidRPr="00165228">
        <w:rPr>
          <w:rFonts w:ascii="Arial" w:hAnsi="Arial" w:cs="Arial"/>
          <w:b/>
          <w:sz w:val="22"/>
          <w:szCs w:val="22"/>
        </w:rPr>
        <w:t>.</w:t>
      </w:r>
    </w:p>
    <w:p w14:paraId="0CB2F2FE" w14:textId="77777777" w:rsidR="00A24F64" w:rsidRPr="00165228" w:rsidRDefault="00A24F64" w:rsidP="002267F5">
      <w:pPr>
        <w:pStyle w:val="Prrafodelista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820BFE2" w14:textId="485AEA77" w:rsidR="00A24F64" w:rsidRPr="00165228" w:rsidRDefault="002267F5">
      <w:pPr>
        <w:pStyle w:val="Prrafodelista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  <w:r w:rsidRPr="00165228">
        <w:rPr>
          <w:rFonts w:ascii="Arial" w:hAnsi="Arial" w:cs="Arial"/>
          <w:b/>
          <w:bCs/>
          <w:sz w:val="22"/>
          <w:szCs w:val="22"/>
        </w:rPr>
        <w:t>RESPONSABILIDADES</w:t>
      </w:r>
    </w:p>
    <w:p w14:paraId="1C7975D5" w14:textId="77777777" w:rsidR="002267F5" w:rsidRPr="00165228" w:rsidRDefault="002267F5" w:rsidP="002267F5">
      <w:pPr>
        <w:pStyle w:val="Prrafodelista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6501CDB" w14:textId="45E7075B" w:rsidR="002267F5" w:rsidRPr="00165228" w:rsidRDefault="002267F5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5228">
        <w:rPr>
          <w:rFonts w:ascii="Arial" w:hAnsi="Arial" w:cs="Arial"/>
          <w:b/>
          <w:bCs/>
          <w:sz w:val="22"/>
          <w:szCs w:val="22"/>
        </w:rPr>
        <w:t xml:space="preserve">   Responsable Sanitario:</w:t>
      </w:r>
    </w:p>
    <w:p w14:paraId="1591991F" w14:textId="0B3B5E9A" w:rsidR="002267F5" w:rsidRPr="00165228" w:rsidRDefault="002267F5" w:rsidP="002267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228">
        <w:rPr>
          <w:rFonts w:ascii="Arial" w:hAnsi="Arial" w:cs="Arial"/>
          <w:sz w:val="22"/>
          <w:szCs w:val="22"/>
        </w:rPr>
        <w:t xml:space="preserve">       3.1.1 Asegurar el c</w:t>
      </w:r>
      <w:r w:rsidR="006A6745" w:rsidRPr="00165228">
        <w:rPr>
          <w:rFonts w:ascii="Arial" w:hAnsi="Arial" w:cs="Arial"/>
          <w:sz w:val="22"/>
          <w:szCs w:val="22"/>
        </w:rPr>
        <w:t xml:space="preserve">umplimiento de este procedimiento </w:t>
      </w:r>
    </w:p>
    <w:p w14:paraId="1A33E941" w14:textId="49CEAD93" w:rsidR="002267F5" w:rsidRPr="00165228" w:rsidRDefault="002267F5" w:rsidP="002267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228">
        <w:rPr>
          <w:rFonts w:ascii="Arial" w:hAnsi="Arial" w:cs="Arial"/>
          <w:sz w:val="22"/>
          <w:szCs w:val="22"/>
        </w:rPr>
        <w:t xml:space="preserve">       3.1.2 Capacitación del personal de farmacia del INP</w:t>
      </w:r>
    </w:p>
    <w:p w14:paraId="1990D46E" w14:textId="77777777" w:rsidR="002267F5" w:rsidRPr="00165228" w:rsidRDefault="002267F5" w:rsidP="002267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8F880F" w14:textId="212BFD7B" w:rsidR="002267F5" w:rsidRPr="00165228" w:rsidRDefault="002267F5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5228">
        <w:rPr>
          <w:rFonts w:ascii="Arial" w:hAnsi="Arial" w:cs="Arial"/>
          <w:b/>
          <w:bCs/>
          <w:sz w:val="22"/>
          <w:szCs w:val="22"/>
        </w:rPr>
        <w:t>Coordinador de farmacia:</w:t>
      </w:r>
    </w:p>
    <w:p w14:paraId="4CE84A7F" w14:textId="7789864D" w:rsidR="002267F5" w:rsidRPr="00165228" w:rsidRDefault="00B41178" w:rsidP="00B411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228">
        <w:rPr>
          <w:rFonts w:ascii="Arial" w:hAnsi="Arial" w:cs="Arial"/>
          <w:sz w:val="22"/>
          <w:szCs w:val="22"/>
        </w:rPr>
        <w:t xml:space="preserve">       3.2.1</w:t>
      </w:r>
      <w:r w:rsidR="002267F5" w:rsidRPr="00165228">
        <w:rPr>
          <w:rFonts w:ascii="Arial" w:hAnsi="Arial" w:cs="Arial"/>
          <w:sz w:val="22"/>
          <w:szCs w:val="22"/>
        </w:rPr>
        <w:t>Apoyo y seguimiento en la inhabilitación de medicamento controlado</w:t>
      </w:r>
    </w:p>
    <w:p w14:paraId="3552F30A" w14:textId="77777777" w:rsidR="002267F5" w:rsidRPr="00165228" w:rsidRDefault="002267F5" w:rsidP="002267F5">
      <w:pPr>
        <w:pStyle w:val="Prrafodelista"/>
        <w:spacing w:line="276" w:lineRule="auto"/>
        <w:ind w:left="1572"/>
        <w:jc w:val="both"/>
        <w:rPr>
          <w:rFonts w:ascii="Arial" w:hAnsi="Arial" w:cs="Arial"/>
          <w:sz w:val="22"/>
          <w:szCs w:val="22"/>
        </w:rPr>
      </w:pPr>
    </w:p>
    <w:p w14:paraId="26A4FE87" w14:textId="18B4031E" w:rsidR="002267F5" w:rsidRPr="00165228" w:rsidRDefault="002267F5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228">
        <w:rPr>
          <w:rFonts w:ascii="Arial" w:hAnsi="Arial" w:cs="Arial"/>
          <w:b/>
          <w:bCs/>
          <w:sz w:val="22"/>
          <w:szCs w:val="22"/>
        </w:rPr>
        <w:t>ARS/ Supervisor de farmacia:</w:t>
      </w:r>
    </w:p>
    <w:p w14:paraId="2CD91F9B" w14:textId="557F40B1" w:rsidR="00B41178" w:rsidRPr="001172A9" w:rsidRDefault="001172A9" w:rsidP="001172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3.3.1</w:t>
      </w:r>
      <w:r w:rsidR="00B41178" w:rsidRPr="001172A9">
        <w:rPr>
          <w:rFonts w:ascii="Arial" w:hAnsi="Arial" w:cs="Arial"/>
          <w:sz w:val="22"/>
          <w:szCs w:val="22"/>
        </w:rPr>
        <w:t>Separar el medicamento caducado y notificar al RS para su destrucción.</w:t>
      </w:r>
    </w:p>
    <w:p w14:paraId="7226A524" w14:textId="77777777" w:rsidR="00B41178" w:rsidRPr="00165228" w:rsidRDefault="00B41178" w:rsidP="00B411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5AFF6A" w14:textId="77777777" w:rsidR="00B41178" w:rsidRDefault="00B41178">
      <w:pPr>
        <w:pStyle w:val="Prrafodelista"/>
        <w:numPr>
          <w:ilvl w:val="0"/>
          <w:numId w:val="1"/>
        </w:numPr>
        <w:spacing w:line="276" w:lineRule="auto"/>
        <w:ind w:right="49"/>
        <w:jc w:val="both"/>
        <w:rPr>
          <w:rFonts w:ascii="Arial" w:hAnsi="Arial" w:cs="Arial"/>
          <w:b/>
          <w:sz w:val="22"/>
          <w:szCs w:val="22"/>
        </w:rPr>
      </w:pPr>
      <w:r w:rsidRPr="00165228">
        <w:rPr>
          <w:rFonts w:ascii="Arial" w:hAnsi="Arial" w:cs="Arial"/>
          <w:b/>
          <w:sz w:val="22"/>
          <w:szCs w:val="22"/>
        </w:rPr>
        <w:t>POLITICAS</w:t>
      </w:r>
    </w:p>
    <w:p w14:paraId="255EA484" w14:textId="77777777" w:rsidR="001172A9" w:rsidRPr="00165228" w:rsidRDefault="001172A9" w:rsidP="001172A9">
      <w:pPr>
        <w:pStyle w:val="Prrafodelista"/>
        <w:spacing w:line="276" w:lineRule="auto"/>
        <w:ind w:left="720" w:right="49"/>
        <w:jc w:val="both"/>
        <w:rPr>
          <w:rFonts w:ascii="Arial" w:hAnsi="Arial" w:cs="Arial"/>
          <w:b/>
          <w:sz w:val="22"/>
          <w:szCs w:val="22"/>
        </w:rPr>
      </w:pPr>
    </w:p>
    <w:p w14:paraId="76A08E81" w14:textId="1ACEC043" w:rsidR="00937E07" w:rsidRDefault="00937E07" w:rsidP="00901A45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37E07">
        <w:rPr>
          <w:rFonts w:ascii="Arial" w:hAnsi="Arial" w:cs="Arial"/>
          <w:bCs/>
          <w:sz w:val="22"/>
          <w:szCs w:val="22"/>
        </w:rPr>
        <w:t xml:space="preserve">4.1 </w:t>
      </w:r>
      <w:r w:rsidR="001B0C39" w:rsidRPr="001B0C39">
        <w:rPr>
          <w:rFonts w:ascii="Arial" w:hAnsi="Arial" w:cs="Arial"/>
          <w:bCs/>
          <w:sz w:val="22"/>
          <w:szCs w:val="22"/>
        </w:rPr>
        <w:t>Todo medicamento controlado que no sea apto para su uso se destruirá por inhabilitación</w:t>
      </w:r>
      <w:r w:rsidR="00342050">
        <w:rPr>
          <w:rFonts w:ascii="Arial" w:hAnsi="Arial" w:cs="Arial"/>
          <w:bCs/>
          <w:sz w:val="22"/>
          <w:szCs w:val="22"/>
        </w:rPr>
        <w:t>, previa notificación a la autoridad sanitaria</w:t>
      </w:r>
      <w:r w:rsidR="001B0C39">
        <w:rPr>
          <w:rFonts w:ascii="Arial" w:hAnsi="Arial" w:cs="Arial"/>
          <w:bCs/>
          <w:sz w:val="22"/>
          <w:szCs w:val="22"/>
        </w:rPr>
        <w:t>.</w:t>
      </w:r>
    </w:p>
    <w:p w14:paraId="7A96A047" w14:textId="6E7991E9" w:rsidR="001B0C39" w:rsidRDefault="001B0C39" w:rsidP="00901A45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4.2 </w:t>
      </w:r>
      <w:r w:rsidRPr="001B0C39">
        <w:rPr>
          <w:rFonts w:ascii="Arial" w:hAnsi="Arial" w:cs="Arial"/>
          <w:bCs/>
          <w:sz w:val="22"/>
          <w:szCs w:val="22"/>
        </w:rPr>
        <w:t>Todos los residuos resultantes por la inhabilitación serán entregados al CRETI para su baja final</w:t>
      </w:r>
      <w:r>
        <w:rPr>
          <w:rFonts w:ascii="Arial" w:hAnsi="Arial" w:cs="Arial"/>
          <w:bCs/>
          <w:sz w:val="22"/>
          <w:szCs w:val="22"/>
        </w:rPr>
        <w:t>.</w:t>
      </w:r>
    </w:p>
    <w:p w14:paraId="33D36B2C" w14:textId="4314017C" w:rsidR="001B0C39" w:rsidRDefault="001B0C39" w:rsidP="00901A45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4.3 </w:t>
      </w:r>
      <w:r w:rsidRPr="001B0C39">
        <w:rPr>
          <w:rFonts w:ascii="Arial" w:hAnsi="Arial" w:cs="Arial"/>
          <w:bCs/>
          <w:sz w:val="22"/>
          <w:szCs w:val="22"/>
        </w:rPr>
        <w:t>La inhabilitación se hará con aceite quemado o azul de metileno</w:t>
      </w:r>
      <w:r>
        <w:rPr>
          <w:rFonts w:ascii="Arial" w:hAnsi="Arial" w:cs="Arial"/>
          <w:bCs/>
          <w:sz w:val="22"/>
          <w:szCs w:val="22"/>
        </w:rPr>
        <w:t>.</w:t>
      </w:r>
    </w:p>
    <w:p w14:paraId="216B7176" w14:textId="61F90F8F" w:rsidR="001B0C39" w:rsidRPr="006D0DAB" w:rsidRDefault="001B0C39" w:rsidP="001B0C39">
      <w:p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 </w:t>
      </w:r>
      <w:r w:rsidRPr="001B0C39">
        <w:rPr>
          <w:rFonts w:ascii="Arial" w:hAnsi="Arial" w:cs="Arial"/>
          <w:sz w:val="22"/>
          <w:szCs w:val="22"/>
        </w:rPr>
        <w:t>Siempre se deberá de requisitar el listado de “Medicamento no conforme” y llenar todos los rubros requeridos (Anexo 1)</w:t>
      </w:r>
      <w:r>
        <w:rPr>
          <w:rFonts w:ascii="Arial" w:hAnsi="Arial" w:cs="Arial"/>
          <w:sz w:val="22"/>
          <w:szCs w:val="22"/>
        </w:rPr>
        <w:t>.</w:t>
      </w:r>
    </w:p>
    <w:p w14:paraId="131E8576" w14:textId="77777777" w:rsidR="00B41178" w:rsidRPr="00165228" w:rsidRDefault="00B41178" w:rsidP="00B41178">
      <w:pPr>
        <w:pStyle w:val="Prrafodelista"/>
        <w:spacing w:line="276" w:lineRule="auto"/>
        <w:ind w:left="720" w:right="49"/>
        <w:jc w:val="both"/>
        <w:rPr>
          <w:rFonts w:ascii="Arial" w:hAnsi="Arial" w:cs="Arial"/>
          <w:b/>
          <w:sz w:val="22"/>
          <w:szCs w:val="22"/>
        </w:rPr>
      </w:pPr>
    </w:p>
    <w:p w14:paraId="5C956478" w14:textId="5C5D4FC3" w:rsidR="00B41178" w:rsidRPr="00165228" w:rsidRDefault="00B41178">
      <w:pPr>
        <w:pStyle w:val="Prrafodelista"/>
        <w:numPr>
          <w:ilvl w:val="0"/>
          <w:numId w:val="1"/>
        </w:numPr>
        <w:spacing w:line="276" w:lineRule="auto"/>
        <w:ind w:right="49"/>
        <w:jc w:val="both"/>
        <w:rPr>
          <w:rFonts w:ascii="Arial" w:hAnsi="Arial" w:cs="Arial"/>
          <w:b/>
          <w:sz w:val="22"/>
          <w:szCs w:val="22"/>
        </w:rPr>
      </w:pPr>
      <w:r w:rsidRPr="00165228">
        <w:rPr>
          <w:rFonts w:ascii="Arial" w:hAnsi="Arial" w:cs="Arial"/>
          <w:b/>
          <w:sz w:val="22"/>
          <w:szCs w:val="22"/>
        </w:rPr>
        <w:t>DEFINICIONES Y ABREVIATURAS</w:t>
      </w:r>
    </w:p>
    <w:p w14:paraId="6A3C38CA" w14:textId="77777777" w:rsidR="00B41178" w:rsidRPr="00165228" w:rsidRDefault="00B41178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</w:p>
    <w:p w14:paraId="27C19979" w14:textId="4BCA5CAD" w:rsidR="00B41178" w:rsidRPr="00165228" w:rsidRDefault="00513D8D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5.1 </w:t>
      </w:r>
      <w:r w:rsidR="00B41178" w:rsidRPr="00165228">
        <w:rPr>
          <w:rFonts w:ascii="Arial" w:hAnsi="Arial" w:cs="Arial"/>
          <w:b/>
          <w:bCs/>
          <w:sz w:val="22"/>
          <w:szCs w:val="22"/>
        </w:rPr>
        <w:t>ARS:</w:t>
      </w:r>
      <w:r w:rsidR="00B41178" w:rsidRPr="00165228">
        <w:rPr>
          <w:rFonts w:ascii="Arial" w:hAnsi="Arial" w:cs="Arial"/>
          <w:sz w:val="22"/>
          <w:szCs w:val="22"/>
        </w:rPr>
        <w:t xml:space="preserve"> Auxiliar de responsable sanitario</w:t>
      </w:r>
    </w:p>
    <w:p w14:paraId="235B9E7D" w14:textId="54E8EEF3" w:rsidR="00B41178" w:rsidRPr="00165228" w:rsidRDefault="00513D8D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 </w:t>
      </w:r>
      <w:r w:rsidR="004C40FF">
        <w:rPr>
          <w:rFonts w:ascii="Arial" w:hAnsi="Arial" w:cs="Arial"/>
          <w:b/>
          <w:sz w:val="22"/>
          <w:szCs w:val="22"/>
        </w:rPr>
        <w:t>I</w:t>
      </w:r>
      <w:r w:rsidR="00B41178" w:rsidRPr="00165228">
        <w:rPr>
          <w:rFonts w:ascii="Arial" w:hAnsi="Arial" w:cs="Arial"/>
          <w:b/>
          <w:sz w:val="22"/>
          <w:szCs w:val="22"/>
        </w:rPr>
        <w:t>NHABILITAR:</w:t>
      </w:r>
      <w:r w:rsidR="00B41178" w:rsidRPr="00165228">
        <w:rPr>
          <w:rFonts w:ascii="Arial" w:hAnsi="Arial" w:cs="Arial"/>
          <w:sz w:val="22"/>
          <w:szCs w:val="22"/>
        </w:rPr>
        <w:t xml:space="preserve"> Para fines de este documento es el proceso mediante el cual se incapacita a los medicamentos y demás insumos para la salud, para que se evite el desv</w:t>
      </w:r>
      <w:r w:rsidR="00342050">
        <w:rPr>
          <w:rFonts w:ascii="Arial" w:hAnsi="Arial" w:cs="Arial"/>
          <w:sz w:val="22"/>
          <w:szCs w:val="22"/>
        </w:rPr>
        <w:t>ío</w:t>
      </w:r>
      <w:r w:rsidR="00B41178" w:rsidRPr="00165228">
        <w:rPr>
          <w:rFonts w:ascii="Arial" w:hAnsi="Arial" w:cs="Arial"/>
          <w:sz w:val="22"/>
          <w:szCs w:val="22"/>
        </w:rPr>
        <w:t xml:space="preserve"> de aquellos destinados a destrucción (medicamentos caducos o deteriorados). </w:t>
      </w:r>
    </w:p>
    <w:p w14:paraId="0CDBD39E" w14:textId="77777777" w:rsidR="00B41178" w:rsidRPr="00165228" w:rsidRDefault="00B41178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C4A41F7" w14:textId="6932E711" w:rsidR="00B41178" w:rsidRPr="00165228" w:rsidRDefault="00513D8D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5.3 </w:t>
      </w:r>
      <w:r w:rsidR="00B41178" w:rsidRPr="00165228">
        <w:rPr>
          <w:rFonts w:ascii="Arial" w:hAnsi="Arial" w:cs="Arial"/>
          <w:b/>
          <w:sz w:val="22"/>
          <w:szCs w:val="22"/>
        </w:rPr>
        <w:t>MEDICAMENTO CADUCADO:</w:t>
      </w:r>
      <w:r w:rsidR="00B41178" w:rsidRPr="00165228">
        <w:rPr>
          <w:rFonts w:ascii="Arial" w:hAnsi="Arial" w:cs="Arial"/>
          <w:sz w:val="22"/>
          <w:szCs w:val="22"/>
        </w:rPr>
        <w:t xml:space="preserve"> Para fines de este documento son los medicamentos que su periodo de conservación de especificaciones establecidas en su etiqueta se ha cumplido, por lo que a partir de esta fecha de vencimiento ya no se garantiza la calidad de dichos medicamentos.</w:t>
      </w:r>
    </w:p>
    <w:p w14:paraId="77A623BF" w14:textId="00E15FFD" w:rsidR="00B41178" w:rsidRPr="00165228" w:rsidRDefault="00513D8D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5.4 </w:t>
      </w:r>
      <w:r w:rsidR="00B41178" w:rsidRPr="00165228">
        <w:rPr>
          <w:rFonts w:ascii="Arial" w:hAnsi="Arial" w:cs="Arial"/>
          <w:b/>
          <w:sz w:val="22"/>
          <w:szCs w:val="22"/>
        </w:rPr>
        <w:t>MEDICAMENTO CONTROLADO:</w:t>
      </w:r>
      <w:r w:rsidR="00B41178" w:rsidRPr="00165228">
        <w:rPr>
          <w:rFonts w:ascii="Arial" w:hAnsi="Arial" w:cs="Arial"/>
          <w:sz w:val="22"/>
          <w:szCs w:val="22"/>
        </w:rPr>
        <w:t xml:space="preserve"> Medicamentos estupefacientes o psicotrópicos y clasificados como pertenecientes a las fracciones I, II y III por el artículo 226 de la L</w:t>
      </w:r>
      <w:r w:rsidR="00342050">
        <w:rPr>
          <w:rFonts w:ascii="Arial" w:hAnsi="Arial" w:cs="Arial"/>
          <w:sz w:val="22"/>
          <w:szCs w:val="22"/>
        </w:rPr>
        <w:t>GS</w:t>
      </w:r>
    </w:p>
    <w:p w14:paraId="5BD17FDC" w14:textId="62061842" w:rsidR="00B41178" w:rsidRPr="00165228" w:rsidRDefault="00B41178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 w:rsidRPr="00165228">
        <w:rPr>
          <w:rFonts w:ascii="Arial" w:hAnsi="Arial" w:cs="Arial"/>
          <w:b/>
          <w:sz w:val="22"/>
          <w:szCs w:val="22"/>
        </w:rPr>
        <w:t>COFEPRIS:</w:t>
      </w:r>
      <w:r w:rsidRPr="00165228">
        <w:rPr>
          <w:rFonts w:ascii="Arial" w:hAnsi="Arial" w:cs="Arial"/>
          <w:sz w:val="22"/>
          <w:szCs w:val="22"/>
        </w:rPr>
        <w:t xml:space="preserve"> Comisión Federal para Protección Contra Riesgos Sanitarios </w:t>
      </w:r>
    </w:p>
    <w:p w14:paraId="4FF15683" w14:textId="4D518FF9" w:rsidR="00B41178" w:rsidRPr="00165228" w:rsidRDefault="00513D8D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5.5 </w:t>
      </w:r>
      <w:r w:rsidR="00B41178" w:rsidRPr="00165228">
        <w:rPr>
          <w:rFonts w:ascii="Arial" w:hAnsi="Arial" w:cs="Arial"/>
          <w:b/>
          <w:sz w:val="22"/>
          <w:szCs w:val="22"/>
        </w:rPr>
        <w:t xml:space="preserve">LGS: </w:t>
      </w:r>
      <w:r w:rsidR="00B41178" w:rsidRPr="00165228">
        <w:rPr>
          <w:rFonts w:ascii="Arial" w:hAnsi="Arial" w:cs="Arial"/>
          <w:sz w:val="22"/>
          <w:szCs w:val="22"/>
        </w:rPr>
        <w:t>Ley General de Salud</w:t>
      </w:r>
    </w:p>
    <w:p w14:paraId="6D2CF3A7" w14:textId="40055D17" w:rsidR="00A56FAB" w:rsidRPr="00165228" w:rsidRDefault="00513D8D" w:rsidP="00B41178">
      <w:pPr>
        <w:pStyle w:val="Prrafodelista"/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5.6 </w:t>
      </w:r>
      <w:r w:rsidR="00A56FAB" w:rsidRPr="00165228">
        <w:rPr>
          <w:rFonts w:ascii="Arial" w:hAnsi="Arial" w:cs="Arial"/>
          <w:b/>
          <w:sz w:val="22"/>
          <w:szCs w:val="22"/>
        </w:rPr>
        <w:t>RS:</w:t>
      </w:r>
      <w:r w:rsidR="00A56FAB" w:rsidRPr="00165228">
        <w:rPr>
          <w:rFonts w:ascii="Arial" w:hAnsi="Arial" w:cs="Arial"/>
          <w:sz w:val="22"/>
          <w:szCs w:val="22"/>
        </w:rPr>
        <w:t xml:space="preserve"> Responsable Sanitario</w:t>
      </w:r>
    </w:p>
    <w:p w14:paraId="7890CBA2" w14:textId="2926054D" w:rsidR="00B41178" w:rsidRPr="00BA7CCF" w:rsidRDefault="00513D8D" w:rsidP="00BA7CCF">
      <w:pPr>
        <w:spacing w:line="276" w:lineRule="auto"/>
        <w:ind w:left="426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5.7 </w:t>
      </w:r>
      <w:r w:rsidR="00B41178" w:rsidRPr="00BA7CCF">
        <w:rPr>
          <w:rFonts w:ascii="Arial" w:hAnsi="Arial" w:cs="Arial"/>
          <w:b/>
          <w:sz w:val="22"/>
          <w:szCs w:val="22"/>
        </w:rPr>
        <w:t>SEMARNAT:</w:t>
      </w:r>
      <w:r w:rsidR="00B41178" w:rsidRPr="00BA7CCF">
        <w:rPr>
          <w:rFonts w:ascii="Arial" w:hAnsi="Arial" w:cs="Arial"/>
          <w:sz w:val="22"/>
          <w:szCs w:val="22"/>
        </w:rPr>
        <w:t xml:space="preserve"> </w:t>
      </w:r>
      <w:r w:rsidR="00342050">
        <w:rPr>
          <w:rFonts w:ascii="Arial" w:hAnsi="Arial" w:cs="Arial"/>
          <w:sz w:val="22"/>
          <w:szCs w:val="22"/>
        </w:rPr>
        <w:t>S</w:t>
      </w:r>
      <w:r w:rsidR="00E0475A" w:rsidRPr="00BA7CCF">
        <w:rPr>
          <w:rFonts w:ascii="Arial" w:hAnsi="Arial" w:cs="Arial"/>
          <w:sz w:val="22"/>
          <w:szCs w:val="22"/>
        </w:rPr>
        <w:t>ecretaria</w:t>
      </w:r>
      <w:r w:rsidR="00B41178" w:rsidRPr="00BA7CCF">
        <w:rPr>
          <w:rFonts w:ascii="Arial" w:hAnsi="Arial" w:cs="Arial"/>
          <w:sz w:val="22"/>
          <w:szCs w:val="22"/>
        </w:rPr>
        <w:t xml:space="preserve"> de Medio </w:t>
      </w:r>
      <w:r w:rsidR="00342050">
        <w:rPr>
          <w:rFonts w:ascii="Arial" w:hAnsi="Arial" w:cs="Arial"/>
          <w:sz w:val="22"/>
          <w:szCs w:val="22"/>
        </w:rPr>
        <w:t>A</w:t>
      </w:r>
      <w:r w:rsidR="00B41178" w:rsidRPr="00BA7CCF">
        <w:rPr>
          <w:rFonts w:ascii="Arial" w:hAnsi="Arial" w:cs="Arial"/>
          <w:sz w:val="22"/>
          <w:szCs w:val="22"/>
        </w:rPr>
        <w:t xml:space="preserve">mbiente y Recursos Naturales </w:t>
      </w:r>
    </w:p>
    <w:p w14:paraId="434C2E34" w14:textId="77777777" w:rsidR="00B41178" w:rsidRPr="00165228" w:rsidRDefault="00B41178" w:rsidP="00B411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F2716C" w14:textId="52754E4A" w:rsidR="0087454B" w:rsidRPr="00165228" w:rsidRDefault="006A674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5228">
        <w:rPr>
          <w:rFonts w:ascii="Arial" w:hAnsi="Arial" w:cs="Arial"/>
          <w:b/>
          <w:sz w:val="22"/>
          <w:szCs w:val="22"/>
        </w:rPr>
        <w:t>DESARROLLO DEL PROCESO</w:t>
      </w:r>
    </w:p>
    <w:tbl>
      <w:tblPr>
        <w:tblpPr w:leftFromText="141" w:rightFromText="141" w:vertAnchor="text" w:horzAnchor="margin" w:tblpXSpec="center" w:tblpY="169"/>
        <w:tblW w:w="10548" w:type="dxa"/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1559"/>
        <w:gridCol w:w="4961"/>
        <w:gridCol w:w="1848"/>
        <w:gridCol w:w="58"/>
      </w:tblGrid>
      <w:tr w:rsidR="00E0475A" w:rsidRPr="00165228" w14:paraId="669D95EB" w14:textId="77777777" w:rsidTr="003C38DF">
        <w:trPr>
          <w:gridAfter w:val="1"/>
          <w:wAfter w:w="58" w:type="dxa"/>
          <w:trHeight w:val="274"/>
          <w:tblHeader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815D6" w14:textId="77777777" w:rsidR="00E0475A" w:rsidRPr="00165228" w:rsidRDefault="00E0475A" w:rsidP="00901A45">
            <w:pPr>
              <w:ind w:left="-11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28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5DA9366" w14:textId="77777777" w:rsidR="00E0475A" w:rsidRPr="00901A45" w:rsidRDefault="00E0475A" w:rsidP="00901A45">
            <w:pPr>
              <w:tabs>
                <w:tab w:val="left" w:pos="1166"/>
              </w:tabs>
              <w:ind w:left="-111" w:righ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A45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559609" w14:textId="77777777" w:rsidR="00E0475A" w:rsidRPr="00165228" w:rsidRDefault="00E0475A" w:rsidP="00E04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2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76992EA" w14:textId="77777777" w:rsidR="00E0475A" w:rsidRPr="00165228" w:rsidRDefault="00E0475A" w:rsidP="00E04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2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835E4F7" w14:textId="77777777" w:rsidR="00E0475A" w:rsidRPr="00165228" w:rsidRDefault="00E0475A" w:rsidP="00E04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28">
              <w:rPr>
                <w:rFonts w:ascii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585AD8" w:rsidRPr="00165228" w14:paraId="0176C654" w14:textId="77777777" w:rsidTr="003C38DF">
        <w:trPr>
          <w:gridAfter w:val="1"/>
          <w:wAfter w:w="58" w:type="dxa"/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D4F6F" w14:textId="77777777" w:rsidR="00585AD8" w:rsidRPr="00165228" w:rsidRDefault="00585AD8" w:rsidP="00E047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2D20DA" w14:textId="20E37A05" w:rsidR="00585AD8" w:rsidRPr="00165228" w:rsidRDefault="00585AD8" w:rsidP="00901A45">
            <w:pPr>
              <w:ind w:left="-102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Auxiliar de Responsable </w:t>
            </w:r>
            <w:r w:rsidRPr="0016522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anitario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5228A1" w14:textId="196503B6" w:rsidR="00585AD8" w:rsidRPr="00165228" w:rsidRDefault="00585AD8" w:rsidP="00901A45">
            <w:pPr>
              <w:ind w:left="-99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Resguardo de medicamento no conforme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17DEB9" w14:textId="77777777" w:rsid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585AD8">
              <w:rPr>
                <w:rFonts w:cs="Arial"/>
                <w:b w:val="0"/>
                <w:sz w:val="22"/>
                <w:szCs w:val="22"/>
              </w:rPr>
              <w:t>6.1.1 Separar los  medicamentos controlados que se caducan, rompen o se dañen.</w:t>
            </w:r>
          </w:p>
          <w:p w14:paraId="76ED95BB" w14:textId="5692A6DA" w:rsidR="00585AD8" w:rsidRP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9620D8" w14:textId="1D4B35E7" w:rsidR="00585AD8" w:rsidRPr="00165228" w:rsidRDefault="00585AD8" w:rsidP="00BF4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Medicamento no conforme</w:t>
            </w:r>
          </w:p>
        </w:tc>
      </w:tr>
      <w:tr w:rsidR="00585AD8" w:rsidRPr="00165228" w14:paraId="5F7A2C9F" w14:textId="77777777" w:rsidTr="003C38DF">
        <w:trPr>
          <w:gridAfter w:val="1"/>
          <w:wAfter w:w="58" w:type="dxa"/>
          <w:trHeight w:val="390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9EAFBC" w14:textId="77777777" w:rsidR="00585AD8" w:rsidRPr="00165228" w:rsidRDefault="00585AD8" w:rsidP="00E047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C86FEE" w14:textId="77777777" w:rsidR="00585AD8" w:rsidRDefault="00585AD8" w:rsidP="00901A45">
            <w:pPr>
              <w:ind w:left="-102"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7AAC84" w14:textId="77777777" w:rsidR="00585AD8" w:rsidRPr="00165228" w:rsidRDefault="00585AD8" w:rsidP="00901A45">
            <w:pPr>
              <w:ind w:left="-99" w:right="-10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F2A16D" w14:textId="77777777" w:rsidR="00585AD8" w:rsidRP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585AD8">
              <w:rPr>
                <w:rFonts w:cs="Arial"/>
                <w:b w:val="0"/>
                <w:sz w:val="22"/>
                <w:szCs w:val="22"/>
              </w:rPr>
              <w:t>6.1.2 Resguardar en un contenedor impermeable y hermético identificado como “Medicamento no conforme”.</w:t>
            </w:r>
          </w:p>
          <w:p w14:paraId="0E277B36" w14:textId="77777777" w:rsidR="00585AD8" w:rsidRPr="00585AD8" w:rsidRDefault="00585AD8" w:rsidP="00585AD8">
            <w:pPr>
              <w:pStyle w:val="Estilo1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</w:p>
          <w:p w14:paraId="7DF66AE1" w14:textId="77777777" w:rsid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585AD8">
              <w:rPr>
                <w:rFonts w:cs="Arial"/>
                <w:b w:val="0"/>
                <w:sz w:val="22"/>
                <w:szCs w:val="22"/>
              </w:rPr>
              <w:t>Nota: Deberá estar dentro de gaveta bajo llave y disponible para su verificación sanitaria.</w:t>
            </w:r>
          </w:p>
          <w:p w14:paraId="2339207E" w14:textId="55C83DC4" w:rsidR="00585AD8" w:rsidRP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058C3" w14:textId="3FBCB9B5" w:rsidR="00585AD8" w:rsidRPr="00165228" w:rsidRDefault="00585AD8" w:rsidP="00BF4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D8">
              <w:rPr>
                <w:rFonts w:ascii="Arial" w:hAnsi="Arial" w:cs="Arial"/>
                <w:sz w:val="22"/>
                <w:szCs w:val="22"/>
              </w:rPr>
              <w:t>Contenedor impermeable</w:t>
            </w:r>
          </w:p>
        </w:tc>
      </w:tr>
      <w:tr w:rsidR="00585AD8" w:rsidRPr="00165228" w14:paraId="37518DCC" w14:textId="77777777" w:rsidTr="003C38DF">
        <w:trPr>
          <w:gridAfter w:val="1"/>
          <w:wAfter w:w="58" w:type="dxa"/>
          <w:trHeight w:val="390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23C654" w14:textId="77777777" w:rsidR="00585AD8" w:rsidRPr="00165228" w:rsidRDefault="00585AD8" w:rsidP="00E047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7C52BF" w14:textId="77777777" w:rsidR="00585AD8" w:rsidRDefault="00585AD8" w:rsidP="00901A45">
            <w:pPr>
              <w:ind w:left="-102"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7F0EC6" w14:textId="77777777" w:rsidR="00585AD8" w:rsidRPr="00165228" w:rsidRDefault="00585AD8" w:rsidP="00901A45">
            <w:pPr>
              <w:ind w:left="-99" w:right="-10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53759C" w14:textId="5E79BD02" w:rsid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585AD8">
              <w:rPr>
                <w:rFonts w:cs="Arial"/>
                <w:b w:val="0"/>
                <w:sz w:val="22"/>
                <w:szCs w:val="22"/>
              </w:rPr>
              <w:t>6.1.3 Generar o actualizar el listado de “</w:t>
            </w:r>
            <w:r w:rsidR="00342050">
              <w:rPr>
                <w:rFonts w:cs="Arial"/>
                <w:sz w:val="22"/>
                <w:szCs w:val="22"/>
              </w:rPr>
              <w:t xml:space="preserve"> </w:t>
            </w:r>
            <w:r w:rsidR="00342050" w:rsidRPr="00342050">
              <w:rPr>
                <w:rFonts w:cs="Arial"/>
                <w:b w:val="0"/>
                <w:sz w:val="22"/>
                <w:szCs w:val="22"/>
              </w:rPr>
              <w:t>Relación de Medicamentos Controlados caducos o Deteriorados</w:t>
            </w:r>
            <w:r w:rsidR="00342050" w:rsidRPr="00585AD8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585AD8">
              <w:rPr>
                <w:rFonts w:cs="Arial"/>
                <w:b w:val="0"/>
                <w:sz w:val="22"/>
                <w:szCs w:val="22"/>
              </w:rPr>
              <w:t>”.</w:t>
            </w:r>
          </w:p>
          <w:p w14:paraId="4B66B445" w14:textId="716F4268" w:rsidR="00585AD8" w:rsidRP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1E9BF3" w14:textId="6EE14FCA" w:rsidR="00585AD8" w:rsidRPr="00165228" w:rsidRDefault="00585AD8" w:rsidP="00BF4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D8">
              <w:rPr>
                <w:rFonts w:ascii="Arial" w:hAnsi="Arial" w:cs="Arial"/>
                <w:sz w:val="22"/>
                <w:szCs w:val="22"/>
              </w:rPr>
              <w:t>Anexo 1</w:t>
            </w:r>
          </w:p>
        </w:tc>
      </w:tr>
      <w:tr w:rsidR="00585AD8" w:rsidRPr="00165228" w14:paraId="5C932C99" w14:textId="77777777" w:rsidTr="003C38DF">
        <w:trPr>
          <w:gridAfter w:val="1"/>
          <w:wAfter w:w="58" w:type="dxa"/>
          <w:trHeight w:val="390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22199D" w14:textId="77777777" w:rsidR="00585AD8" w:rsidRPr="00165228" w:rsidRDefault="00585AD8" w:rsidP="00E047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3D6C95" w14:textId="77777777" w:rsidR="00585AD8" w:rsidRDefault="00585AD8" w:rsidP="00901A45">
            <w:pPr>
              <w:ind w:left="-102"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7B7415" w14:textId="77777777" w:rsidR="00585AD8" w:rsidRPr="00165228" w:rsidRDefault="00585AD8" w:rsidP="00901A45">
            <w:pPr>
              <w:ind w:left="-99" w:right="-10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F2EC16" w14:textId="77777777" w:rsid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585AD8">
              <w:rPr>
                <w:rFonts w:cs="Arial"/>
                <w:b w:val="0"/>
                <w:sz w:val="22"/>
                <w:szCs w:val="22"/>
              </w:rPr>
              <w:t>6.1.4 Notificar al Responsable Sanitario sobre el estatus de los Medicamentos No conformes</w:t>
            </w:r>
            <w:r>
              <w:rPr>
                <w:rFonts w:cs="Arial"/>
                <w:b w:val="0"/>
                <w:sz w:val="22"/>
                <w:szCs w:val="22"/>
                <w:lang w:val="es-MX"/>
              </w:rPr>
              <w:t>.</w:t>
            </w:r>
          </w:p>
          <w:p w14:paraId="63212F74" w14:textId="20D3B5D2" w:rsidR="00585AD8" w:rsidRPr="00585AD8" w:rsidRDefault="00585AD8" w:rsidP="00585AD8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266F94" w14:textId="5438E3A8" w:rsidR="00585AD8" w:rsidRPr="00165228" w:rsidRDefault="00585AD8" w:rsidP="00BF4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D8">
              <w:rPr>
                <w:rFonts w:ascii="Arial" w:hAnsi="Arial" w:cs="Arial"/>
                <w:sz w:val="22"/>
                <w:szCs w:val="22"/>
              </w:rPr>
              <w:t>Oficio / Correo Electrónico / Verbal</w:t>
            </w:r>
          </w:p>
        </w:tc>
      </w:tr>
      <w:tr w:rsidR="00765DD5" w:rsidRPr="00165228" w14:paraId="35E6B21C" w14:textId="77777777" w:rsidTr="003C38DF">
        <w:trPr>
          <w:gridAfter w:val="1"/>
          <w:wAfter w:w="58" w:type="dxa"/>
          <w:trHeight w:val="390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6C49DA" w14:textId="68DD9DD6" w:rsidR="00765DD5" w:rsidRPr="00165228" w:rsidRDefault="00765DD5" w:rsidP="000A1F2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5A18E0" w14:textId="6B29DCB5" w:rsidR="00765DD5" w:rsidRDefault="00765DD5" w:rsidP="00637BF0">
            <w:pPr>
              <w:ind w:lef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esponsable Sanitario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78F355" w14:textId="78AB8D82" w:rsidR="00765DD5" w:rsidRPr="00165228" w:rsidRDefault="00765DD5" w:rsidP="00901A45">
            <w:pPr>
              <w:ind w:left="-99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DD5">
              <w:rPr>
                <w:rFonts w:ascii="Arial" w:hAnsi="Arial" w:cs="Arial"/>
                <w:sz w:val="22"/>
                <w:szCs w:val="22"/>
              </w:rPr>
              <w:t>Balance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0D0188" w14:textId="7CA75147" w:rsidR="00765DD5" w:rsidRPr="00765DD5" w:rsidRDefault="00765DD5" w:rsidP="00765DD5">
            <w:pPr>
              <w:pStyle w:val="Estilo1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765DD5">
              <w:rPr>
                <w:rFonts w:cs="Arial"/>
                <w:b w:val="0"/>
                <w:sz w:val="22"/>
                <w:szCs w:val="22"/>
              </w:rPr>
              <w:t>6.2.1 Realizar el balance con los libros de control y el listado de medicamentos no aptos.</w:t>
            </w:r>
          </w:p>
          <w:p w14:paraId="7C33B1C8" w14:textId="77777777" w:rsidR="00765DD5" w:rsidRPr="00765DD5" w:rsidRDefault="00765DD5" w:rsidP="00765DD5">
            <w:pPr>
              <w:pStyle w:val="Estilo1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765DD5">
              <w:rPr>
                <w:rFonts w:cs="Arial"/>
                <w:b w:val="0"/>
                <w:sz w:val="22"/>
                <w:szCs w:val="22"/>
              </w:rPr>
              <w:t>Procede:</w:t>
            </w:r>
          </w:p>
          <w:p w14:paraId="663846E8" w14:textId="77777777" w:rsidR="00765DD5" w:rsidRPr="00765DD5" w:rsidRDefault="00765DD5" w:rsidP="00765DD5">
            <w:pPr>
              <w:pStyle w:val="Estilo1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</w:p>
          <w:p w14:paraId="180518DC" w14:textId="68041BDF" w:rsidR="00765DD5" w:rsidRPr="00765DD5" w:rsidRDefault="00765DD5" w:rsidP="00765DD5">
            <w:pPr>
              <w:pStyle w:val="Estilo1"/>
              <w:spacing w:line="276" w:lineRule="auto"/>
              <w:jc w:val="both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765DD5">
              <w:rPr>
                <w:rFonts w:cs="Arial"/>
                <w:b w:val="0"/>
                <w:sz w:val="22"/>
                <w:szCs w:val="22"/>
              </w:rPr>
              <w:t>Si: Se tienen el balance correcto y pasa a la actividad 6.2.2</w:t>
            </w:r>
            <w:r>
              <w:rPr>
                <w:rFonts w:cs="Arial"/>
                <w:b w:val="0"/>
                <w:sz w:val="22"/>
                <w:szCs w:val="22"/>
                <w:lang w:val="es-MX"/>
              </w:rPr>
              <w:t>.</w:t>
            </w:r>
          </w:p>
          <w:p w14:paraId="16977CF3" w14:textId="77777777" w:rsidR="00765DD5" w:rsidRPr="00765DD5" w:rsidRDefault="00765DD5" w:rsidP="00765DD5">
            <w:pPr>
              <w:pStyle w:val="Estilo1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</w:p>
          <w:p w14:paraId="2998DA86" w14:textId="5EE56D10" w:rsidR="00765DD5" w:rsidRDefault="00765DD5" w:rsidP="00765DD5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765DD5">
              <w:rPr>
                <w:rFonts w:cs="Arial"/>
                <w:b w:val="0"/>
                <w:sz w:val="22"/>
                <w:szCs w:val="22"/>
              </w:rPr>
              <w:t xml:space="preserve">No: Se hace una revisión del listado y de los </w:t>
            </w:r>
            <w:r w:rsidRPr="00765DD5">
              <w:rPr>
                <w:rFonts w:cs="Arial"/>
                <w:b w:val="0"/>
                <w:sz w:val="22"/>
                <w:szCs w:val="22"/>
              </w:rPr>
              <w:lastRenderedPageBreak/>
              <w:t xml:space="preserve">medicamentos de manera </w:t>
            </w:r>
            <w:r w:rsidR="00994A30" w:rsidRPr="00765DD5">
              <w:rPr>
                <w:rFonts w:cs="Arial"/>
                <w:b w:val="0"/>
                <w:sz w:val="22"/>
                <w:szCs w:val="22"/>
              </w:rPr>
              <w:t>física</w:t>
            </w:r>
            <w:r w:rsidRPr="00765DD5">
              <w:rPr>
                <w:rFonts w:cs="Arial"/>
                <w:b w:val="0"/>
                <w:sz w:val="22"/>
                <w:szCs w:val="22"/>
              </w:rPr>
              <w:t>, al concluir se pasa a la actividad 6.2.1</w:t>
            </w:r>
            <w:r>
              <w:rPr>
                <w:rFonts w:cs="Arial"/>
                <w:b w:val="0"/>
                <w:sz w:val="22"/>
                <w:szCs w:val="22"/>
                <w:lang w:val="es-MX"/>
              </w:rPr>
              <w:t>.</w:t>
            </w:r>
          </w:p>
          <w:p w14:paraId="3E1BF94B" w14:textId="70EC056B" w:rsidR="00765DD5" w:rsidRPr="00765DD5" w:rsidRDefault="00765DD5" w:rsidP="00765DD5">
            <w:pPr>
              <w:pStyle w:val="Estilo1"/>
              <w:spacing w:line="276" w:lineRule="auto"/>
              <w:ind w:right="0"/>
              <w:jc w:val="both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377DEC" w14:textId="5DDA314B" w:rsidR="00765DD5" w:rsidRPr="00585AD8" w:rsidRDefault="00765DD5" w:rsidP="00BF4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DD5">
              <w:rPr>
                <w:rFonts w:ascii="Arial" w:hAnsi="Arial" w:cs="Arial"/>
                <w:sz w:val="22"/>
                <w:szCs w:val="22"/>
              </w:rPr>
              <w:lastRenderedPageBreak/>
              <w:t xml:space="preserve">Libros de </w:t>
            </w:r>
            <w:r w:rsidR="00994A30" w:rsidRPr="00765DD5">
              <w:rPr>
                <w:rFonts w:ascii="Arial" w:hAnsi="Arial" w:cs="Arial"/>
                <w:sz w:val="22"/>
                <w:szCs w:val="22"/>
              </w:rPr>
              <w:t>Control /</w:t>
            </w:r>
            <w:r w:rsidRPr="00765DD5">
              <w:rPr>
                <w:rFonts w:ascii="Arial" w:hAnsi="Arial" w:cs="Arial"/>
                <w:sz w:val="22"/>
                <w:szCs w:val="22"/>
              </w:rPr>
              <w:t xml:space="preserve"> Listado de Anexo 1</w:t>
            </w:r>
          </w:p>
        </w:tc>
      </w:tr>
      <w:tr w:rsidR="003C38DF" w:rsidRPr="00165228" w14:paraId="4A6121EA" w14:textId="77777777" w:rsidTr="003C38DF">
        <w:trPr>
          <w:gridAfter w:val="1"/>
          <w:wAfter w:w="58" w:type="dxa"/>
          <w:trHeight w:val="39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33F69" w14:textId="66731AF2" w:rsidR="003C38DF" w:rsidRPr="00165228" w:rsidRDefault="003C38DF" w:rsidP="00E047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C47025" w14:textId="428E60F1" w:rsidR="003C38DF" w:rsidRPr="00165228" w:rsidRDefault="003C38DF" w:rsidP="00901A45">
            <w:pPr>
              <w:ind w:lef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0F07F2" w14:textId="64F440E7" w:rsidR="003C38DF" w:rsidRPr="00165228" w:rsidRDefault="003C38DF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DD5">
              <w:rPr>
                <w:rFonts w:ascii="Arial" w:hAnsi="Arial" w:cs="Arial"/>
                <w:sz w:val="22"/>
                <w:szCs w:val="22"/>
              </w:rPr>
              <w:t>Solicitud de visita para destrucción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E28B0A" w14:textId="77777777" w:rsidR="003C38DF" w:rsidRPr="00765DD5" w:rsidRDefault="003C38DF" w:rsidP="00765D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5">
              <w:rPr>
                <w:rFonts w:ascii="Arial" w:hAnsi="Arial" w:cs="Arial"/>
                <w:sz w:val="22"/>
                <w:szCs w:val="22"/>
              </w:rPr>
              <w:t xml:space="preserve">6.2.2 Solicitar el trámite: “Solicitud de visita de verificación de materia prima y medicamentos que sean o contengan estupefacientes y psicotrópicos Modalidad A- Destrucción”. </w:t>
            </w:r>
          </w:p>
          <w:p w14:paraId="1EFCDD92" w14:textId="77777777" w:rsidR="003C38DF" w:rsidRPr="00765DD5" w:rsidRDefault="003C38DF" w:rsidP="00765D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A973CD" w14:textId="5C6FE721" w:rsidR="003C38DF" w:rsidRDefault="00566FE7" w:rsidP="00765D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Como documentación requerida para este tramite se integra el PNO-FAR-26 “Destrucción o Inhabilitación de Medicamentos Controlados”</w:t>
            </w:r>
          </w:p>
          <w:p w14:paraId="07B093DA" w14:textId="1380E3A2" w:rsidR="003C38DF" w:rsidRPr="00165228" w:rsidRDefault="003C38DF" w:rsidP="00765D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24C9DF" w14:textId="0D4E64E2" w:rsidR="003C38DF" w:rsidRPr="00165228" w:rsidRDefault="003C38DF" w:rsidP="00901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Plataforma COFEPRIS</w:t>
            </w:r>
          </w:p>
        </w:tc>
      </w:tr>
      <w:tr w:rsidR="003C38DF" w:rsidRPr="00165228" w14:paraId="6EC1742F" w14:textId="77777777" w:rsidTr="003C38DF">
        <w:trPr>
          <w:gridAfter w:val="1"/>
          <w:wAfter w:w="58" w:type="dxa"/>
          <w:trHeight w:val="39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773283" w14:textId="53DE127B" w:rsidR="003C38DF" w:rsidRPr="00165228" w:rsidRDefault="003C38DF" w:rsidP="00E047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D98237" w14:textId="77777777" w:rsidR="003C38DF" w:rsidRPr="00165228" w:rsidRDefault="003C38DF" w:rsidP="00901A45">
            <w:pPr>
              <w:ind w:lef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653B6B" w14:textId="77777777" w:rsidR="003C38DF" w:rsidRPr="00165228" w:rsidRDefault="003C38DF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E778B9" w14:textId="54AD859C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 xml:space="preserve">6.2.3 </w:t>
            </w:r>
            <w:r w:rsidR="00566FE7">
              <w:rPr>
                <w:rFonts w:ascii="Arial" w:hAnsi="Arial" w:cs="Arial"/>
                <w:sz w:val="22"/>
                <w:szCs w:val="22"/>
              </w:rPr>
              <w:t>Preparar</w:t>
            </w:r>
            <w:r w:rsidRPr="003C38DF">
              <w:rPr>
                <w:rFonts w:ascii="Arial" w:hAnsi="Arial" w:cs="Arial"/>
                <w:sz w:val="22"/>
                <w:szCs w:val="22"/>
              </w:rPr>
              <w:t xml:space="preserve"> los insumos correspondientes (equipo para protección </w:t>
            </w:r>
            <w:r w:rsidR="00D3432C" w:rsidRPr="003C38DF">
              <w:rPr>
                <w:rFonts w:ascii="Arial" w:hAnsi="Arial" w:cs="Arial"/>
                <w:sz w:val="22"/>
                <w:szCs w:val="22"/>
              </w:rPr>
              <w:t>mínimo</w:t>
            </w:r>
            <w:r w:rsidRPr="003C38DF">
              <w:rPr>
                <w:rFonts w:ascii="Arial" w:hAnsi="Arial" w:cs="Arial"/>
                <w:sz w:val="22"/>
                <w:szCs w:val="22"/>
              </w:rPr>
              <w:t xml:space="preserve"> para 3 personas):</w:t>
            </w:r>
          </w:p>
          <w:p w14:paraId="3D0F000A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814745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 xml:space="preserve">-Azul de metileno y/o aceite quemado </w:t>
            </w:r>
          </w:p>
          <w:p w14:paraId="1197C80F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- Bata</w:t>
            </w:r>
          </w:p>
          <w:p w14:paraId="06E29E73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-Guantes resistentes</w:t>
            </w:r>
          </w:p>
          <w:p w14:paraId="3EE561B1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-Protección facial</w:t>
            </w:r>
          </w:p>
          <w:p w14:paraId="00E19AD2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-Mascarilla</w:t>
            </w:r>
          </w:p>
          <w:p w14:paraId="69FD23C2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- Lentes protectores.</w:t>
            </w:r>
          </w:p>
          <w:p w14:paraId="2B0C659C" w14:textId="77777777" w:rsid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- Contenedor impermeable y resistente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A53DA1" w14:textId="36425D91" w:rsidR="003C38DF" w:rsidRPr="00165228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3A32F3" w14:textId="73CC0E94" w:rsidR="003C38DF" w:rsidRPr="00165228" w:rsidRDefault="003C38DF" w:rsidP="00901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Notificación / Insumos para la inhabilitación</w:t>
            </w:r>
          </w:p>
        </w:tc>
      </w:tr>
      <w:tr w:rsidR="003C38DF" w:rsidRPr="00165228" w14:paraId="221B6FE3" w14:textId="77777777" w:rsidTr="003C38DF">
        <w:trPr>
          <w:gridAfter w:val="1"/>
          <w:wAfter w:w="58" w:type="dxa"/>
          <w:trHeight w:val="706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32C13" w14:textId="77777777" w:rsidR="003C38DF" w:rsidRPr="00165228" w:rsidRDefault="003C38DF" w:rsidP="00E047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1E96C5" w14:textId="77777777" w:rsidR="003C38DF" w:rsidRPr="00165228" w:rsidRDefault="003C38DF" w:rsidP="00901A45">
            <w:pPr>
              <w:ind w:lef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8AAA15" w14:textId="57FF6EF6" w:rsidR="003C38DF" w:rsidRPr="00165228" w:rsidRDefault="003C38DF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Recepción de visita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FA5492" w14:textId="0CBDD829" w:rsid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6.2.4 Atender la visita de COFEPRIS</w:t>
            </w:r>
            <w:r w:rsidR="00566F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F5DD95" w14:textId="77777777" w:rsid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ABA90C" w14:textId="278B2421" w:rsidR="003C38DF" w:rsidRPr="00165228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80DFEE" w14:textId="46D0E190" w:rsidR="003C38DF" w:rsidRPr="00165228" w:rsidRDefault="003C38DF" w:rsidP="00901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Oficio de notificación / Credenciales de identificación</w:t>
            </w:r>
          </w:p>
        </w:tc>
      </w:tr>
      <w:tr w:rsidR="003C38DF" w:rsidRPr="00165228" w14:paraId="731B1814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736AD6" w14:textId="5579DBD6" w:rsidR="003C38DF" w:rsidRPr="00165228" w:rsidRDefault="003C38DF" w:rsidP="00E0475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D64B6B" w14:textId="7B07303C" w:rsidR="003C38DF" w:rsidRPr="00165228" w:rsidRDefault="003C38DF" w:rsidP="004D0A63">
            <w:pPr>
              <w:ind w:lef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Verificador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7F9C6" w14:textId="49B6103F" w:rsidR="003C38DF" w:rsidRPr="00165228" w:rsidRDefault="003C38DF" w:rsidP="00901A45">
            <w:pPr>
              <w:ind w:left="-107" w:right="-246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Revisión de registro en libros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7CFAA" w14:textId="77777777" w:rsidR="003C38DF" w:rsidRDefault="003C38DF" w:rsidP="00E04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6.3.1 Constatar que el registro efectuado en los libros y el listado corresponde a las cantidades y descripción de los medicamentos controlados a inhabilitar.</w:t>
            </w:r>
          </w:p>
          <w:p w14:paraId="09D5F9B9" w14:textId="746B577A" w:rsidR="003C38DF" w:rsidRPr="00165228" w:rsidRDefault="003C38DF" w:rsidP="00E04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D9EB0C" w14:textId="056B462E" w:rsidR="003C38DF" w:rsidRPr="00165228" w:rsidRDefault="003C38DF" w:rsidP="00901A45">
            <w:pPr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 xml:space="preserve">Libros de </w:t>
            </w:r>
            <w:r w:rsidR="00D3432C" w:rsidRPr="003C38DF">
              <w:rPr>
                <w:rFonts w:ascii="Arial" w:hAnsi="Arial" w:cs="Arial"/>
                <w:sz w:val="22"/>
                <w:szCs w:val="22"/>
              </w:rPr>
              <w:t>Control /</w:t>
            </w:r>
            <w:r w:rsidRPr="003C38DF">
              <w:rPr>
                <w:rFonts w:ascii="Arial" w:hAnsi="Arial" w:cs="Arial"/>
                <w:sz w:val="22"/>
                <w:szCs w:val="22"/>
              </w:rPr>
              <w:t xml:space="preserve"> Listado de Anexo 1</w:t>
            </w:r>
          </w:p>
        </w:tc>
      </w:tr>
      <w:tr w:rsidR="003C38DF" w:rsidRPr="00165228" w14:paraId="4B7C4BD2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F84D3" w14:textId="77777777" w:rsidR="003C38DF" w:rsidRPr="00165228" w:rsidRDefault="003C38DF" w:rsidP="00E0475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077B2D" w14:textId="77777777" w:rsidR="003C38DF" w:rsidRPr="003C38DF" w:rsidRDefault="003C38DF" w:rsidP="004D0A63">
            <w:pPr>
              <w:ind w:left="-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D561A" w14:textId="315820AC" w:rsidR="003C38DF" w:rsidRPr="00165228" w:rsidRDefault="003C38DF" w:rsidP="00901A45">
            <w:pPr>
              <w:ind w:left="-107" w:right="-246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Registro en los libros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CD485" w14:textId="2629A8B8" w:rsidR="003C38DF" w:rsidRPr="00165228" w:rsidRDefault="003C38DF" w:rsidP="00E04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6.3.2 Realiza la baja en los libros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61F18B" w14:textId="638AE61F" w:rsidR="003C38DF" w:rsidRPr="00165228" w:rsidRDefault="003C38DF" w:rsidP="00901A45">
            <w:pPr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Libros de Control</w:t>
            </w:r>
          </w:p>
        </w:tc>
      </w:tr>
      <w:tr w:rsidR="003C38DF" w:rsidRPr="00165228" w14:paraId="37513040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80D287" w14:textId="77777777" w:rsidR="003C38DF" w:rsidRPr="00165228" w:rsidRDefault="003C38DF" w:rsidP="00E0475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194A59" w14:textId="77777777" w:rsidR="003C38DF" w:rsidRPr="003C38DF" w:rsidRDefault="003C38DF" w:rsidP="004D0A63">
            <w:pPr>
              <w:ind w:left="-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63936" w14:textId="12386EA4" w:rsidR="003C38DF" w:rsidRPr="00165228" w:rsidRDefault="003C38DF" w:rsidP="00901A45">
            <w:pPr>
              <w:ind w:left="-107" w:right="-246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Inhabilitación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851EB8" w14:textId="2B8F5B25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 xml:space="preserve">6.3.3 </w:t>
            </w:r>
            <w:r w:rsidR="00566FE7">
              <w:rPr>
                <w:rFonts w:ascii="Arial" w:hAnsi="Arial" w:cs="Arial"/>
                <w:sz w:val="22"/>
                <w:szCs w:val="22"/>
              </w:rPr>
              <w:t>I</w:t>
            </w:r>
            <w:r w:rsidRPr="003C38DF">
              <w:rPr>
                <w:rFonts w:ascii="Arial" w:hAnsi="Arial" w:cs="Arial"/>
                <w:sz w:val="22"/>
                <w:szCs w:val="22"/>
              </w:rPr>
              <w:t>nhabilita</w:t>
            </w:r>
            <w:r w:rsidR="00566FE7">
              <w:rPr>
                <w:rFonts w:ascii="Arial" w:hAnsi="Arial" w:cs="Arial"/>
                <w:sz w:val="22"/>
                <w:szCs w:val="22"/>
              </w:rPr>
              <w:t>r</w:t>
            </w:r>
            <w:r w:rsidRPr="003C38DF">
              <w:rPr>
                <w:rFonts w:ascii="Arial" w:hAnsi="Arial" w:cs="Arial"/>
                <w:sz w:val="22"/>
                <w:szCs w:val="22"/>
              </w:rPr>
              <w:t xml:space="preserve"> los medicamentos no aptos para su dispensación; </w:t>
            </w:r>
            <w:r w:rsidR="00566FE7">
              <w:rPr>
                <w:rFonts w:ascii="Arial" w:hAnsi="Arial" w:cs="Arial"/>
                <w:sz w:val="22"/>
                <w:szCs w:val="22"/>
              </w:rPr>
              <w:t>extrayendo</w:t>
            </w:r>
            <w:r w:rsidRPr="003C38DF">
              <w:rPr>
                <w:rFonts w:ascii="Arial" w:hAnsi="Arial" w:cs="Arial"/>
                <w:sz w:val="22"/>
                <w:szCs w:val="22"/>
              </w:rPr>
              <w:t xml:space="preserve"> los medicamentos de su envase primario y mezcla</w:t>
            </w:r>
            <w:r w:rsidR="00566FE7">
              <w:rPr>
                <w:rFonts w:ascii="Arial" w:hAnsi="Arial" w:cs="Arial"/>
                <w:sz w:val="22"/>
                <w:szCs w:val="22"/>
              </w:rPr>
              <w:t>ndo</w:t>
            </w:r>
            <w:r w:rsidRPr="003C38DF">
              <w:rPr>
                <w:rFonts w:ascii="Arial" w:hAnsi="Arial" w:cs="Arial"/>
                <w:sz w:val="22"/>
                <w:szCs w:val="22"/>
              </w:rPr>
              <w:t xml:space="preserve"> con sus envases en el contenedor proporcionado.</w:t>
            </w:r>
          </w:p>
          <w:p w14:paraId="4EF8451F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51ACF2" w14:textId="37D24575" w:rsid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Nota: Deberá estar presente la Responsable Sanitario, el Auxiliar de Responsable Sanitario y los testigos requeridos por el verificador sanitario.</w:t>
            </w:r>
          </w:p>
          <w:p w14:paraId="18BF7272" w14:textId="0575C7B3" w:rsidR="00566FE7" w:rsidRDefault="00566FE7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Nota 2: En caso de contar con medicamentos asegurados en visitas previas, solicitar su destrucción al verificador </w:t>
            </w:r>
          </w:p>
          <w:p w14:paraId="7A0D9046" w14:textId="10980DAF" w:rsidR="003C38DF" w:rsidRPr="00165228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64CE74" w14:textId="2D397C8E" w:rsidR="003C38DF" w:rsidRPr="00165228" w:rsidRDefault="003C38DF" w:rsidP="00901A45">
            <w:pPr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lastRenderedPageBreak/>
              <w:t>Insumos del punto 6.2.3</w:t>
            </w:r>
          </w:p>
        </w:tc>
      </w:tr>
      <w:tr w:rsidR="003C38DF" w:rsidRPr="00165228" w14:paraId="608267F5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A6194" w14:textId="77777777" w:rsidR="003C38DF" w:rsidRPr="00165228" w:rsidRDefault="003C38DF" w:rsidP="00E0475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FE2D9B" w14:textId="77777777" w:rsidR="003C38DF" w:rsidRPr="003C38DF" w:rsidRDefault="003C38DF" w:rsidP="004D0A63">
            <w:pPr>
              <w:ind w:left="-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847AF" w14:textId="2DAA35CA" w:rsidR="003C38DF" w:rsidRPr="00165228" w:rsidRDefault="003C38DF" w:rsidP="00901A45">
            <w:pPr>
              <w:ind w:left="-107" w:right="-246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Cierre de Visita Sanitaria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06F62" w14:textId="127AC7D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6.3.4 Realizar el cierre del acta de verificación sanitaria.</w:t>
            </w:r>
          </w:p>
          <w:p w14:paraId="423DB3AE" w14:textId="77777777" w:rsidR="003C38DF" w:rsidRP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B98043" w14:textId="47B2EC43" w:rsidR="003C38DF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 xml:space="preserve">Nota: </w:t>
            </w:r>
            <w:r w:rsidR="00566FE7">
              <w:rPr>
                <w:rFonts w:ascii="Arial" w:hAnsi="Arial" w:cs="Arial"/>
                <w:sz w:val="22"/>
                <w:szCs w:val="22"/>
              </w:rPr>
              <w:t>R</w:t>
            </w:r>
            <w:r w:rsidRPr="003C38DF">
              <w:rPr>
                <w:rFonts w:ascii="Arial" w:hAnsi="Arial" w:cs="Arial"/>
                <w:sz w:val="22"/>
                <w:szCs w:val="22"/>
              </w:rPr>
              <w:t>ubricar y firmar todos los involucrados en el evento.</w:t>
            </w:r>
          </w:p>
          <w:p w14:paraId="1352DD24" w14:textId="4DA37482" w:rsidR="003C38DF" w:rsidRPr="00165228" w:rsidRDefault="003C38DF" w:rsidP="003C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FA7C60" w14:textId="74CAB8A6" w:rsidR="003C38DF" w:rsidRPr="00165228" w:rsidRDefault="003C38DF" w:rsidP="00901A45">
            <w:pPr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Acta de termino de visita</w:t>
            </w:r>
          </w:p>
        </w:tc>
      </w:tr>
      <w:tr w:rsidR="00E0475A" w:rsidRPr="00165228" w14:paraId="2FEF8BB4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7A6AE" w14:textId="3A873799" w:rsidR="00E0475A" w:rsidRPr="00165228" w:rsidRDefault="00165228" w:rsidP="00E0475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3C38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426550" w14:textId="6D343B11" w:rsidR="00E0475A" w:rsidRPr="00165228" w:rsidRDefault="003C38DF" w:rsidP="00E04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Responsab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3C38DF">
              <w:rPr>
                <w:rFonts w:ascii="Arial" w:hAnsi="Arial" w:cs="Arial"/>
                <w:sz w:val="22"/>
                <w:szCs w:val="22"/>
              </w:rPr>
              <w:t xml:space="preserve"> Sanitario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56A88" w14:textId="426ADA3C" w:rsidR="00E0475A" w:rsidRPr="00165228" w:rsidRDefault="003C38DF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Entrega de copia simple de acta de verificación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D43A5" w14:textId="77777777" w:rsidR="00165228" w:rsidRDefault="003C38DF" w:rsidP="001652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6.4.1 Entregar por medio de oficio copia del listado y acta de verificación al Coordinador de Farmacia; para la correspondiente baja de inventario.</w:t>
            </w:r>
          </w:p>
          <w:p w14:paraId="7844AD48" w14:textId="3D23EB79" w:rsidR="003C38DF" w:rsidRPr="00165228" w:rsidRDefault="003C38DF" w:rsidP="001652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8A71A" w14:textId="05A011ED" w:rsidR="00E0475A" w:rsidRPr="00165228" w:rsidRDefault="003C38DF" w:rsidP="00E0475A">
            <w:pPr>
              <w:ind w:left="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DF">
              <w:rPr>
                <w:rFonts w:ascii="Arial" w:hAnsi="Arial" w:cs="Arial"/>
                <w:sz w:val="22"/>
                <w:szCs w:val="22"/>
              </w:rPr>
              <w:t>Oficio con copia de acta de verificación y listado de 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C38DF">
              <w:rPr>
                <w:rFonts w:ascii="Arial" w:hAnsi="Arial" w:cs="Arial"/>
                <w:sz w:val="22"/>
                <w:szCs w:val="22"/>
              </w:rPr>
              <w:t>dicamentos</w:t>
            </w:r>
          </w:p>
        </w:tc>
      </w:tr>
      <w:tr w:rsidR="00E0475A" w:rsidRPr="00165228" w14:paraId="7B09C13E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F4A97" w14:textId="6370248E" w:rsidR="00E0475A" w:rsidRPr="00165228" w:rsidRDefault="00165228" w:rsidP="00E0475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E71C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6D404D" w14:textId="14DF480B" w:rsidR="00E0475A" w:rsidRPr="00165228" w:rsidRDefault="00D3432C" w:rsidP="004D0A63">
            <w:pPr>
              <w:ind w:left="-113" w:firstLine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Coordinador de Farmacia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87B5B" w14:textId="6CC16493" w:rsidR="00E0475A" w:rsidRPr="00165228" w:rsidRDefault="00D3432C" w:rsidP="004D0A63">
            <w:pPr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Baja de Inventario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4EA77" w14:textId="11597690" w:rsidR="00D3432C" w:rsidRPr="00D3432C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6.5.1 Realizar baja de inventario en la herramienta de gestión y notifica por oficio a la Unidad Contable.</w:t>
            </w:r>
          </w:p>
          <w:p w14:paraId="0933AF20" w14:textId="77777777" w:rsidR="00D3432C" w:rsidRPr="00D3432C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8D775F" w14:textId="5610EE80" w:rsidR="00E0475A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 xml:space="preserve">Nota: </w:t>
            </w:r>
            <w:r w:rsidR="00566FE7">
              <w:rPr>
                <w:rFonts w:ascii="Arial" w:hAnsi="Arial" w:cs="Arial"/>
                <w:sz w:val="22"/>
                <w:szCs w:val="22"/>
              </w:rPr>
              <w:t>E</w:t>
            </w:r>
            <w:r w:rsidRPr="00D3432C">
              <w:rPr>
                <w:rFonts w:ascii="Arial" w:hAnsi="Arial" w:cs="Arial"/>
                <w:sz w:val="22"/>
                <w:szCs w:val="22"/>
              </w:rPr>
              <w:t>nviar copia a Responsables Sanitario y Jefatura de Control de Bienes.</w:t>
            </w:r>
          </w:p>
          <w:p w14:paraId="6BB0FA11" w14:textId="353E3BEB" w:rsidR="00D3432C" w:rsidRPr="00165228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65E3A" w14:textId="050C6F3F" w:rsidR="00E0475A" w:rsidRPr="00165228" w:rsidRDefault="00D3432C" w:rsidP="00E0475A">
            <w:pPr>
              <w:ind w:left="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Oficio listado de medicamentos</w:t>
            </w:r>
          </w:p>
        </w:tc>
      </w:tr>
      <w:tr w:rsidR="00E0475A" w:rsidRPr="00165228" w14:paraId="43425B19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75033" w14:textId="43AFC9C0" w:rsidR="00E0475A" w:rsidRPr="00165228" w:rsidRDefault="00165228" w:rsidP="00E0475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E71C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DC84EE" w14:textId="5FA7FE05" w:rsidR="00E0475A" w:rsidRPr="00165228" w:rsidRDefault="00D3432C" w:rsidP="004D0A63">
            <w:pPr>
              <w:ind w:lef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Auxiliar de Responsable Sanitario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44E1D" w14:textId="3FC0850C" w:rsidR="00E0475A" w:rsidRPr="00165228" w:rsidRDefault="00D3432C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Traslado a CRETI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50C67" w14:textId="67A155E4" w:rsidR="00E0475A" w:rsidRDefault="00D3432C" w:rsidP="006D0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6.6.1 Entregar el contenedor con los desechos de la inhabilitación y listado de insumos al área de CRETI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959C74" w14:textId="163E1980" w:rsidR="00D3432C" w:rsidRPr="00165228" w:rsidRDefault="00D3432C" w:rsidP="006D0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FF9E2" w14:textId="5FF2C5FF" w:rsidR="00E0475A" w:rsidRPr="00165228" w:rsidRDefault="00D3432C" w:rsidP="00E04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Oficio con copia de acta de verificación y listado de medicamentos</w:t>
            </w:r>
          </w:p>
        </w:tc>
      </w:tr>
      <w:tr w:rsidR="00E0475A" w:rsidRPr="00165228" w14:paraId="3CB8842C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8914F5" w14:textId="76EE02C4" w:rsidR="00E0475A" w:rsidRPr="00165228" w:rsidRDefault="00A16D6D" w:rsidP="008353DC">
            <w:pPr>
              <w:spacing w:before="120" w:after="120"/>
              <w:ind w:left="-1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D3432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F60060" w14:textId="4495A569" w:rsidR="00E0475A" w:rsidRPr="00165228" w:rsidRDefault="00D3432C" w:rsidP="004D0A63">
            <w:pPr>
              <w:ind w:lef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Empresa de CRETI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94900" w14:textId="0CEC23E0" w:rsidR="00E0475A" w:rsidRPr="00165228" w:rsidRDefault="00D3432C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Envío o resguardo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82490" w14:textId="0B714D74" w:rsidR="00D3432C" w:rsidRPr="00D3432C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6.7.1 Resguardar los insumos en el almacén temporal; el cual deberá estar bajo llave</w:t>
            </w:r>
            <w:r w:rsidR="00025F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6F8273" w14:textId="77777777" w:rsidR="00D3432C" w:rsidRPr="00D3432C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D677E6" w14:textId="69042F55" w:rsidR="001172A9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 xml:space="preserve">Nota: </w:t>
            </w:r>
            <w:r w:rsidR="00566FE7">
              <w:rPr>
                <w:rFonts w:ascii="Arial" w:hAnsi="Arial" w:cs="Arial"/>
                <w:sz w:val="22"/>
                <w:szCs w:val="22"/>
              </w:rPr>
              <w:t>F</w:t>
            </w:r>
            <w:r w:rsidRPr="00D3432C">
              <w:rPr>
                <w:rFonts w:ascii="Arial" w:hAnsi="Arial" w:cs="Arial"/>
                <w:sz w:val="22"/>
                <w:szCs w:val="22"/>
              </w:rPr>
              <w:t>irmar el acuse de recibido del oficio entregado.</w:t>
            </w:r>
          </w:p>
          <w:p w14:paraId="30F274F2" w14:textId="1BE1646D" w:rsidR="00D3432C" w:rsidRPr="00165228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D29C6" w14:textId="551B63EA" w:rsidR="00E0475A" w:rsidRPr="00165228" w:rsidRDefault="00D3432C" w:rsidP="00937E07">
            <w:pPr>
              <w:ind w:left="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Oficio con copia de acta de verificación y listado de medicamentos</w:t>
            </w:r>
          </w:p>
        </w:tc>
      </w:tr>
      <w:tr w:rsidR="00E0475A" w:rsidRPr="00165228" w14:paraId="6168F9D8" w14:textId="77777777" w:rsidTr="003C38DF">
        <w:trPr>
          <w:gridAfter w:val="1"/>
          <w:wAfter w:w="58" w:type="dxa"/>
          <w:trHeight w:val="597"/>
        </w:trPr>
        <w:tc>
          <w:tcPr>
            <w:tcW w:w="5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34D66" w14:textId="5290B982" w:rsidR="00E0475A" w:rsidRPr="00165228" w:rsidRDefault="00DF144F" w:rsidP="008353DC">
            <w:pPr>
              <w:spacing w:before="120" w:after="120"/>
              <w:ind w:left="-1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D3432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AD0B7C" w14:textId="3CBC19D4" w:rsidR="00E0475A" w:rsidRPr="00165228" w:rsidRDefault="00D3432C" w:rsidP="004D0A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Jefatura de servicios de apoyo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E6E30" w14:textId="12371497" w:rsidR="00E0475A" w:rsidRPr="00165228" w:rsidRDefault="00D3432C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Autorizan la recolección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98DD5" w14:textId="77777777" w:rsidR="00E0475A" w:rsidRDefault="00D3432C" w:rsidP="00117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6.8.1 Solicitar la recolección de los medicamentos e insumos para la salud a la empresa autorizada, que se encargará de la destrucción de los medicamentos e insumos para la salud.</w:t>
            </w:r>
          </w:p>
          <w:p w14:paraId="5FF5EE9E" w14:textId="046B3DAB" w:rsidR="00D3432C" w:rsidRPr="00165228" w:rsidRDefault="00D3432C" w:rsidP="00117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012AA" w14:textId="39FF413A" w:rsidR="00E0475A" w:rsidRPr="00165228" w:rsidRDefault="00D3432C" w:rsidP="00E0475A">
            <w:pPr>
              <w:ind w:left="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Oficio de notificación</w:t>
            </w:r>
          </w:p>
        </w:tc>
      </w:tr>
      <w:tr w:rsidR="00E0475A" w:rsidRPr="00165228" w14:paraId="1F6F604F" w14:textId="77777777" w:rsidTr="003C38DF">
        <w:trPr>
          <w:gridAfter w:val="1"/>
          <w:wAfter w:w="58" w:type="dxa"/>
          <w:trHeight w:val="1743"/>
        </w:trPr>
        <w:tc>
          <w:tcPr>
            <w:tcW w:w="5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5B780" w14:textId="6FDE609A" w:rsidR="00E0475A" w:rsidRPr="00165228" w:rsidRDefault="001172A9" w:rsidP="008353DC">
            <w:pPr>
              <w:spacing w:before="120" w:after="120"/>
              <w:ind w:left="-1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  <w:r w:rsidR="00D3432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9D6FC8" w14:textId="5A3E26B6" w:rsidR="00E0475A" w:rsidRPr="00165228" w:rsidRDefault="00D3432C" w:rsidP="004D0A63">
            <w:pPr>
              <w:ind w:lef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Empresa de CRETI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63408" w14:textId="1727B8BB" w:rsidR="00E0475A" w:rsidRPr="00165228" w:rsidRDefault="00D3432C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Destrucción y emisión de manifiesto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96F1CB" w14:textId="4F514AB4" w:rsidR="00E0475A" w:rsidRPr="00165228" w:rsidRDefault="00D3432C" w:rsidP="006D0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3432C">
              <w:rPr>
                <w:rFonts w:ascii="Arial" w:hAnsi="Arial" w:cs="Arial"/>
                <w:sz w:val="22"/>
                <w:szCs w:val="22"/>
              </w:rPr>
              <w:t>.1 Entrega</w:t>
            </w:r>
            <w:r w:rsidR="009C78B0">
              <w:rPr>
                <w:rFonts w:ascii="Arial" w:hAnsi="Arial" w:cs="Arial"/>
                <w:sz w:val="22"/>
                <w:szCs w:val="22"/>
              </w:rPr>
              <w:t>r</w:t>
            </w:r>
            <w:r w:rsidRPr="00D3432C">
              <w:rPr>
                <w:rFonts w:ascii="Arial" w:hAnsi="Arial" w:cs="Arial"/>
                <w:sz w:val="22"/>
                <w:szCs w:val="22"/>
              </w:rPr>
              <w:t xml:space="preserve"> Manifiesto de destrucción a Servicios de Apoyo</w:t>
            </w:r>
            <w:r w:rsidR="00025F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6DF40" w14:textId="3A791DDF" w:rsidR="001172A9" w:rsidRPr="00165228" w:rsidRDefault="00D3432C" w:rsidP="006D0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Manifiesto</w:t>
            </w:r>
          </w:p>
        </w:tc>
      </w:tr>
      <w:tr w:rsidR="00D3432C" w:rsidRPr="00165228" w14:paraId="74747B34" w14:textId="77777777" w:rsidTr="006578E8">
        <w:trPr>
          <w:gridAfter w:val="1"/>
          <w:wAfter w:w="58" w:type="dxa"/>
          <w:trHeight w:val="597"/>
        </w:trPr>
        <w:tc>
          <w:tcPr>
            <w:tcW w:w="56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A2CEA" w14:textId="6FED9D9B" w:rsidR="00D3432C" w:rsidRDefault="00D3432C" w:rsidP="008353DC">
            <w:pPr>
              <w:spacing w:before="120" w:after="120"/>
              <w:ind w:left="-1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6.10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C9EC3D" w14:textId="14B9FD9D" w:rsidR="00D3432C" w:rsidRDefault="00D3432C" w:rsidP="008353DC">
            <w:pPr>
              <w:ind w:lef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Responsable Sanitario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8DB32" w14:textId="16CF7369" w:rsidR="00D3432C" w:rsidRDefault="00D3432C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Notificaciones de la disposición final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04328" w14:textId="3176ABC6" w:rsidR="00D3432C" w:rsidRPr="00D3432C" w:rsidRDefault="00D3432C" w:rsidP="00D34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6.1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3432C">
              <w:rPr>
                <w:rFonts w:ascii="Arial" w:hAnsi="Arial" w:cs="Arial"/>
                <w:sz w:val="22"/>
                <w:szCs w:val="22"/>
              </w:rPr>
              <w:t>.1 Solicitar por medio de oficio la copia del manifiesto al Departamento de Servicios de Apoyo; el cual deberá contener copia para la Coordinación de Farmacia y Jefatura de Control de Bienes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7DCA88" w14:textId="635261E1" w:rsidR="00D3432C" w:rsidRDefault="00D3432C" w:rsidP="000640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F942E" w14:textId="59C2C699" w:rsidR="00D3432C" w:rsidRDefault="00D3432C" w:rsidP="00835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Oficio</w:t>
            </w:r>
          </w:p>
        </w:tc>
      </w:tr>
      <w:tr w:rsidR="00D3432C" w:rsidRPr="00165228" w14:paraId="0E57EAC8" w14:textId="77777777" w:rsidTr="006578E8">
        <w:trPr>
          <w:gridAfter w:val="1"/>
          <w:wAfter w:w="58" w:type="dxa"/>
          <w:trHeight w:val="597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9BDF6" w14:textId="2F549A2C" w:rsidR="00D3432C" w:rsidRDefault="00D3432C" w:rsidP="008353DC">
            <w:pPr>
              <w:spacing w:before="120" w:after="120"/>
              <w:ind w:left="-1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F9424E" w14:textId="31BA8642" w:rsidR="00D3432C" w:rsidRDefault="00D3432C" w:rsidP="008353DC">
            <w:pPr>
              <w:ind w:lef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1B687" w14:textId="38C326F6" w:rsidR="00D3432C" w:rsidRDefault="00D3432C" w:rsidP="00901A45">
            <w:pPr>
              <w:ind w:lef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9D0B" w14:textId="0E4EDD6F" w:rsidR="00D3432C" w:rsidRDefault="00D3432C" w:rsidP="000640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6.1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3432C">
              <w:rPr>
                <w:rFonts w:ascii="Arial" w:hAnsi="Arial" w:cs="Arial"/>
                <w:sz w:val="22"/>
                <w:szCs w:val="22"/>
              </w:rPr>
              <w:t>.2 Enviar escrito libre con copia simple del manifiesto a la COFEPRIS como evidencia de que se ha concluido con la destrucción.</w:t>
            </w:r>
          </w:p>
          <w:p w14:paraId="70742D2F" w14:textId="6C7FE3CA" w:rsidR="00D3432C" w:rsidRDefault="00D3432C" w:rsidP="000640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6639A" w14:textId="4A6EC6DA" w:rsidR="00D3432C" w:rsidRDefault="00D3432C" w:rsidP="00835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2C">
              <w:rPr>
                <w:rFonts w:ascii="Arial" w:hAnsi="Arial" w:cs="Arial"/>
                <w:sz w:val="22"/>
                <w:szCs w:val="22"/>
              </w:rPr>
              <w:t>Escrito libre</w:t>
            </w:r>
          </w:p>
        </w:tc>
      </w:tr>
      <w:tr w:rsidR="00E0475A" w:rsidRPr="00165228" w14:paraId="24977ACD" w14:textId="77777777" w:rsidTr="003C38DF">
        <w:trPr>
          <w:trHeight w:val="297"/>
        </w:trPr>
        <w:tc>
          <w:tcPr>
            <w:tcW w:w="10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ECE8A2C" w14:textId="77777777" w:rsidR="00E0475A" w:rsidRPr="00064009" w:rsidRDefault="00E0475A" w:rsidP="00E0475A">
            <w:pPr>
              <w:ind w:lef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009">
              <w:rPr>
                <w:rFonts w:ascii="Arial" w:hAnsi="Arial" w:cs="Arial"/>
                <w:b/>
                <w:bCs/>
                <w:sz w:val="22"/>
                <w:szCs w:val="22"/>
              </w:rPr>
              <w:t>TERMINA PROCEDIMIENTO</w:t>
            </w:r>
          </w:p>
        </w:tc>
      </w:tr>
    </w:tbl>
    <w:p w14:paraId="652169E6" w14:textId="77777777" w:rsidR="00E0475A" w:rsidRPr="00165228" w:rsidRDefault="00E0475A" w:rsidP="00E0475A">
      <w:pPr>
        <w:pStyle w:val="Prrafodelista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EB162FA" w14:textId="66716297" w:rsidR="0087454B" w:rsidRDefault="0087454B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26E01AEA" w14:textId="7E755799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76AE8B8E" w14:textId="212CB3E9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4AFEA5B8" w14:textId="262866E7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77006456" w14:textId="65162ED3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1F0F50F6" w14:textId="29A1ADF5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3A9B5982" w14:textId="74C5B155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5F30F34D" w14:textId="73F2C0B0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42D71979" w14:textId="50F90269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7BDE4C9C" w14:textId="1A2DEE0B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6F11C8BA" w14:textId="184E7245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14828DB9" w14:textId="6F839EB6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276CA846" w14:textId="0E805E86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6DB6ED07" w14:textId="1DB02825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0A00DE00" w14:textId="5E514F36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7058A0B5" w14:textId="131A34A5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6F625F34" w14:textId="2BEB2FC0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789394EA" w14:textId="50C4CFBD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296273E2" w14:textId="41045FFF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5FE38AA2" w14:textId="374A5041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38F59A91" w14:textId="4137750F" w:rsidR="00994A30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079285C3" w14:textId="77777777" w:rsidR="00994A30" w:rsidRPr="00165228" w:rsidRDefault="00994A30" w:rsidP="00286E33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417952FC" w14:textId="363AB539" w:rsidR="00994A30" w:rsidRPr="00994A30" w:rsidRDefault="00DD2BD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34EB1C" wp14:editId="14BBB55E">
            <wp:simplePos x="0" y="0"/>
            <wp:positionH relativeFrom="margin">
              <wp:posOffset>93345</wp:posOffset>
            </wp:positionH>
            <wp:positionV relativeFrom="margin">
              <wp:posOffset>273050</wp:posOffset>
            </wp:positionV>
            <wp:extent cx="6238875" cy="6508750"/>
            <wp:effectExtent l="0" t="0" r="9525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0" t="7684" r="27712" b="6730"/>
                    <a:stretch/>
                  </pic:blipFill>
                  <pic:spPr bwMode="auto">
                    <a:xfrm>
                      <a:off x="0" y="0"/>
                      <a:ext cx="6238875" cy="650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A30">
        <w:rPr>
          <w:rFonts w:ascii="Arial" w:hAnsi="Arial" w:cs="Arial"/>
          <w:b/>
          <w:bCs/>
          <w:sz w:val="22"/>
          <w:szCs w:val="22"/>
        </w:rPr>
        <w:t xml:space="preserve">FLUJOGRAMA </w:t>
      </w:r>
    </w:p>
    <w:p w14:paraId="0BB0FCF0" w14:textId="562F8617" w:rsidR="00994A30" w:rsidRDefault="00994A30" w:rsidP="00994A3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BCC08B" w14:textId="187406EF" w:rsidR="00994A30" w:rsidRDefault="00994A30" w:rsidP="00994A3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C8751E" w14:textId="7E41BEE9" w:rsidR="00994A30" w:rsidRDefault="00994A30" w:rsidP="00994A3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45E7A2" w14:textId="6A78DA1A" w:rsidR="00994A30" w:rsidRPr="00994A30" w:rsidRDefault="00994A30" w:rsidP="00994A3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9316E7" w14:textId="6E1F4A7B" w:rsidR="006A6745" w:rsidRPr="00307682" w:rsidRDefault="002267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7682">
        <w:rPr>
          <w:rFonts w:ascii="Arial" w:hAnsi="Arial" w:cs="Arial"/>
          <w:b/>
          <w:bCs/>
          <w:sz w:val="22"/>
          <w:szCs w:val="22"/>
        </w:rPr>
        <w:t>REFERENCIAS BIBLIOGRÁFICAS</w:t>
      </w:r>
    </w:p>
    <w:p w14:paraId="5FE25097" w14:textId="77777777" w:rsidR="006A6745" w:rsidRPr="00165228" w:rsidRDefault="006A6745" w:rsidP="002267F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91621DD" w14:textId="5AE80974" w:rsidR="00FA2AEB" w:rsidRPr="00286E33" w:rsidRDefault="006A674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7682">
        <w:rPr>
          <w:rFonts w:ascii="Arial" w:hAnsi="Arial" w:cs="Arial"/>
          <w:sz w:val="22"/>
          <w:szCs w:val="22"/>
        </w:rPr>
        <w:t xml:space="preserve">Suplemento para establecimientos dedicados a la venta y suministro de medicamentos y demás insumos para la salud, Sexta Edición, de la Farmacopea de los Estados Unidos Mexicanos. </w:t>
      </w:r>
    </w:p>
    <w:p w14:paraId="1D02C574" w14:textId="77777777" w:rsidR="00FA2AEB" w:rsidRDefault="00FA2AEB" w:rsidP="00307682">
      <w:pPr>
        <w:spacing w:line="276" w:lineRule="auto"/>
        <w:rPr>
          <w:rFonts w:ascii="Arial" w:hAnsi="Arial" w:cs="Arial"/>
          <w:sz w:val="22"/>
          <w:szCs w:val="22"/>
        </w:rPr>
      </w:pPr>
    </w:p>
    <w:p w14:paraId="11BE31F5" w14:textId="77777777" w:rsidR="00813230" w:rsidRDefault="00813230" w:rsidP="00307682">
      <w:pPr>
        <w:spacing w:line="276" w:lineRule="auto"/>
        <w:rPr>
          <w:rFonts w:ascii="Arial" w:hAnsi="Arial" w:cs="Arial"/>
          <w:sz w:val="22"/>
          <w:szCs w:val="22"/>
        </w:rPr>
      </w:pPr>
    </w:p>
    <w:p w14:paraId="3E76B767" w14:textId="3E3C49B1" w:rsidR="00B41326" w:rsidRPr="00165228" w:rsidRDefault="002267F5">
      <w:pPr>
        <w:pStyle w:val="Prrafodelista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/>
          <w:bCs/>
          <w:sz w:val="22"/>
          <w:szCs w:val="22"/>
        </w:rPr>
      </w:pPr>
      <w:r w:rsidRPr="00165228">
        <w:rPr>
          <w:rFonts w:ascii="Arial" w:hAnsi="Arial" w:cs="Arial"/>
          <w:b/>
          <w:bCs/>
          <w:sz w:val="22"/>
          <w:szCs w:val="22"/>
        </w:rPr>
        <w:t>CONTROL DE CAMBIOS</w:t>
      </w:r>
    </w:p>
    <w:p w14:paraId="6B66AD8D" w14:textId="77777777" w:rsidR="00B41326" w:rsidRPr="00165228" w:rsidRDefault="00B41326" w:rsidP="002267F5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211"/>
        <w:gridCol w:w="2725"/>
        <w:gridCol w:w="2726"/>
        <w:gridCol w:w="1897"/>
        <w:gridCol w:w="1897"/>
      </w:tblGrid>
      <w:tr w:rsidR="00B41326" w:rsidRPr="00165228" w14:paraId="0FAD3B43" w14:textId="77777777" w:rsidTr="00813230">
        <w:trPr>
          <w:trHeight w:val="258"/>
          <w:tblHeader/>
        </w:trPr>
        <w:tc>
          <w:tcPr>
            <w:tcW w:w="1211" w:type="dxa"/>
            <w:shd w:val="clear" w:color="auto" w:fill="D9D9D9" w:themeFill="background1" w:themeFillShade="D9"/>
          </w:tcPr>
          <w:p w14:paraId="5D1CF0D5" w14:textId="77777777" w:rsidR="00B41326" w:rsidRPr="00165228" w:rsidRDefault="00B41326" w:rsidP="00226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14:paraId="3A5009E6" w14:textId="77777777" w:rsidR="00B41326" w:rsidRPr="00165228" w:rsidRDefault="00B41326" w:rsidP="00813230">
            <w:pPr>
              <w:spacing w:line="276" w:lineRule="auto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2B989353" w14:textId="77777777" w:rsidR="00B41326" w:rsidRPr="00165228" w:rsidRDefault="00B41326" w:rsidP="008132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Justificación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175897AB" w14:textId="77777777" w:rsidR="00B41326" w:rsidRPr="00165228" w:rsidRDefault="00B41326" w:rsidP="008132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3CBF3DA8" w14:textId="77777777" w:rsidR="00B41326" w:rsidRPr="00165228" w:rsidRDefault="00B41326" w:rsidP="008132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Aprobado por</w:t>
            </w:r>
          </w:p>
        </w:tc>
      </w:tr>
      <w:tr w:rsidR="00B41326" w:rsidRPr="00165228" w14:paraId="117184D4" w14:textId="77777777" w:rsidTr="00813230">
        <w:trPr>
          <w:trHeight w:val="828"/>
        </w:trPr>
        <w:tc>
          <w:tcPr>
            <w:tcW w:w="1211" w:type="dxa"/>
          </w:tcPr>
          <w:p w14:paraId="03C73C08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D56A559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501201C7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5DDAFCD8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3522C43C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11CEFC81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CB99803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70978F2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26" w:rsidRPr="00165228" w14:paraId="3840F3A5" w14:textId="77777777" w:rsidTr="00B86CDA">
        <w:trPr>
          <w:trHeight w:val="247"/>
        </w:trPr>
        <w:tc>
          <w:tcPr>
            <w:tcW w:w="1211" w:type="dxa"/>
          </w:tcPr>
          <w:p w14:paraId="683786CC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353B2F61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3A956BF6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115BA066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03252F57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4495DE9E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48A2E37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41BC428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AEB" w:rsidRPr="00165228" w14:paraId="24EC29A0" w14:textId="77777777" w:rsidTr="00B86CDA">
        <w:trPr>
          <w:trHeight w:val="247"/>
        </w:trPr>
        <w:tc>
          <w:tcPr>
            <w:tcW w:w="1211" w:type="dxa"/>
          </w:tcPr>
          <w:p w14:paraId="2ECFD4DD" w14:textId="77777777" w:rsidR="00FA2AEB" w:rsidRPr="00165228" w:rsidRDefault="00FA2AEB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7625E68B" w14:textId="77777777" w:rsidR="00FA2AEB" w:rsidRPr="00165228" w:rsidRDefault="00FA2AEB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270A4E8B" w14:textId="77777777" w:rsidR="00FA2AEB" w:rsidRPr="00165228" w:rsidRDefault="00FA2AEB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517401A3" w14:textId="77777777" w:rsidR="00FA2AEB" w:rsidRPr="00165228" w:rsidRDefault="00FA2AEB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6A6FAD91" w14:textId="77777777" w:rsidR="00FA2AEB" w:rsidRPr="00165228" w:rsidRDefault="00FA2AEB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9628E55" w14:textId="77777777" w:rsidR="00FA2AEB" w:rsidRPr="00165228" w:rsidRDefault="00FA2AEB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4FB39FB" w14:textId="77777777" w:rsidR="00FA2AEB" w:rsidRPr="00165228" w:rsidRDefault="00FA2AEB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5B7FE" w14:textId="77777777" w:rsidR="00B41326" w:rsidRDefault="00B41326" w:rsidP="002267F5">
      <w:pPr>
        <w:spacing w:line="276" w:lineRule="auto"/>
        <w:ind w:left="426"/>
        <w:rPr>
          <w:rFonts w:ascii="Arial" w:hAnsi="Arial" w:cs="Arial"/>
          <w:sz w:val="22"/>
          <w:szCs w:val="22"/>
          <w:lang w:val="es-ES_tradnl"/>
        </w:rPr>
      </w:pPr>
    </w:p>
    <w:p w14:paraId="50ED5528" w14:textId="77777777" w:rsidR="00286E33" w:rsidRPr="00165228" w:rsidRDefault="00286E33" w:rsidP="008353DC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5D704F15" w14:textId="264AAE38" w:rsidR="00B41326" w:rsidRPr="00165228" w:rsidRDefault="002267F5">
      <w:pPr>
        <w:pStyle w:val="Prrafodelista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/>
          <w:bCs/>
          <w:sz w:val="22"/>
          <w:szCs w:val="22"/>
        </w:rPr>
      </w:pPr>
      <w:r w:rsidRPr="00165228">
        <w:rPr>
          <w:rFonts w:ascii="Arial" w:hAnsi="Arial" w:cs="Arial"/>
          <w:b/>
          <w:bCs/>
          <w:sz w:val="22"/>
          <w:szCs w:val="22"/>
        </w:rPr>
        <w:t>FIRMAS DE CONOCIMIENTO</w:t>
      </w:r>
    </w:p>
    <w:p w14:paraId="3896C13B" w14:textId="77777777" w:rsidR="00B41326" w:rsidRPr="00165228" w:rsidRDefault="00B41326" w:rsidP="002267F5">
      <w:pPr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809"/>
        <w:gridCol w:w="4707"/>
        <w:gridCol w:w="2268"/>
        <w:gridCol w:w="1559"/>
      </w:tblGrid>
      <w:tr w:rsidR="00B41326" w:rsidRPr="00165228" w14:paraId="6830CAAA" w14:textId="77777777" w:rsidTr="008353DC">
        <w:trPr>
          <w:tblHeader/>
        </w:trPr>
        <w:tc>
          <w:tcPr>
            <w:tcW w:w="1809" w:type="dxa"/>
            <w:shd w:val="clear" w:color="auto" w:fill="D9D9D9" w:themeFill="background1" w:themeFillShade="D9"/>
          </w:tcPr>
          <w:p w14:paraId="0A7FBDCB" w14:textId="77777777" w:rsidR="00B41326" w:rsidRPr="00165228" w:rsidRDefault="00B41326" w:rsidP="008353DC">
            <w:pPr>
              <w:spacing w:line="276" w:lineRule="auto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61A0C18D" w14:textId="77777777" w:rsidR="00B41326" w:rsidRPr="00165228" w:rsidRDefault="00B41326" w:rsidP="008353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2E2FE3" w14:textId="77777777" w:rsidR="00B41326" w:rsidRPr="00165228" w:rsidRDefault="00B41326" w:rsidP="008353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F0065C" w14:textId="77777777" w:rsidR="00B41326" w:rsidRPr="00165228" w:rsidRDefault="00B41326" w:rsidP="008353DC">
            <w:pPr>
              <w:spacing w:line="276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228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B41326" w:rsidRPr="00165228" w14:paraId="4F4DBA11" w14:textId="77777777" w:rsidTr="00307682">
        <w:trPr>
          <w:trHeight w:hRule="exact" w:val="530"/>
        </w:trPr>
        <w:tc>
          <w:tcPr>
            <w:tcW w:w="1809" w:type="dxa"/>
          </w:tcPr>
          <w:p w14:paraId="32DBD465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366FEB1A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7E9B1810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F712EE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9DE458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26" w:rsidRPr="00165228" w14:paraId="627DA744" w14:textId="77777777" w:rsidTr="00307682">
        <w:trPr>
          <w:trHeight w:hRule="exact" w:val="530"/>
        </w:trPr>
        <w:tc>
          <w:tcPr>
            <w:tcW w:w="1809" w:type="dxa"/>
          </w:tcPr>
          <w:p w14:paraId="73E7FD8F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25F7398F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67D7ED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D362AE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26" w:rsidRPr="00165228" w14:paraId="6E59E9CF" w14:textId="77777777" w:rsidTr="00307682">
        <w:trPr>
          <w:trHeight w:hRule="exact" w:val="530"/>
        </w:trPr>
        <w:tc>
          <w:tcPr>
            <w:tcW w:w="1809" w:type="dxa"/>
          </w:tcPr>
          <w:p w14:paraId="0986D7CA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15110C12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08BE0B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6F8BFB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26" w:rsidRPr="00165228" w14:paraId="3F94D703" w14:textId="77777777" w:rsidTr="00307682">
        <w:trPr>
          <w:trHeight w:hRule="exact" w:val="530"/>
        </w:trPr>
        <w:tc>
          <w:tcPr>
            <w:tcW w:w="1809" w:type="dxa"/>
          </w:tcPr>
          <w:p w14:paraId="0A6B8AEF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5ABDB97B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81888A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5FDC56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26" w:rsidRPr="00165228" w14:paraId="044C1F19" w14:textId="77777777" w:rsidTr="00307682">
        <w:trPr>
          <w:trHeight w:hRule="exact" w:val="530"/>
        </w:trPr>
        <w:tc>
          <w:tcPr>
            <w:tcW w:w="1809" w:type="dxa"/>
          </w:tcPr>
          <w:p w14:paraId="4C096D06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20A85E57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37FD4E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D8109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26" w:rsidRPr="00165228" w14:paraId="40CE1E1C" w14:textId="77777777" w:rsidTr="00307682">
        <w:trPr>
          <w:trHeight w:hRule="exact" w:val="530"/>
        </w:trPr>
        <w:tc>
          <w:tcPr>
            <w:tcW w:w="1809" w:type="dxa"/>
          </w:tcPr>
          <w:p w14:paraId="7751B9FA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155898FE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F214C7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13DB3B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26" w:rsidRPr="00165228" w14:paraId="45CFF6C1" w14:textId="77777777" w:rsidTr="00307682">
        <w:trPr>
          <w:trHeight w:hRule="exact" w:val="530"/>
        </w:trPr>
        <w:tc>
          <w:tcPr>
            <w:tcW w:w="1809" w:type="dxa"/>
          </w:tcPr>
          <w:p w14:paraId="3E65E114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5788BFD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9F4CF0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577FD5" w14:textId="77777777" w:rsidR="00B41326" w:rsidRPr="00165228" w:rsidRDefault="00B41326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3E2B5258" w14:textId="77777777" w:rsidTr="00307682">
        <w:trPr>
          <w:trHeight w:hRule="exact" w:val="530"/>
        </w:trPr>
        <w:tc>
          <w:tcPr>
            <w:tcW w:w="1809" w:type="dxa"/>
          </w:tcPr>
          <w:p w14:paraId="4BA3DA05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7EFD625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F72B98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50647A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3DB3430C" w14:textId="77777777" w:rsidTr="00307682">
        <w:trPr>
          <w:trHeight w:hRule="exact" w:val="530"/>
        </w:trPr>
        <w:tc>
          <w:tcPr>
            <w:tcW w:w="1809" w:type="dxa"/>
          </w:tcPr>
          <w:p w14:paraId="54CFB5EE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3F835EC7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7C0AD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077228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491D5557" w14:textId="77777777" w:rsidTr="00307682">
        <w:trPr>
          <w:trHeight w:hRule="exact" w:val="530"/>
        </w:trPr>
        <w:tc>
          <w:tcPr>
            <w:tcW w:w="1809" w:type="dxa"/>
          </w:tcPr>
          <w:p w14:paraId="6838851C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5B5774E9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2D0482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12BE59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57F913BA" w14:textId="77777777" w:rsidTr="00307682">
        <w:trPr>
          <w:trHeight w:hRule="exact" w:val="530"/>
        </w:trPr>
        <w:tc>
          <w:tcPr>
            <w:tcW w:w="1809" w:type="dxa"/>
          </w:tcPr>
          <w:p w14:paraId="2BE4FC30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0AAB95B5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9AF32E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700EEB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44A4DE83" w14:textId="77777777" w:rsidTr="00307682">
        <w:trPr>
          <w:trHeight w:hRule="exact" w:val="530"/>
        </w:trPr>
        <w:tc>
          <w:tcPr>
            <w:tcW w:w="1809" w:type="dxa"/>
          </w:tcPr>
          <w:p w14:paraId="1CA8F653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18FE945D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8E6ED3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3E99F3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0221AA8F" w14:textId="77777777" w:rsidTr="00307682">
        <w:trPr>
          <w:trHeight w:hRule="exact" w:val="530"/>
        </w:trPr>
        <w:tc>
          <w:tcPr>
            <w:tcW w:w="1809" w:type="dxa"/>
          </w:tcPr>
          <w:p w14:paraId="0691CF0C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22C0A74C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DEE154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7741BD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510B4740" w14:textId="77777777" w:rsidTr="00307682">
        <w:trPr>
          <w:trHeight w:hRule="exact" w:val="530"/>
        </w:trPr>
        <w:tc>
          <w:tcPr>
            <w:tcW w:w="1809" w:type="dxa"/>
          </w:tcPr>
          <w:p w14:paraId="0D148C95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861E434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7C81F3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91FFB2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13E177A8" w14:textId="77777777" w:rsidTr="00307682">
        <w:trPr>
          <w:trHeight w:hRule="exact" w:val="530"/>
        </w:trPr>
        <w:tc>
          <w:tcPr>
            <w:tcW w:w="1809" w:type="dxa"/>
          </w:tcPr>
          <w:p w14:paraId="546FDF4A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2D5FA2A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EB06C2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6F10B9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28482512" w14:textId="77777777" w:rsidTr="00307682">
        <w:trPr>
          <w:trHeight w:hRule="exact" w:val="530"/>
        </w:trPr>
        <w:tc>
          <w:tcPr>
            <w:tcW w:w="1809" w:type="dxa"/>
          </w:tcPr>
          <w:p w14:paraId="6DC63641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81C48C8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11386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F6C09D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71A4DCD3" w14:textId="77777777" w:rsidTr="00307682">
        <w:trPr>
          <w:trHeight w:hRule="exact" w:val="530"/>
        </w:trPr>
        <w:tc>
          <w:tcPr>
            <w:tcW w:w="1809" w:type="dxa"/>
          </w:tcPr>
          <w:p w14:paraId="1D2BF109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39CA96F9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0EAAD8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BCF8E2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41F6BC78" w14:textId="77777777" w:rsidTr="00307682">
        <w:trPr>
          <w:trHeight w:hRule="exact" w:val="530"/>
        </w:trPr>
        <w:tc>
          <w:tcPr>
            <w:tcW w:w="1809" w:type="dxa"/>
          </w:tcPr>
          <w:p w14:paraId="4DC1076E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0146F017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754FC4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81C887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6B8D6796" w14:textId="77777777" w:rsidTr="00307682">
        <w:trPr>
          <w:trHeight w:hRule="exact" w:val="530"/>
        </w:trPr>
        <w:tc>
          <w:tcPr>
            <w:tcW w:w="1809" w:type="dxa"/>
          </w:tcPr>
          <w:p w14:paraId="5397EE8F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06A7D804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16D2CA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17835" w14:textId="77777777" w:rsidR="00286E33" w:rsidRPr="00165228" w:rsidRDefault="00286E33" w:rsidP="002267F5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33055A04" w14:textId="77777777" w:rsidTr="00286E33">
        <w:trPr>
          <w:trHeight w:hRule="exact" w:val="530"/>
        </w:trPr>
        <w:tc>
          <w:tcPr>
            <w:tcW w:w="1809" w:type="dxa"/>
          </w:tcPr>
          <w:p w14:paraId="0F3DD45C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520889BD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2C98F9F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BA5E90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CA6805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2AC67EF9" w14:textId="77777777" w:rsidTr="00286E33">
        <w:trPr>
          <w:trHeight w:hRule="exact" w:val="530"/>
        </w:trPr>
        <w:tc>
          <w:tcPr>
            <w:tcW w:w="1809" w:type="dxa"/>
          </w:tcPr>
          <w:p w14:paraId="6F5B08E4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127110F0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A36F47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F0B117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25E5071E" w14:textId="77777777" w:rsidTr="00286E33">
        <w:trPr>
          <w:trHeight w:hRule="exact" w:val="530"/>
        </w:trPr>
        <w:tc>
          <w:tcPr>
            <w:tcW w:w="1809" w:type="dxa"/>
          </w:tcPr>
          <w:p w14:paraId="1C01D21A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0CE5F967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9DA29B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740B5E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4F65292D" w14:textId="77777777" w:rsidTr="00286E33">
        <w:trPr>
          <w:trHeight w:hRule="exact" w:val="530"/>
        </w:trPr>
        <w:tc>
          <w:tcPr>
            <w:tcW w:w="1809" w:type="dxa"/>
          </w:tcPr>
          <w:p w14:paraId="5E4EC7F0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0F592B51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DF6FD4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D21B11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7CE0F840" w14:textId="77777777" w:rsidTr="00286E33">
        <w:trPr>
          <w:trHeight w:hRule="exact" w:val="530"/>
        </w:trPr>
        <w:tc>
          <w:tcPr>
            <w:tcW w:w="1809" w:type="dxa"/>
          </w:tcPr>
          <w:p w14:paraId="76E9808E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76F5C649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C4E4B7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87269C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6C98A3DC" w14:textId="77777777" w:rsidTr="00286E33">
        <w:trPr>
          <w:trHeight w:hRule="exact" w:val="530"/>
        </w:trPr>
        <w:tc>
          <w:tcPr>
            <w:tcW w:w="1809" w:type="dxa"/>
          </w:tcPr>
          <w:p w14:paraId="5DA09753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74DA3087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84A207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48D17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0FA17859" w14:textId="77777777" w:rsidTr="00286E33">
        <w:trPr>
          <w:trHeight w:hRule="exact" w:val="530"/>
        </w:trPr>
        <w:tc>
          <w:tcPr>
            <w:tcW w:w="1809" w:type="dxa"/>
          </w:tcPr>
          <w:p w14:paraId="36D322C3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5CE965C9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F2ACC9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DB498C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6667E747" w14:textId="77777777" w:rsidTr="00286E33">
        <w:trPr>
          <w:trHeight w:hRule="exact" w:val="530"/>
        </w:trPr>
        <w:tc>
          <w:tcPr>
            <w:tcW w:w="1809" w:type="dxa"/>
          </w:tcPr>
          <w:p w14:paraId="4092B05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5683FAC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38AA31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E5E3FB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588032FA" w14:textId="77777777" w:rsidTr="00286E33">
        <w:trPr>
          <w:trHeight w:hRule="exact" w:val="530"/>
        </w:trPr>
        <w:tc>
          <w:tcPr>
            <w:tcW w:w="1809" w:type="dxa"/>
          </w:tcPr>
          <w:p w14:paraId="3B20797E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7E1A36C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475F7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265464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59B652BE" w14:textId="77777777" w:rsidTr="00286E33">
        <w:trPr>
          <w:trHeight w:hRule="exact" w:val="530"/>
        </w:trPr>
        <w:tc>
          <w:tcPr>
            <w:tcW w:w="1809" w:type="dxa"/>
          </w:tcPr>
          <w:p w14:paraId="493098EE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867C2D1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A9BC64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AD3AD1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2F804143" w14:textId="77777777" w:rsidTr="00286E33">
        <w:trPr>
          <w:trHeight w:hRule="exact" w:val="530"/>
        </w:trPr>
        <w:tc>
          <w:tcPr>
            <w:tcW w:w="1809" w:type="dxa"/>
          </w:tcPr>
          <w:p w14:paraId="429135AA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57C49126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014934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62270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5ACEB4AF" w14:textId="77777777" w:rsidTr="00286E33">
        <w:trPr>
          <w:trHeight w:hRule="exact" w:val="530"/>
        </w:trPr>
        <w:tc>
          <w:tcPr>
            <w:tcW w:w="1809" w:type="dxa"/>
          </w:tcPr>
          <w:p w14:paraId="66547BC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521D9CB2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1127DD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322E7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69BD35E8" w14:textId="77777777" w:rsidTr="00286E33">
        <w:trPr>
          <w:trHeight w:hRule="exact" w:val="530"/>
        </w:trPr>
        <w:tc>
          <w:tcPr>
            <w:tcW w:w="1809" w:type="dxa"/>
          </w:tcPr>
          <w:p w14:paraId="46F68354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7A18FA9D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5355B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0C30E9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3BEF9306" w14:textId="77777777" w:rsidTr="00286E33">
        <w:trPr>
          <w:trHeight w:hRule="exact" w:val="530"/>
        </w:trPr>
        <w:tc>
          <w:tcPr>
            <w:tcW w:w="1809" w:type="dxa"/>
          </w:tcPr>
          <w:p w14:paraId="1AC9E844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4EE02A2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BE15E1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5A07F1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111FF82F" w14:textId="77777777" w:rsidTr="00286E33">
        <w:trPr>
          <w:trHeight w:hRule="exact" w:val="530"/>
        </w:trPr>
        <w:tc>
          <w:tcPr>
            <w:tcW w:w="1809" w:type="dxa"/>
          </w:tcPr>
          <w:p w14:paraId="70E82B5D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15D474FE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98DE76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9B1276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546D6D6E" w14:textId="77777777" w:rsidTr="00286E33">
        <w:trPr>
          <w:trHeight w:hRule="exact" w:val="530"/>
        </w:trPr>
        <w:tc>
          <w:tcPr>
            <w:tcW w:w="1809" w:type="dxa"/>
          </w:tcPr>
          <w:p w14:paraId="1280E936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767F70B0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13195C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C096FF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08B16076" w14:textId="77777777" w:rsidTr="00286E33">
        <w:trPr>
          <w:trHeight w:hRule="exact" w:val="530"/>
        </w:trPr>
        <w:tc>
          <w:tcPr>
            <w:tcW w:w="1809" w:type="dxa"/>
          </w:tcPr>
          <w:p w14:paraId="050C0908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39C329E2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2AA2DD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6B101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7A33C919" w14:textId="77777777" w:rsidTr="00286E33">
        <w:trPr>
          <w:trHeight w:hRule="exact" w:val="530"/>
        </w:trPr>
        <w:tc>
          <w:tcPr>
            <w:tcW w:w="1809" w:type="dxa"/>
          </w:tcPr>
          <w:p w14:paraId="17CE5454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6185DC9A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6CE1BA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1C77FB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E33" w:rsidRPr="00165228" w14:paraId="1DA94C27" w14:textId="77777777" w:rsidTr="00286E33">
        <w:trPr>
          <w:trHeight w:hRule="exact" w:val="530"/>
        </w:trPr>
        <w:tc>
          <w:tcPr>
            <w:tcW w:w="1809" w:type="dxa"/>
          </w:tcPr>
          <w:p w14:paraId="2FB6BA05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100B2810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0CA3EA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F90107" w14:textId="77777777" w:rsidR="00286E33" w:rsidRPr="00165228" w:rsidRDefault="00286E33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D5" w:rsidRPr="00165228" w14:paraId="09AC1BDA" w14:textId="77777777" w:rsidTr="00286E33">
        <w:trPr>
          <w:trHeight w:hRule="exact" w:val="530"/>
        </w:trPr>
        <w:tc>
          <w:tcPr>
            <w:tcW w:w="1809" w:type="dxa"/>
          </w:tcPr>
          <w:p w14:paraId="03FC2D48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4F1AE60B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278B242D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7853E49C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63A63DCF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7B283C76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3295AD36" w14:textId="7B9E18BE" w:rsidR="00DD2BD5" w:rsidRPr="00165228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3322AE5C" w14:textId="77777777" w:rsidR="00DD2BD5" w:rsidRPr="00165228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87CCAC" w14:textId="77777777" w:rsidR="00DD2BD5" w:rsidRPr="00165228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C3C6BC" w14:textId="77777777" w:rsidR="00DD2BD5" w:rsidRPr="00165228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D5" w:rsidRPr="00165228" w14:paraId="072D3009" w14:textId="77777777" w:rsidTr="00286E33">
        <w:trPr>
          <w:trHeight w:hRule="exact" w:val="530"/>
        </w:trPr>
        <w:tc>
          <w:tcPr>
            <w:tcW w:w="1809" w:type="dxa"/>
          </w:tcPr>
          <w:p w14:paraId="51CE95E3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5DD37C24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77E1E7F0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7E14CF21" w14:textId="77777777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AFC7B3E" w14:textId="308BCBC3" w:rsidR="00DD2BD5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7" w:type="dxa"/>
          </w:tcPr>
          <w:p w14:paraId="1310A85B" w14:textId="77777777" w:rsidR="00DD2BD5" w:rsidRPr="00165228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1772B2" w14:textId="77777777" w:rsidR="00DD2BD5" w:rsidRPr="00165228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7BCA6" w14:textId="77777777" w:rsidR="00DD2BD5" w:rsidRPr="00165228" w:rsidRDefault="00DD2BD5" w:rsidP="00C179FC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29435" w14:textId="77777777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B16C513" w14:textId="77777777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2829AD44" w14:textId="77777777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3BE19A87" w14:textId="63DF2522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02A08390" w14:textId="62E3E89A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C5F4C1D" w14:textId="4EF7E228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6ABE868" w14:textId="5BFFA962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A11F901" w14:textId="1E8A847D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43098341" w14:textId="5EFD3844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336478DF" w14:textId="307DD9A1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712CE6D" w14:textId="57861CBD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4F096323" w14:textId="362D25CF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D1045D8" w14:textId="745472E4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6C885BE" w14:textId="35BFC009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836F655" w14:textId="0F94E549" w:rsidR="00DD2BD5" w:rsidRDefault="00DD2BD5" w:rsidP="00994A30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D600C0D" w14:textId="77777777" w:rsidR="00DD2BD5" w:rsidRDefault="00DD2BD5" w:rsidP="00DD2BD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D2BD5">
        <w:rPr>
          <w:rFonts w:ascii="Arial" w:hAnsi="Arial" w:cs="Arial"/>
          <w:b/>
          <w:sz w:val="22"/>
          <w:szCs w:val="22"/>
        </w:rPr>
        <w:lastRenderedPageBreak/>
        <w:t xml:space="preserve">ANEXO </w:t>
      </w:r>
    </w:p>
    <w:p w14:paraId="3E40495D" w14:textId="592FD701" w:rsidR="00901A45" w:rsidRPr="00DD2BD5" w:rsidRDefault="00994A30" w:rsidP="00DD2BD5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DD2BD5">
        <w:rPr>
          <w:rFonts w:ascii="Arial" w:hAnsi="Arial" w:cs="Arial"/>
          <w:sz w:val="22"/>
          <w:szCs w:val="22"/>
        </w:rPr>
        <w:t>Anexo 1 “</w:t>
      </w:r>
      <w:r w:rsidR="00342050">
        <w:rPr>
          <w:rFonts w:ascii="Arial" w:hAnsi="Arial" w:cs="Arial"/>
          <w:sz w:val="22"/>
          <w:szCs w:val="22"/>
        </w:rPr>
        <w:t>Relación de Medicamentos Controlados caducos o Deteriorados</w:t>
      </w:r>
      <w:r w:rsidRPr="00DD2BD5">
        <w:rPr>
          <w:rFonts w:ascii="Arial" w:hAnsi="Arial" w:cs="Arial"/>
          <w:sz w:val="22"/>
          <w:szCs w:val="22"/>
        </w:rPr>
        <w:t xml:space="preserve">” </w:t>
      </w:r>
    </w:p>
    <w:p w14:paraId="2D3E6F75" w14:textId="4F4693B3" w:rsidR="00994A30" w:rsidRDefault="00994A30" w:rsidP="00994A30">
      <w:pPr>
        <w:spacing w:line="276" w:lineRule="auto"/>
        <w:rPr>
          <w:rFonts w:ascii="Arial" w:hAnsi="Arial" w:cs="Arial"/>
          <w:sz w:val="22"/>
          <w:szCs w:val="22"/>
        </w:rPr>
      </w:pPr>
    </w:p>
    <w:p w14:paraId="619D1CB5" w14:textId="6CD92DEC" w:rsidR="00994A30" w:rsidRPr="00994A30" w:rsidRDefault="00994A30" w:rsidP="00994A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2C39E0F" wp14:editId="2A632FD5">
            <wp:extent cx="6314361" cy="4638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063" t="14839" r="14862" b="23887"/>
                    <a:stretch/>
                  </pic:blipFill>
                  <pic:spPr bwMode="auto">
                    <a:xfrm>
                      <a:off x="0" y="0"/>
                      <a:ext cx="6354794" cy="466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8FB13" w14:textId="3A2EC70F" w:rsidR="00901A45" w:rsidRPr="00901A45" w:rsidRDefault="00901A45" w:rsidP="00901A45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sectPr w:rsidR="00901A45" w:rsidRPr="00901A45" w:rsidSect="00041BAC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056" w:right="1183" w:bottom="1843" w:left="993" w:header="709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71D3" w14:textId="77777777" w:rsidR="00AD0D5C" w:rsidRDefault="00AD0D5C" w:rsidP="000A7B3F">
      <w:r>
        <w:separator/>
      </w:r>
    </w:p>
  </w:endnote>
  <w:endnote w:type="continuationSeparator" w:id="0">
    <w:p w14:paraId="622E438E" w14:textId="77777777" w:rsidR="00AD0D5C" w:rsidRDefault="00AD0D5C" w:rsidP="000A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994A30" w14:paraId="428A8624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437DBD41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49D23EF4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21C5F667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994A30" w14:paraId="186F62DF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5748D9CF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20D8C606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37319644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045E907D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AD9C076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4EB9396C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32DCB3CF" w14:textId="5DC83208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F2622D"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5E0727">
            <w:rPr>
              <w:rFonts w:ascii="Arial" w:eastAsia="Arial" w:hAnsi="Arial" w:cs="Arial"/>
              <w:sz w:val="16"/>
              <w:szCs w:val="16"/>
            </w:rPr>
            <w:t>01/04/2024</w:t>
          </w:r>
        </w:p>
        <w:p w14:paraId="57EAE24A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68F825C5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12CDDE32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7ED1DFA7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547E1269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03953305" w14:textId="3B58058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F2622D"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5E0727">
            <w:rPr>
              <w:rFonts w:ascii="Arial" w:eastAsia="Arial" w:hAnsi="Arial" w:cs="Arial"/>
              <w:sz w:val="16"/>
              <w:szCs w:val="16"/>
            </w:rPr>
            <w:t>02/05/2024</w:t>
          </w:r>
        </w:p>
        <w:p w14:paraId="0DD2F760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7168C5F5" w14:textId="77777777" w:rsidR="00994A30" w:rsidRDefault="00994A30" w:rsidP="00994A3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5B7F4F06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E077F4F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40ABC347" w14:textId="77777777" w:rsidR="00994A30" w:rsidRDefault="00994A30" w:rsidP="00994A3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7F5C60C1" w14:textId="77777777" w:rsidR="00BD46B5" w:rsidRPr="00ED4E8F" w:rsidRDefault="00BD46B5" w:rsidP="00ED4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6293" w14:textId="77777777" w:rsidR="00AD0D5C" w:rsidRDefault="00AD0D5C" w:rsidP="000A7B3F">
      <w:r>
        <w:separator/>
      </w:r>
    </w:p>
  </w:footnote>
  <w:footnote w:type="continuationSeparator" w:id="0">
    <w:p w14:paraId="350A380E" w14:textId="77777777" w:rsidR="00AD0D5C" w:rsidRDefault="00AD0D5C" w:rsidP="000A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F8C7" w14:textId="77777777" w:rsidR="00BD46B5" w:rsidRDefault="00AD0D5C">
    <w:pPr>
      <w:pStyle w:val="Encabezado"/>
    </w:pPr>
    <w:r>
      <w:rPr>
        <w:noProof/>
      </w:rPr>
      <w:pict w14:anchorId="19C61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247.5pt;height:292.5pt;z-index:-251654144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939" w:type="dxa"/>
      <w:tblInd w:w="-5" w:type="dxa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6"/>
      <w:gridCol w:w="1389"/>
      <w:gridCol w:w="1624"/>
      <w:gridCol w:w="850"/>
      <w:gridCol w:w="505"/>
      <w:gridCol w:w="1147"/>
      <w:gridCol w:w="982"/>
      <w:gridCol w:w="10"/>
      <w:gridCol w:w="699"/>
      <w:gridCol w:w="10"/>
      <w:gridCol w:w="1124"/>
      <w:gridCol w:w="13"/>
    </w:tblGrid>
    <w:tr w:rsidR="00BD46B5" w:rsidRPr="00F03CBF" w14:paraId="3A611646" w14:textId="77777777" w:rsidTr="00994A30">
      <w:trPr>
        <w:trHeight w:val="497"/>
      </w:trPr>
      <w:tc>
        <w:tcPr>
          <w:tcW w:w="1586" w:type="dxa"/>
          <w:tcBorders>
            <w:right w:val="single" w:sz="4" w:space="0" w:color="auto"/>
          </w:tcBorders>
          <w:vAlign w:val="center"/>
        </w:tcPr>
        <w:p w14:paraId="207AD15A" w14:textId="77777777" w:rsidR="00BD46B5" w:rsidRPr="002267F5" w:rsidRDefault="00BD46B5" w:rsidP="00492AD5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  <w:lang w:val="es-MX" w:eastAsia="en-US"/>
            </w:rPr>
          </w:pPr>
          <w:r w:rsidRPr="002267F5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F8FD4DA" wp14:editId="61875D2D">
                <wp:extent cx="857250" cy="313687"/>
                <wp:effectExtent l="0" t="0" r="0" b="0"/>
                <wp:docPr id="15" name="Imagen 15" descr="SECRETARÍA DE SALUD | Noticias DN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CRETARÍA DE SALUD | Noticias DN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956939" cy="35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BE2EDB" w14:textId="3B1480AE" w:rsidR="00BD46B5" w:rsidRPr="00952D1A" w:rsidRDefault="008B00A0" w:rsidP="00952D1A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bCs/>
              <w:sz w:val="20"/>
              <w:szCs w:val="20"/>
              <w:lang w:val="es-MX" w:eastAsia="en-US"/>
            </w:rPr>
          </w:pPr>
          <w:r w:rsidRPr="00952D1A">
            <w:rPr>
              <w:rFonts w:ascii="Arial" w:hAnsi="Arial" w:cs="Arial"/>
              <w:b/>
              <w:bCs/>
              <w:sz w:val="20"/>
              <w:szCs w:val="20"/>
              <w:lang w:val="es-MX" w:eastAsia="en-US"/>
            </w:rPr>
            <w:t>Destrucción o inhabilitación de medicamentos controlados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5185422" w14:textId="77777777" w:rsidR="00BD46B5" w:rsidRPr="002267F5" w:rsidRDefault="00BD46B5" w:rsidP="003E5397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20"/>
              <w:szCs w:val="20"/>
              <w:lang w:val="es-MX" w:eastAsia="en-US"/>
            </w:rPr>
          </w:pP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t>Clave</w:t>
          </w:r>
        </w:p>
      </w:tc>
      <w:tc>
        <w:tcPr>
          <w:tcW w:w="1652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608E9E" w14:textId="7610A6D7" w:rsidR="00BD46B5" w:rsidRPr="002267F5" w:rsidRDefault="00BD46B5" w:rsidP="00492AD5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  <w:lang w:val="es-MX" w:eastAsia="en-US"/>
            </w:rPr>
          </w:pP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t>PNO-</w:t>
          </w:r>
          <w:r w:rsidR="002267F5" w:rsidRPr="002267F5">
            <w:rPr>
              <w:rFonts w:ascii="Arial" w:hAnsi="Arial" w:cs="Arial"/>
              <w:sz w:val="20"/>
              <w:szCs w:val="20"/>
              <w:lang w:val="es-MX" w:eastAsia="en-US"/>
            </w:rPr>
            <w:t>FAR-</w:t>
          </w: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t>2</w:t>
          </w:r>
          <w:r w:rsidR="006509BF" w:rsidRPr="002267F5">
            <w:rPr>
              <w:rFonts w:ascii="Arial" w:hAnsi="Arial" w:cs="Arial"/>
              <w:sz w:val="20"/>
              <w:szCs w:val="20"/>
              <w:lang w:val="es-MX" w:eastAsia="en-US"/>
            </w:rPr>
            <w:t>6</w:t>
          </w:r>
        </w:p>
      </w:tc>
      <w:tc>
        <w:tcPr>
          <w:tcW w:w="9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04C1D63" w14:textId="77777777" w:rsidR="00BD46B5" w:rsidRPr="002267F5" w:rsidRDefault="00BD46B5" w:rsidP="003E5397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20"/>
              <w:szCs w:val="20"/>
              <w:lang w:val="es-MX" w:eastAsia="en-US"/>
            </w:rPr>
          </w:pP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t>Versión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103E92" w14:textId="3D4AEB4E" w:rsidR="00BD46B5" w:rsidRPr="002267F5" w:rsidRDefault="00BD46B5" w:rsidP="00492AD5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  <w:lang w:val="es-MX" w:eastAsia="en-US"/>
            </w:rPr>
          </w:pP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t>0</w:t>
          </w:r>
          <w:r w:rsidR="00994A30">
            <w:rPr>
              <w:rFonts w:ascii="Arial" w:hAnsi="Arial" w:cs="Arial"/>
              <w:sz w:val="20"/>
              <w:szCs w:val="20"/>
              <w:lang w:val="es-MX" w:eastAsia="en-US"/>
            </w:rPr>
            <w:t>2</w:t>
          </w:r>
        </w:p>
      </w:tc>
      <w:tc>
        <w:tcPr>
          <w:tcW w:w="1137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13D5E8D" w14:textId="77777777" w:rsidR="00BD46B5" w:rsidRPr="002267F5" w:rsidRDefault="00BD46B5" w:rsidP="003E5397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20"/>
              <w:szCs w:val="20"/>
              <w:lang w:val="es-MX" w:eastAsia="en-US"/>
            </w:rPr>
          </w:pPr>
          <w:r w:rsidRPr="002267F5">
            <w:rPr>
              <w:rFonts w:ascii="Arial" w:hAnsi="Arial" w:cs="Arial"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24CBD622" wp14:editId="2ACA31F2">
                <wp:extent cx="565150" cy="280670"/>
                <wp:effectExtent l="0" t="0" r="6350" b="5080"/>
                <wp:docPr id="16" name="Imagen 16" descr="Descripción: logo in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Descripción: logo in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680" cy="2849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94A30" w:rsidRPr="00F03CBF" w14:paraId="6FD8C3FF" w14:textId="77777777" w:rsidTr="00994A30">
      <w:trPr>
        <w:gridAfter w:val="1"/>
        <w:wAfter w:w="13" w:type="dxa"/>
        <w:trHeight w:val="341"/>
      </w:trPr>
      <w:tc>
        <w:tcPr>
          <w:tcW w:w="297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937ECE" w14:textId="77777777" w:rsidR="00994A30" w:rsidRPr="00994A30" w:rsidRDefault="00994A30" w:rsidP="00994A30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sz w:val="20"/>
              <w:szCs w:val="20"/>
              <w:lang w:val="es-MX"/>
            </w:rPr>
          </w:pPr>
          <w:r w:rsidRPr="00994A30">
            <w:rPr>
              <w:rFonts w:ascii="Arial" w:eastAsia="Arial" w:hAnsi="Arial" w:cs="Arial"/>
              <w:sz w:val="20"/>
              <w:szCs w:val="20"/>
              <w:lang w:val="es-MX"/>
            </w:rPr>
            <w:t>Vigente de: marzo 2024</w:t>
          </w:r>
        </w:p>
        <w:p w14:paraId="54D4C22E" w14:textId="3E575638" w:rsidR="00994A30" w:rsidRPr="00994A30" w:rsidRDefault="00994A30" w:rsidP="00994A30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sz w:val="20"/>
              <w:szCs w:val="20"/>
              <w:lang w:val="es-MX"/>
            </w:rPr>
          </w:pPr>
        </w:p>
      </w:tc>
      <w:tc>
        <w:tcPr>
          <w:tcW w:w="297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7497A0" w14:textId="01013AF4" w:rsidR="00994A30" w:rsidRPr="00994A30" w:rsidRDefault="00994A30" w:rsidP="00994A30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20"/>
              <w:szCs w:val="20"/>
              <w:lang w:val="es-MX"/>
            </w:rPr>
          </w:pPr>
          <w:r w:rsidRPr="00994A30">
            <w:rPr>
              <w:rFonts w:ascii="Arial" w:eastAsia="Arial" w:hAnsi="Arial" w:cs="Arial"/>
              <w:sz w:val="20"/>
              <w:szCs w:val="20"/>
              <w:lang w:val="es-MX"/>
            </w:rPr>
            <w:t>Próxima revisión: marzo 2027</w:t>
          </w:r>
        </w:p>
      </w:tc>
      <w:tc>
        <w:tcPr>
          <w:tcW w:w="21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D03807" w14:textId="44110BFC" w:rsidR="00994A30" w:rsidRPr="00994A30" w:rsidRDefault="00994A30" w:rsidP="00994A30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sz w:val="20"/>
              <w:szCs w:val="20"/>
              <w:lang w:val="es-MX"/>
            </w:rPr>
          </w:pPr>
          <w:r w:rsidRPr="00994A30">
            <w:rPr>
              <w:rFonts w:ascii="Arial" w:eastAsia="Arial" w:hAnsi="Arial" w:cs="Arial"/>
              <w:sz w:val="20"/>
              <w:szCs w:val="20"/>
              <w:lang w:val="es-MX"/>
            </w:rPr>
            <w:t>Sustituye a Versión 1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E025B00" w14:textId="77777777" w:rsidR="00994A30" w:rsidRPr="002267F5" w:rsidRDefault="00994A30" w:rsidP="00994A3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  <w:lang w:val="es-MX" w:eastAsia="en-US"/>
            </w:rPr>
          </w:pP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t>Pág.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B6A15F2" w14:textId="77777777" w:rsidR="00994A30" w:rsidRPr="002267F5" w:rsidRDefault="00994A30" w:rsidP="00994A3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  <w:lang w:val="es-MX" w:eastAsia="en-US"/>
            </w:rPr>
          </w:pP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fldChar w:fldCharType="begin"/>
          </w: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instrText xml:space="preserve"> PAGE   \* MERGEFORMAT </w:instrText>
          </w: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fldChar w:fldCharType="separate"/>
          </w:r>
          <w:r w:rsidRPr="002267F5">
            <w:rPr>
              <w:rFonts w:ascii="Arial" w:hAnsi="Arial" w:cs="Arial"/>
              <w:noProof/>
              <w:sz w:val="20"/>
              <w:szCs w:val="20"/>
              <w:lang w:val="es-MX" w:eastAsia="en-US"/>
            </w:rPr>
            <w:t>4</w:t>
          </w: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fldChar w:fldCharType="end"/>
          </w:r>
          <w:r w:rsidRPr="002267F5">
            <w:rPr>
              <w:rFonts w:ascii="Arial" w:hAnsi="Arial" w:cs="Arial"/>
              <w:sz w:val="20"/>
              <w:szCs w:val="20"/>
              <w:lang w:val="es-MX" w:eastAsia="en-US"/>
            </w:rPr>
            <w:t xml:space="preserve"> de </w:t>
          </w:r>
          <w:r w:rsidRPr="002267F5">
            <w:rPr>
              <w:rFonts w:ascii="Arial" w:hAnsi="Arial" w:cs="Arial"/>
              <w:sz w:val="20"/>
              <w:szCs w:val="20"/>
            </w:rPr>
            <w:fldChar w:fldCharType="begin"/>
          </w:r>
          <w:r w:rsidRPr="002267F5"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 w:rsidRPr="002267F5">
            <w:rPr>
              <w:rFonts w:ascii="Arial" w:hAnsi="Arial" w:cs="Arial"/>
              <w:sz w:val="20"/>
              <w:szCs w:val="20"/>
            </w:rPr>
            <w:fldChar w:fldCharType="separate"/>
          </w:r>
          <w:r w:rsidRPr="002267F5">
            <w:rPr>
              <w:rFonts w:ascii="Arial" w:hAnsi="Arial" w:cs="Arial"/>
              <w:noProof/>
              <w:sz w:val="20"/>
              <w:szCs w:val="20"/>
              <w:lang w:val="es-MX" w:eastAsia="en-US"/>
            </w:rPr>
            <w:t>9</w:t>
          </w:r>
          <w:r w:rsidRPr="002267F5">
            <w:rPr>
              <w:rFonts w:ascii="Arial" w:hAnsi="Arial" w:cs="Arial"/>
              <w:noProof/>
              <w:sz w:val="20"/>
              <w:szCs w:val="20"/>
              <w:lang w:val="es-MX" w:eastAsia="en-US"/>
            </w:rPr>
            <w:fldChar w:fldCharType="end"/>
          </w:r>
        </w:p>
      </w:tc>
    </w:tr>
  </w:tbl>
  <w:p w14:paraId="69E3FABB" w14:textId="77777777" w:rsidR="00BD46B5" w:rsidRDefault="00AD0D5C" w:rsidP="00295AA1">
    <w:pPr>
      <w:pStyle w:val="Encabezado"/>
    </w:pPr>
    <w:r>
      <w:rPr>
        <w:noProof/>
      </w:rPr>
      <w:pict w14:anchorId="2562F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47.5pt;height:292.5pt;z-index:-251653120;mso-position-horizontal:center;mso-position-horizontal-relative:margin;mso-position-vertical:center;mso-position-vertical-relative:margin" o:allowincell="f">
          <v:imagedata r:id="rId3" o:title="i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C1CB0" w14:textId="77777777" w:rsidR="00BD46B5" w:rsidRDefault="00AD0D5C">
    <w:pPr>
      <w:pStyle w:val="Encabezado"/>
    </w:pPr>
    <w:r>
      <w:rPr>
        <w:noProof/>
      </w:rPr>
      <w:pict w14:anchorId="6153D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247.5pt;height:292.5pt;z-index:-251655168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95B"/>
    <w:multiLevelType w:val="multilevel"/>
    <w:tmpl w:val="56022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" w15:restartNumberingAfterBreak="0">
    <w:nsid w:val="14BB754D"/>
    <w:multiLevelType w:val="hybridMultilevel"/>
    <w:tmpl w:val="D79AD54C"/>
    <w:lvl w:ilvl="0" w:tplc="45EA70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24A4"/>
    <w:multiLevelType w:val="multilevel"/>
    <w:tmpl w:val="E1DE8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7CE466E"/>
    <w:multiLevelType w:val="hybridMultilevel"/>
    <w:tmpl w:val="545CCBE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373529"/>
    <w:multiLevelType w:val="multilevel"/>
    <w:tmpl w:val="B394B0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  <w:b/>
      </w:rPr>
    </w:lvl>
  </w:abstractNum>
  <w:abstractNum w:abstractNumId="5" w15:restartNumberingAfterBreak="0">
    <w:nsid w:val="3F097FAF"/>
    <w:multiLevelType w:val="hybridMultilevel"/>
    <w:tmpl w:val="88F23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F"/>
    <w:rsid w:val="00004710"/>
    <w:rsid w:val="00007BC6"/>
    <w:rsid w:val="00011326"/>
    <w:rsid w:val="0001429F"/>
    <w:rsid w:val="00015962"/>
    <w:rsid w:val="00015F60"/>
    <w:rsid w:val="00021031"/>
    <w:rsid w:val="00025F17"/>
    <w:rsid w:val="00027B5C"/>
    <w:rsid w:val="0003148B"/>
    <w:rsid w:val="000316F0"/>
    <w:rsid w:val="000323B6"/>
    <w:rsid w:val="00032EB1"/>
    <w:rsid w:val="00033D4E"/>
    <w:rsid w:val="0003779D"/>
    <w:rsid w:val="00041BAC"/>
    <w:rsid w:val="000451A7"/>
    <w:rsid w:val="000559D9"/>
    <w:rsid w:val="000571D5"/>
    <w:rsid w:val="00064009"/>
    <w:rsid w:val="000701FB"/>
    <w:rsid w:val="00074928"/>
    <w:rsid w:val="00076422"/>
    <w:rsid w:val="0008132D"/>
    <w:rsid w:val="000845B6"/>
    <w:rsid w:val="00090E62"/>
    <w:rsid w:val="00095391"/>
    <w:rsid w:val="000A07C1"/>
    <w:rsid w:val="000A6631"/>
    <w:rsid w:val="000A67AA"/>
    <w:rsid w:val="000A7B3F"/>
    <w:rsid w:val="000C72BF"/>
    <w:rsid w:val="000F262A"/>
    <w:rsid w:val="000F2962"/>
    <w:rsid w:val="000F4323"/>
    <w:rsid w:val="0010341B"/>
    <w:rsid w:val="001060D4"/>
    <w:rsid w:val="001172A9"/>
    <w:rsid w:val="00121A01"/>
    <w:rsid w:val="001222F1"/>
    <w:rsid w:val="00136512"/>
    <w:rsid w:val="001502E9"/>
    <w:rsid w:val="0015451A"/>
    <w:rsid w:val="0015685F"/>
    <w:rsid w:val="00157846"/>
    <w:rsid w:val="00160F43"/>
    <w:rsid w:val="00165228"/>
    <w:rsid w:val="001746B1"/>
    <w:rsid w:val="001846E8"/>
    <w:rsid w:val="00186B0B"/>
    <w:rsid w:val="00190BD7"/>
    <w:rsid w:val="00195C13"/>
    <w:rsid w:val="001B0C39"/>
    <w:rsid w:val="001B56DE"/>
    <w:rsid w:val="001F0808"/>
    <w:rsid w:val="001F0E20"/>
    <w:rsid w:val="00216A40"/>
    <w:rsid w:val="002267F5"/>
    <w:rsid w:val="00234772"/>
    <w:rsid w:val="0024012C"/>
    <w:rsid w:val="00280E77"/>
    <w:rsid w:val="00280F8D"/>
    <w:rsid w:val="00285566"/>
    <w:rsid w:val="00286E33"/>
    <w:rsid w:val="00287AC0"/>
    <w:rsid w:val="00295AA1"/>
    <w:rsid w:val="002967F4"/>
    <w:rsid w:val="0029749B"/>
    <w:rsid w:val="002C3B66"/>
    <w:rsid w:val="002E52E0"/>
    <w:rsid w:val="002F2617"/>
    <w:rsid w:val="00307682"/>
    <w:rsid w:val="0031260B"/>
    <w:rsid w:val="003376AC"/>
    <w:rsid w:val="00342050"/>
    <w:rsid w:val="00344293"/>
    <w:rsid w:val="0035171A"/>
    <w:rsid w:val="003737F7"/>
    <w:rsid w:val="0039514E"/>
    <w:rsid w:val="00396795"/>
    <w:rsid w:val="003A4747"/>
    <w:rsid w:val="003A7796"/>
    <w:rsid w:val="003C38DF"/>
    <w:rsid w:val="003D082C"/>
    <w:rsid w:val="003D6169"/>
    <w:rsid w:val="003D6911"/>
    <w:rsid w:val="003E1B64"/>
    <w:rsid w:val="003E5397"/>
    <w:rsid w:val="004009D1"/>
    <w:rsid w:val="00405570"/>
    <w:rsid w:val="00407553"/>
    <w:rsid w:val="00417F9F"/>
    <w:rsid w:val="004233AF"/>
    <w:rsid w:val="00437ACA"/>
    <w:rsid w:val="00451ABD"/>
    <w:rsid w:val="00476868"/>
    <w:rsid w:val="00480F9A"/>
    <w:rsid w:val="004907CC"/>
    <w:rsid w:val="004918F1"/>
    <w:rsid w:val="00492AD5"/>
    <w:rsid w:val="004C3E3E"/>
    <w:rsid w:val="004C40FF"/>
    <w:rsid w:val="004D0A63"/>
    <w:rsid w:val="004D26ED"/>
    <w:rsid w:val="004D53E6"/>
    <w:rsid w:val="004E21D7"/>
    <w:rsid w:val="004E334D"/>
    <w:rsid w:val="004F6EA7"/>
    <w:rsid w:val="0050026A"/>
    <w:rsid w:val="00502F42"/>
    <w:rsid w:val="005065DE"/>
    <w:rsid w:val="00513D8D"/>
    <w:rsid w:val="00532223"/>
    <w:rsid w:val="00537D86"/>
    <w:rsid w:val="0055022C"/>
    <w:rsid w:val="005619B7"/>
    <w:rsid w:val="00565E1B"/>
    <w:rsid w:val="005664D2"/>
    <w:rsid w:val="00566FE7"/>
    <w:rsid w:val="00567DBF"/>
    <w:rsid w:val="00577BB4"/>
    <w:rsid w:val="0058005A"/>
    <w:rsid w:val="00585AD8"/>
    <w:rsid w:val="00593C8A"/>
    <w:rsid w:val="005A1131"/>
    <w:rsid w:val="005A44E1"/>
    <w:rsid w:val="005A5B35"/>
    <w:rsid w:val="005B2F9B"/>
    <w:rsid w:val="005C30F0"/>
    <w:rsid w:val="005D36B6"/>
    <w:rsid w:val="005E0727"/>
    <w:rsid w:val="005F6571"/>
    <w:rsid w:val="00603DB9"/>
    <w:rsid w:val="00606232"/>
    <w:rsid w:val="0061325D"/>
    <w:rsid w:val="00614135"/>
    <w:rsid w:val="00617AB5"/>
    <w:rsid w:val="00621E9E"/>
    <w:rsid w:val="0062321C"/>
    <w:rsid w:val="00630233"/>
    <w:rsid w:val="00634D18"/>
    <w:rsid w:val="00635DF0"/>
    <w:rsid w:val="0064081C"/>
    <w:rsid w:val="00645135"/>
    <w:rsid w:val="006509BF"/>
    <w:rsid w:val="00653C6E"/>
    <w:rsid w:val="006571B1"/>
    <w:rsid w:val="00670DB5"/>
    <w:rsid w:val="00675F83"/>
    <w:rsid w:val="0067632E"/>
    <w:rsid w:val="0068051B"/>
    <w:rsid w:val="00685D36"/>
    <w:rsid w:val="00685EB1"/>
    <w:rsid w:val="00685FDA"/>
    <w:rsid w:val="006A2F8C"/>
    <w:rsid w:val="006A577E"/>
    <w:rsid w:val="006A6745"/>
    <w:rsid w:val="006B3AF8"/>
    <w:rsid w:val="006C4C7F"/>
    <w:rsid w:val="006C6639"/>
    <w:rsid w:val="006D0DAB"/>
    <w:rsid w:val="006D6946"/>
    <w:rsid w:val="006E467A"/>
    <w:rsid w:val="006E54F9"/>
    <w:rsid w:val="006F3CB5"/>
    <w:rsid w:val="006F451F"/>
    <w:rsid w:val="006F7829"/>
    <w:rsid w:val="006F7ECE"/>
    <w:rsid w:val="00702213"/>
    <w:rsid w:val="007040C6"/>
    <w:rsid w:val="007111D0"/>
    <w:rsid w:val="007138EF"/>
    <w:rsid w:val="007148B8"/>
    <w:rsid w:val="00717AD8"/>
    <w:rsid w:val="00732DF9"/>
    <w:rsid w:val="00743EF8"/>
    <w:rsid w:val="0075309F"/>
    <w:rsid w:val="00755CEA"/>
    <w:rsid w:val="007567EB"/>
    <w:rsid w:val="007612FE"/>
    <w:rsid w:val="00765DD5"/>
    <w:rsid w:val="0077322B"/>
    <w:rsid w:val="00775101"/>
    <w:rsid w:val="007A73F7"/>
    <w:rsid w:val="007B094F"/>
    <w:rsid w:val="007C19C3"/>
    <w:rsid w:val="007C6F9F"/>
    <w:rsid w:val="007D512E"/>
    <w:rsid w:val="007D7F65"/>
    <w:rsid w:val="007E5F33"/>
    <w:rsid w:val="007F1A09"/>
    <w:rsid w:val="007F3377"/>
    <w:rsid w:val="007F4979"/>
    <w:rsid w:val="007F7183"/>
    <w:rsid w:val="00805CE6"/>
    <w:rsid w:val="00813230"/>
    <w:rsid w:val="008257AD"/>
    <w:rsid w:val="008305A6"/>
    <w:rsid w:val="008353DC"/>
    <w:rsid w:val="00847F66"/>
    <w:rsid w:val="0086013A"/>
    <w:rsid w:val="0087454B"/>
    <w:rsid w:val="008927A1"/>
    <w:rsid w:val="00896285"/>
    <w:rsid w:val="008B0028"/>
    <w:rsid w:val="008B00A0"/>
    <w:rsid w:val="008B6B35"/>
    <w:rsid w:val="008D13FB"/>
    <w:rsid w:val="008E17F4"/>
    <w:rsid w:val="008F2ECD"/>
    <w:rsid w:val="008F472F"/>
    <w:rsid w:val="00901A45"/>
    <w:rsid w:val="00907A2C"/>
    <w:rsid w:val="00907A3D"/>
    <w:rsid w:val="00911B3D"/>
    <w:rsid w:val="0091223F"/>
    <w:rsid w:val="0091265A"/>
    <w:rsid w:val="00912FFB"/>
    <w:rsid w:val="009310F1"/>
    <w:rsid w:val="00934C3D"/>
    <w:rsid w:val="00934D4A"/>
    <w:rsid w:val="00936AD1"/>
    <w:rsid w:val="00937E07"/>
    <w:rsid w:val="00943127"/>
    <w:rsid w:val="0094638A"/>
    <w:rsid w:val="00950F2C"/>
    <w:rsid w:val="00952D1A"/>
    <w:rsid w:val="0095390B"/>
    <w:rsid w:val="009554D1"/>
    <w:rsid w:val="00966756"/>
    <w:rsid w:val="009730A8"/>
    <w:rsid w:val="00982BD4"/>
    <w:rsid w:val="0098471D"/>
    <w:rsid w:val="00992F97"/>
    <w:rsid w:val="00994A30"/>
    <w:rsid w:val="00994BE1"/>
    <w:rsid w:val="00997C32"/>
    <w:rsid w:val="009B4B48"/>
    <w:rsid w:val="009C1530"/>
    <w:rsid w:val="009C77D7"/>
    <w:rsid w:val="009C78B0"/>
    <w:rsid w:val="009D1B09"/>
    <w:rsid w:val="009D760B"/>
    <w:rsid w:val="009E1ED9"/>
    <w:rsid w:val="009E2463"/>
    <w:rsid w:val="009E483D"/>
    <w:rsid w:val="009E5E51"/>
    <w:rsid w:val="009F704C"/>
    <w:rsid w:val="00A001BC"/>
    <w:rsid w:val="00A00C8F"/>
    <w:rsid w:val="00A045D1"/>
    <w:rsid w:val="00A16D6D"/>
    <w:rsid w:val="00A24F64"/>
    <w:rsid w:val="00A30A10"/>
    <w:rsid w:val="00A46C75"/>
    <w:rsid w:val="00A55579"/>
    <w:rsid w:val="00A56FAB"/>
    <w:rsid w:val="00A60CA8"/>
    <w:rsid w:val="00A652A4"/>
    <w:rsid w:val="00A70D3C"/>
    <w:rsid w:val="00A71085"/>
    <w:rsid w:val="00A76626"/>
    <w:rsid w:val="00A85690"/>
    <w:rsid w:val="00A9634E"/>
    <w:rsid w:val="00AA4891"/>
    <w:rsid w:val="00AB3D76"/>
    <w:rsid w:val="00AC0605"/>
    <w:rsid w:val="00AC14DC"/>
    <w:rsid w:val="00AC2B87"/>
    <w:rsid w:val="00AC7FE9"/>
    <w:rsid w:val="00AD0D5C"/>
    <w:rsid w:val="00AD5924"/>
    <w:rsid w:val="00AE14E7"/>
    <w:rsid w:val="00AE16BC"/>
    <w:rsid w:val="00B02EFF"/>
    <w:rsid w:val="00B03BF6"/>
    <w:rsid w:val="00B06244"/>
    <w:rsid w:val="00B06439"/>
    <w:rsid w:val="00B224FF"/>
    <w:rsid w:val="00B2558E"/>
    <w:rsid w:val="00B2746C"/>
    <w:rsid w:val="00B34959"/>
    <w:rsid w:val="00B40F3A"/>
    <w:rsid w:val="00B41178"/>
    <w:rsid w:val="00B41326"/>
    <w:rsid w:val="00B85667"/>
    <w:rsid w:val="00B91FA5"/>
    <w:rsid w:val="00BA129D"/>
    <w:rsid w:val="00BA7C8A"/>
    <w:rsid w:val="00BA7CCF"/>
    <w:rsid w:val="00BB10D7"/>
    <w:rsid w:val="00BC4CD7"/>
    <w:rsid w:val="00BC5FA1"/>
    <w:rsid w:val="00BC776A"/>
    <w:rsid w:val="00BD2CF8"/>
    <w:rsid w:val="00BD3DE4"/>
    <w:rsid w:val="00BD46B5"/>
    <w:rsid w:val="00BE02D8"/>
    <w:rsid w:val="00BE0A78"/>
    <w:rsid w:val="00BE1166"/>
    <w:rsid w:val="00BE1ABD"/>
    <w:rsid w:val="00BE6970"/>
    <w:rsid w:val="00BF4347"/>
    <w:rsid w:val="00C00C3B"/>
    <w:rsid w:val="00C14850"/>
    <w:rsid w:val="00C165D8"/>
    <w:rsid w:val="00C33E93"/>
    <w:rsid w:val="00C554F7"/>
    <w:rsid w:val="00C72B20"/>
    <w:rsid w:val="00C91071"/>
    <w:rsid w:val="00C915FC"/>
    <w:rsid w:val="00C94ABE"/>
    <w:rsid w:val="00CC69A5"/>
    <w:rsid w:val="00CD0429"/>
    <w:rsid w:val="00CE12A1"/>
    <w:rsid w:val="00CE2A7A"/>
    <w:rsid w:val="00CF0737"/>
    <w:rsid w:val="00CF14EB"/>
    <w:rsid w:val="00CF2AA8"/>
    <w:rsid w:val="00D0033E"/>
    <w:rsid w:val="00D046B7"/>
    <w:rsid w:val="00D13B86"/>
    <w:rsid w:val="00D161B1"/>
    <w:rsid w:val="00D161BE"/>
    <w:rsid w:val="00D3432C"/>
    <w:rsid w:val="00D44A39"/>
    <w:rsid w:val="00D61BE8"/>
    <w:rsid w:val="00D62327"/>
    <w:rsid w:val="00D83655"/>
    <w:rsid w:val="00D83EC2"/>
    <w:rsid w:val="00D90B8C"/>
    <w:rsid w:val="00D95C27"/>
    <w:rsid w:val="00DA2CC4"/>
    <w:rsid w:val="00DA7017"/>
    <w:rsid w:val="00DA7AB4"/>
    <w:rsid w:val="00DB4CA2"/>
    <w:rsid w:val="00DD2BD5"/>
    <w:rsid w:val="00DE21DC"/>
    <w:rsid w:val="00DF144F"/>
    <w:rsid w:val="00DF3EAE"/>
    <w:rsid w:val="00DF718D"/>
    <w:rsid w:val="00DF73ED"/>
    <w:rsid w:val="00E0475A"/>
    <w:rsid w:val="00E2176F"/>
    <w:rsid w:val="00E22EA7"/>
    <w:rsid w:val="00E340E5"/>
    <w:rsid w:val="00E71CCC"/>
    <w:rsid w:val="00E72384"/>
    <w:rsid w:val="00E73C30"/>
    <w:rsid w:val="00E80E09"/>
    <w:rsid w:val="00E8249B"/>
    <w:rsid w:val="00E9508F"/>
    <w:rsid w:val="00E95B37"/>
    <w:rsid w:val="00EA0BDF"/>
    <w:rsid w:val="00EA3366"/>
    <w:rsid w:val="00EA74AE"/>
    <w:rsid w:val="00EB07C2"/>
    <w:rsid w:val="00EC101D"/>
    <w:rsid w:val="00ED2AEE"/>
    <w:rsid w:val="00ED3415"/>
    <w:rsid w:val="00ED4300"/>
    <w:rsid w:val="00ED4E8F"/>
    <w:rsid w:val="00F04759"/>
    <w:rsid w:val="00F06B50"/>
    <w:rsid w:val="00F07759"/>
    <w:rsid w:val="00F2622D"/>
    <w:rsid w:val="00F274DF"/>
    <w:rsid w:val="00F35DAA"/>
    <w:rsid w:val="00F36827"/>
    <w:rsid w:val="00F44D62"/>
    <w:rsid w:val="00F467E9"/>
    <w:rsid w:val="00F506C8"/>
    <w:rsid w:val="00F54C6E"/>
    <w:rsid w:val="00F61DFE"/>
    <w:rsid w:val="00F622F1"/>
    <w:rsid w:val="00F81FE5"/>
    <w:rsid w:val="00F8726C"/>
    <w:rsid w:val="00F8759F"/>
    <w:rsid w:val="00F9373F"/>
    <w:rsid w:val="00F94A1F"/>
    <w:rsid w:val="00F975B5"/>
    <w:rsid w:val="00FA2AEB"/>
    <w:rsid w:val="00FB4446"/>
    <w:rsid w:val="00FB5D3D"/>
    <w:rsid w:val="00FC133B"/>
    <w:rsid w:val="00FC7AF4"/>
    <w:rsid w:val="00FD2468"/>
    <w:rsid w:val="00FD32D2"/>
    <w:rsid w:val="00FF13B2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B7D3F2B"/>
  <w15:docId w15:val="{BC346B45-839B-4328-A447-6D935DC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customStyle="1" w:styleId="Tablaconcuadrcula21">
    <w:name w:val="Tabla con cuadrícula21"/>
    <w:basedOn w:val="Tablanormal"/>
    <w:next w:val="Tablaconcuadrcula"/>
    <w:rsid w:val="00634D18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223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23F"/>
    <w:rPr>
      <w:color w:val="605E5C"/>
      <w:shd w:val="clear" w:color="auto" w:fill="E1DFDD"/>
    </w:rPr>
  </w:style>
  <w:style w:type="paragraph" w:customStyle="1" w:styleId="Estilo1">
    <w:name w:val="Estilo1"/>
    <w:basedOn w:val="Normal"/>
    <w:link w:val="Estilo1Car"/>
    <w:rsid w:val="006A6745"/>
    <w:pPr>
      <w:widowControl w:val="0"/>
      <w:suppressAutoHyphens/>
      <w:ind w:right="380"/>
    </w:pPr>
    <w:rPr>
      <w:rFonts w:ascii="Arial" w:eastAsia="Lucida Sans Unicode" w:hAnsi="Arial"/>
      <w:b/>
      <w:kern w:val="1"/>
      <w:lang w:val="x-none" w:eastAsia="ar-SA"/>
    </w:rPr>
  </w:style>
  <w:style w:type="character" w:customStyle="1" w:styleId="Estilo1Car">
    <w:name w:val="Estilo1 Car"/>
    <w:link w:val="Estilo1"/>
    <w:locked/>
    <w:rsid w:val="006A6745"/>
    <w:rPr>
      <w:rFonts w:ascii="Arial" w:eastAsia="Lucida Sans Unicode" w:hAnsi="Arial" w:cs="Times New Roman"/>
      <w:b/>
      <w:kern w:val="1"/>
      <w:sz w:val="24"/>
      <w:szCs w:val="24"/>
      <w:lang w:val="x-none" w:eastAsia="ar-SA"/>
    </w:r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rsid w:val="00E047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E679-B5D6-44E1-8B3C-7A98BDE5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Jhonatan Garcia</dc:creator>
  <cp:lastModifiedBy>14833RLUNAM@INP.SALUD</cp:lastModifiedBy>
  <cp:revision>20</cp:revision>
  <cp:lastPrinted>2023-11-30T00:25:00Z</cp:lastPrinted>
  <dcterms:created xsi:type="dcterms:W3CDTF">2023-11-30T00:11:00Z</dcterms:created>
  <dcterms:modified xsi:type="dcterms:W3CDTF">2024-06-11T21:52:00Z</dcterms:modified>
</cp:coreProperties>
</file>