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425" w:right="389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1.1 Asegurar el suministro </w:t>
      </w:r>
      <w:r w:rsidR="00630928">
        <w:rPr>
          <w:rFonts w:ascii="Arial" w:eastAsia="Arial" w:hAnsi="Arial" w:cs="Arial"/>
          <w:sz w:val="22"/>
          <w:szCs w:val="22"/>
        </w:rPr>
        <w:t>en tiempo y forma</w:t>
      </w:r>
      <w:r>
        <w:rPr>
          <w:rFonts w:ascii="Arial" w:eastAsia="Arial" w:hAnsi="Arial" w:cs="Arial"/>
          <w:sz w:val="22"/>
          <w:szCs w:val="22"/>
        </w:rPr>
        <w:t xml:space="preserve"> de los medicamentos y demás insumos para la salud del Instituto Nacional de Pediatría conforme a la solicitud de las áreas usuarias.</w:t>
      </w:r>
    </w:p>
    <w:p w:rsidR="00B33E5A" w:rsidRDefault="00B33E5A">
      <w:pPr>
        <w:pBdr>
          <w:top w:val="nil"/>
          <w:left w:val="nil"/>
          <w:bottom w:val="nil"/>
          <w:right w:val="nil"/>
          <w:between w:val="nil"/>
        </w:pBdr>
        <w:spacing w:before="24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ALCANCE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 Dirigido a todo </w:t>
      </w:r>
      <w:r w:rsidR="00DC67C8">
        <w:rPr>
          <w:rFonts w:ascii="Arial" w:eastAsia="Arial" w:hAnsi="Arial" w:cs="Arial"/>
          <w:sz w:val="22"/>
          <w:szCs w:val="22"/>
        </w:rPr>
        <w:t>auxiliar</w:t>
      </w:r>
      <w:r w:rsidR="00630928">
        <w:rPr>
          <w:rFonts w:ascii="Arial" w:eastAsia="Arial" w:hAnsi="Arial" w:cs="Arial"/>
          <w:sz w:val="22"/>
          <w:szCs w:val="22"/>
        </w:rPr>
        <w:t xml:space="preserve"> adscrito a la</w:t>
      </w:r>
      <w:r>
        <w:rPr>
          <w:rFonts w:ascii="Arial" w:eastAsia="Arial" w:hAnsi="Arial" w:cs="Arial"/>
          <w:sz w:val="22"/>
          <w:szCs w:val="22"/>
        </w:rPr>
        <w:t xml:space="preserve"> de Farmacia</w:t>
      </w:r>
      <w:r w:rsidR="00630928">
        <w:rPr>
          <w:rFonts w:ascii="Arial" w:eastAsia="Arial" w:hAnsi="Arial" w:cs="Arial"/>
          <w:sz w:val="22"/>
          <w:szCs w:val="22"/>
        </w:rPr>
        <w:t xml:space="preserve"> del Instituto Nacional de Pediatría.</w:t>
      </w:r>
    </w:p>
    <w:p w:rsidR="00B33E5A" w:rsidRDefault="00B33E5A">
      <w:pPr>
        <w:pBdr>
          <w:top w:val="nil"/>
          <w:left w:val="nil"/>
          <w:bottom w:val="nil"/>
          <w:right w:val="nil"/>
          <w:between w:val="nil"/>
        </w:pBdr>
        <w:spacing w:before="24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:rsidR="00B33E5A" w:rsidRPr="00D175AC" w:rsidRDefault="006D5F9E">
      <w:pPr>
        <w:spacing w:before="24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 Responsable Sanitario: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3.1.1 Supervisar la verificación cumplimiento y aplicación del presente procedimiento</w:t>
      </w:r>
      <w:r w:rsidR="00DC67C8">
        <w:rPr>
          <w:rFonts w:ascii="Arial" w:eastAsia="Arial" w:hAnsi="Arial" w:cs="Arial"/>
          <w:sz w:val="22"/>
          <w:szCs w:val="22"/>
        </w:rPr>
        <w:t>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3.2.1 Asegurar la capacitación del personal</w:t>
      </w:r>
      <w:r w:rsidR="00DC67C8">
        <w:rPr>
          <w:rFonts w:ascii="Arial" w:eastAsia="Arial" w:hAnsi="Arial" w:cs="Arial"/>
          <w:sz w:val="22"/>
          <w:szCs w:val="22"/>
        </w:rPr>
        <w:t>.</w:t>
      </w:r>
    </w:p>
    <w:p w:rsidR="00B33E5A" w:rsidRDefault="00B33E5A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3.2. Coordinador de Almacén Farmacia: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3.2.1 Firmar recibos, reportes y cualquier documento requerido por la operación.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3.2.2 Validar las solicitudes generadas, así como facturas y cualquier eventualidad que se presente.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</w:t>
      </w:r>
      <w:r w:rsidR="00630928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Generar los reportes de salida de medicamentos.</w:t>
      </w:r>
    </w:p>
    <w:p w:rsidR="00B33E5A" w:rsidRPr="00D175AC" w:rsidRDefault="00B33E5A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3.3 Supervisor de Farmacia</w:t>
      </w:r>
      <w:r>
        <w:rPr>
          <w:rFonts w:ascii="Arial" w:eastAsia="Arial" w:hAnsi="Arial" w:cs="Arial"/>
          <w:sz w:val="22"/>
          <w:szCs w:val="22"/>
        </w:rPr>
        <w:t>: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</w:t>
      </w:r>
      <w:r w:rsidR="00630928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Revisar junto al Coordinador de almacén Farmacia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proceso de distribución hacia las áreas usuarias.</w:t>
      </w:r>
    </w:p>
    <w:p w:rsidR="00B33E5A" w:rsidRDefault="00B33E5A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3.4 Auxiliar de farmacia (Picking 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delivery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): 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3.4.1 </w:t>
      </w:r>
      <w:r w:rsidR="00630928">
        <w:rPr>
          <w:rFonts w:ascii="Arial" w:eastAsia="Arial" w:hAnsi="Arial" w:cs="Arial"/>
          <w:sz w:val="22"/>
          <w:szCs w:val="22"/>
        </w:rPr>
        <w:t xml:space="preserve">Revisar y verificar </w:t>
      </w:r>
      <w:r>
        <w:rPr>
          <w:rFonts w:ascii="Arial" w:eastAsia="Arial" w:hAnsi="Arial" w:cs="Arial"/>
          <w:sz w:val="22"/>
          <w:szCs w:val="22"/>
        </w:rPr>
        <w:t xml:space="preserve">los pedidos solicitados de medicamentos e insumos médicos. </w:t>
      </w:r>
    </w:p>
    <w:p w:rsidR="00630928" w:rsidRDefault="00630928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3.4.2 Organizar los medicamentos e insumos médicos acorde al paciente y el servicio. </w:t>
      </w:r>
    </w:p>
    <w:p w:rsidR="00630928" w:rsidRDefault="00630928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3.4.3 Preparar los medicamentos e insumos médicos de acuerdo al tipo de resguardo (red fría y seca)</w:t>
      </w:r>
      <w:r w:rsidR="00DC67C8">
        <w:rPr>
          <w:rFonts w:ascii="Arial" w:eastAsia="Arial" w:hAnsi="Arial" w:cs="Arial"/>
          <w:sz w:val="22"/>
          <w:szCs w:val="22"/>
        </w:rPr>
        <w:t>.</w:t>
      </w:r>
    </w:p>
    <w:p w:rsidR="00630928" w:rsidRDefault="00630928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3.4.4 Distribuir los medicamentos e insumos médicos al personal asignado para su recolección o entrega en el servicio.</w:t>
      </w:r>
    </w:p>
    <w:p w:rsidR="009368E7" w:rsidRDefault="00630928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3.4.5 Registrar las salidas en la herramienta de gestión o de manera manual el mismo día que la entrega.</w:t>
      </w:r>
    </w:p>
    <w:p w:rsidR="009368E7" w:rsidRDefault="009368E7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9368E7" w:rsidRDefault="009368E7" w:rsidP="009368E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3.5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Departamento de Tecnologías de la Información:</w:t>
      </w:r>
    </w:p>
    <w:p w:rsidR="009368E7" w:rsidRDefault="009368E7" w:rsidP="009368E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368E7">
        <w:rPr>
          <w:rFonts w:ascii="Arial" w:eastAsia="Arial" w:hAnsi="Arial" w:cs="Arial"/>
          <w:sz w:val="22"/>
          <w:szCs w:val="22"/>
        </w:rPr>
        <w:t>3.5.1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Realizar y reportar la corrección de los egresos a la Farmacia.</w:t>
      </w:r>
    </w:p>
    <w:p w:rsidR="00B33E5A" w:rsidRDefault="00B33E5A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POLÍTICAS</w:t>
      </w:r>
    </w:p>
    <w:p w:rsidR="00D175AC" w:rsidRDefault="006D5F9E" w:rsidP="00D175AC">
      <w:pPr>
        <w:spacing w:before="24"/>
        <w:ind w:left="85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 </w:t>
      </w:r>
      <w:r w:rsidR="00D175AC" w:rsidRPr="00D175AC">
        <w:rPr>
          <w:rFonts w:ascii="Arial" w:eastAsia="Arial" w:hAnsi="Arial" w:cs="Arial"/>
          <w:sz w:val="22"/>
          <w:szCs w:val="22"/>
        </w:rPr>
        <w:t>El auxiliar de farmacia realizará la validación de la receta médica y recetario colectivo de acuerdo a la acción 6.2.2 y 6.2.3</w:t>
      </w:r>
      <w:r w:rsidR="00D175AC">
        <w:rPr>
          <w:rFonts w:ascii="Arial" w:eastAsia="Arial" w:hAnsi="Arial" w:cs="Arial"/>
          <w:sz w:val="22"/>
          <w:szCs w:val="22"/>
        </w:rPr>
        <w:t>.</w:t>
      </w:r>
    </w:p>
    <w:p w:rsidR="00D175AC" w:rsidRDefault="00D175AC" w:rsidP="00D175AC">
      <w:pPr>
        <w:spacing w:before="24"/>
        <w:ind w:left="851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4.2 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>No se suministrarán medicamentos vía oral con caducidad menor a 1 mes; a menos que se tenga la autorización del Responsable Sanitario.</w:t>
      </w:r>
    </w:p>
    <w:p w:rsidR="00D175AC" w:rsidRDefault="00D175AC" w:rsidP="00D175AC">
      <w:pPr>
        <w:spacing w:before="24"/>
        <w:ind w:left="851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4.3 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>Solo se surtirá la receta médica y el recetario colectivo emitidos por la herramienta de gestión o formatos Institucionales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175AC" w:rsidRDefault="00D175AC" w:rsidP="00D175AC">
      <w:pPr>
        <w:spacing w:before="24"/>
        <w:ind w:left="851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4.4 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>En el caso de transferencias interinstitucionales (oficio emitido correspondiente); será solicitado por el Coordinador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>Farmacia.</w:t>
      </w:r>
    </w:p>
    <w:p w:rsidR="00D175AC" w:rsidRDefault="00D175AC" w:rsidP="00D175AC">
      <w:pPr>
        <w:spacing w:before="24"/>
        <w:ind w:left="851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4.5 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>En caso de alguna falla relacionado con la herramienta de gestión. Se notificará a la Mesa de Ayuda correspondiente.</w:t>
      </w:r>
    </w:p>
    <w:p w:rsidR="00D175AC" w:rsidRDefault="00D175AC" w:rsidP="00D175AC">
      <w:pPr>
        <w:spacing w:before="24"/>
        <w:ind w:left="851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4.6 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>Si la Herramienta de Gestión no está funcionado total o parcialmente, se tendrá que seguir las instrucciones de trabajo (Anexo 1)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175AC" w:rsidRDefault="00D175AC" w:rsidP="00D175AC">
      <w:pPr>
        <w:spacing w:before="24"/>
        <w:ind w:left="851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4.7 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>Se dispensa</w:t>
      </w:r>
      <w:r>
        <w:rPr>
          <w:rFonts w:ascii="Arial" w:eastAsia="Arial" w:hAnsi="Arial" w:cs="Arial"/>
          <w:color w:val="000000"/>
          <w:sz w:val="22"/>
          <w:szCs w:val="22"/>
        </w:rPr>
        <w:t>rá</w:t>
      </w:r>
      <w:r w:rsidRPr="00D175AC">
        <w:rPr>
          <w:rFonts w:ascii="Arial" w:eastAsia="Arial" w:hAnsi="Arial" w:cs="Arial"/>
          <w:color w:val="000000"/>
          <w:sz w:val="22"/>
          <w:szCs w:val="22"/>
        </w:rPr>
        <w:t xml:space="preserve"> los insumos médicos solo con previo visto bueno de la Subdirección de Enfermería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33E5A" w:rsidRDefault="00B33E5A" w:rsidP="00D175AC">
      <w:pPr>
        <w:pBdr>
          <w:top w:val="nil"/>
          <w:left w:val="nil"/>
          <w:bottom w:val="nil"/>
          <w:right w:val="nil"/>
          <w:between w:val="nil"/>
        </w:pBdr>
        <w:spacing w:before="2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 INP</w:t>
      </w:r>
      <w:r>
        <w:rPr>
          <w:rFonts w:ascii="Arial" w:eastAsia="Arial" w:hAnsi="Arial" w:cs="Arial"/>
          <w:sz w:val="22"/>
          <w:szCs w:val="22"/>
        </w:rPr>
        <w:t>: Instituto Nacional de Pediatría</w:t>
      </w:r>
      <w:r w:rsidR="00DC67C8">
        <w:rPr>
          <w:rFonts w:ascii="Arial" w:eastAsia="Arial" w:hAnsi="Arial" w:cs="Arial"/>
          <w:sz w:val="22"/>
          <w:szCs w:val="22"/>
        </w:rPr>
        <w:t>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5.2 MEDICAMENTOS LASA</w:t>
      </w:r>
      <w:r>
        <w:rPr>
          <w:rFonts w:ascii="Arial" w:eastAsia="Arial" w:hAnsi="Arial" w:cs="Arial"/>
          <w:sz w:val="22"/>
          <w:szCs w:val="22"/>
        </w:rPr>
        <w:t>: Se refiere a los medicamentos que presentan apariencia o sonido similar.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5.3 PCPS</w:t>
      </w:r>
      <w:r>
        <w:rPr>
          <w:rFonts w:ascii="Arial" w:eastAsia="Arial" w:hAnsi="Arial" w:cs="Arial"/>
          <w:sz w:val="22"/>
          <w:szCs w:val="22"/>
        </w:rPr>
        <w:t>: Primeras caducidades, primeras salidas.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5.4 PEPS</w:t>
      </w:r>
      <w:r>
        <w:rPr>
          <w:rFonts w:ascii="Arial" w:eastAsia="Arial" w:hAnsi="Arial" w:cs="Arial"/>
          <w:sz w:val="22"/>
          <w:szCs w:val="22"/>
        </w:rPr>
        <w:t>: Primeras entradas, primeras salidas</w:t>
      </w:r>
      <w:r w:rsidR="00DC67C8">
        <w:rPr>
          <w:rFonts w:ascii="Arial" w:eastAsia="Arial" w:hAnsi="Arial" w:cs="Arial"/>
          <w:sz w:val="22"/>
          <w:szCs w:val="22"/>
        </w:rPr>
        <w:t>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5.5 RED FRÍA</w:t>
      </w:r>
      <w:r>
        <w:rPr>
          <w:rFonts w:ascii="Arial" w:eastAsia="Arial" w:hAnsi="Arial" w:cs="Arial"/>
          <w:sz w:val="22"/>
          <w:szCs w:val="22"/>
        </w:rPr>
        <w:t xml:space="preserve">: Medicamentos que de acuerdo con las condiciones de almacenamiento indicadas en su etiqueta deben conservarse a una temperatura dentro de los 2 y 8 grados. 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5.6 RECETARIO COLECTIVO</w:t>
      </w:r>
      <w:r>
        <w:rPr>
          <w:rFonts w:ascii="Arial" w:eastAsia="Arial" w:hAnsi="Arial" w:cs="Arial"/>
          <w:sz w:val="22"/>
          <w:szCs w:val="22"/>
        </w:rPr>
        <w:t>: Formato para suministro de material de curación, soluciones, dispositivos médicos y medicamentos en una sola exhibición. (M-0-20)</w:t>
      </w:r>
      <w:r w:rsidR="00DC67C8">
        <w:rPr>
          <w:rFonts w:ascii="Arial" w:eastAsia="Arial" w:hAnsi="Arial" w:cs="Arial"/>
          <w:sz w:val="22"/>
          <w:szCs w:val="22"/>
        </w:rPr>
        <w:t>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5.7 ALMACENAMIENTO:</w:t>
      </w:r>
      <w:r>
        <w:rPr>
          <w:rFonts w:ascii="Arial" w:eastAsia="Arial" w:hAnsi="Arial" w:cs="Arial"/>
          <w:sz w:val="22"/>
          <w:szCs w:val="22"/>
        </w:rPr>
        <w:t xml:space="preserve"> La acción de colocar los materiales o contenedores, de modo ordenado, en elementos estructurales, estantes, plataformas o en una estiba, por medio del uso de maquinaria o de manera manual.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5.8 CÓDIGO: </w:t>
      </w:r>
      <w:r>
        <w:rPr>
          <w:rFonts w:ascii="Arial" w:eastAsia="Arial" w:hAnsi="Arial" w:cs="Arial"/>
          <w:sz w:val="22"/>
          <w:szCs w:val="22"/>
        </w:rPr>
        <w:t xml:space="preserve">Simbología indicada a través de números o letras que van a Identificar a un Documento. 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5.9 CUADRO BÁSICO:</w:t>
      </w:r>
      <w:r>
        <w:rPr>
          <w:rFonts w:ascii="Arial" w:eastAsia="Arial" w:hAnsi="Arial" w:cs="Arial"/>
          <w:sz w:val="22"/>
          <w:szCs w:val="22"/>
        </w:rPr>
        <w:t xml:space="preserve"> Es el documento que agrupa los fármacos que se pueden prescribir, de acuerdo con la indicación autorizada por el Consejo de Salubridad General; en él se pueden consultar las claves, descripción, indicación, vía de administración, dosis, Generalidades, efectos adversos, contraindicaciones, precauciones y riesgo durante el embarazo.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5.10 DOCUMENTO:</w:t>
      </w:r>
      <w:r>
        <w:rPr>
          <w:rFonts w:ascii="Arial" w:eastAsia="Arial" w:hAnsi="Arial" w:cs="Arial"/>
          <w:sz w:val="22"/>
          <w:szCs w:val="22"/>
        </w:rPr>
        <w:t xml:space="preserve"> Información y su medio de soporte, puede tratarse de procesos, procedimientos, formatos instructivos de trabajo, organigramas, formatos.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5.11 EXISTENCIAS:</w:t>
      </w:r>
      <w:r>
        <w:rPr>
          <w:rFonts w:ascii="Arial" w:eastAsia="Arial" w:hAnsi="Arial" w:cs="Arial"/>
          <w:sz w:val="22"/>
          <w:szCs w:val="22"/>
        </w:rPr>
        <w:t xml:space="preserve"> Cantidad física de los insumos dentro de un Almacén o Sub-Almacén.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5.12 FARMACOPEA DE LOS ESTADOS UNIDOS MEXICANOS: </w:t>
      </w:r>
      <w:r>
        <w:rPr>
          <w:rFonts w:ascii="Arial" w:eastAsia="Arial" w:hAnsi="Arial" w:cs="Arial"/>
          <w:sz w:val="22"/>
          <w:szCs w:val="22"/>
        </w:rPr>
        <w:t>Documento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expedido por la Secretaría de Salud que consigna los métodos generales de análisis y los requisitos sobre la identidad, pureza y calidad de los fármacos, aditivos, medicamentos y productos biológicos.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5.13 FIRMA:</w:t>
      </w:r>
      <w:r>
        <w:rPr>
          <w:rFonts w:ascii="Arial" w:eastAsia="Arial" w:hAnsi="Arial" w:cs="Arial"/>
          <w:sz w:val="22"/>
          <w:szCs w:val="22"/>
        </w:rPr>
        <w:t xml:space="preserve"> Nombre que suelen escribir las personas al pie de un documento y/o escrito para demostrar que se es el autor o aprueba el contenido de éste. 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5.14 INSUMO:</w:t>
      </w:r>
      <w:r>
        <w:rPr>
          <w:rFonts w:ascii="Arial" w:eastAsia="Arial" w:hAnsi="Arial" w:cs="Arial"/>
          <w:sz w:val="22"/>
          <w:szCs w:val="22"/>
        </w:rPr>
        <w:t xml:space="preserve"> Todo aquel producto que sirve para el tratamiento y curación de una persona con una patología determinada y que causa enfermedad en la persona. Para efecto de uso en software de gestión hace referencia a “Medicamentos” e “Insumos consumibles y materiales” en la farmacia intrahospitalaria. 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5.15 INVENTARIO:</w:t>
      </w:r>
      <w:r>
        <w:rPr>
          <w:rFonts w:ascii="Arial" w:eastAsia="Arial" w:hAnsi="Arial" w:cs="Arial"/>
          <w:sz w:val="22"/>
          <w:szCs w:val="22"/>
        </w:rPr>
        <w:t xml:space="preserve"> Conjunto de insumos terapéuticos físicos y lógicos predeterminados para un Almacén o Sub-Almacén</w:t>
      </w:r>
      <w:r w:rsidR="00DC67C8">
        <w:rPr>
          <w:rFonts w:ascii="Arial" w:eastAsia="Arial" w:hAnsi="Arial" w:cs="Arial"/>
          <w:sz w:val="22"/>
          <w:szCs w:val="22"/>
        </w:rPr>
        <w:t>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5.16 MEDICAMENTO:</w:t>
      </w:r>
      <w:r>
        <w:rPr>
          <w:rFonts w:ascii="Arial" w:eastAsia="Arial" w:hAnsi="Arial" w:cs="Arial"/>
          <w:sz w:val="22"/>
          <w:szCs w:val="22"/>
        </w:rPr>
        <w:t xml:space="preserve"> Sustancia o mezcla de sustancias de origen natural o sintético que tenga efecto terapéutico, preventivo o de rehabilitación, que se presente en forma farmacéutica y se indique como tal por su actividad farmacológica, características físicas, químicas y biológicas. Para efecto de uso en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software de gestión hace referencia a “Medicamentos” e “Insumos consumibles y materiales” en la farmacia intrahospitalaria. 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5.17 PROCEDIMIENTO NORMALIZADO DE OPERACIÓN (PNO):</w:t>
      </w:r>
      <w:r>
        <w:rPr>
          <w:rFonts w:ascii="Arial" w:eastAsia="Arial" w:hAnsi="Arial" w:cs="Arial"/>
          <w:sz w:val="22"/>
          <w:szCs w:val="22"/>
        </w:rPr>
        <w:t xml:space="preserve"> Documento que contiene las instrucciones necesarias para llevar a cabo de manera reproducible una operación. 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5.18 REGISTRO:</w:t>
      </w:r>
      <w:r>
        <w:rPr>
          <w:rFonts w:ascii="Arial" w:eastAsia="Arial" w:hAnsi="Arial" w:cs="Arial"/>
          <w:sz w:val="22"/>
          <w:szCs w:val="22"/>
        </w:rPr>
        <w:t xml:space="preserve"> Documento que presenta evidencia de las acciones realizadas para demostrar el cumplimiento de actividades o instrucciones.</w:t>
      </w:r>
    </w:p>
    <w:p w:rsidR="00B33E5A" w:rsidRDefault="006D5F9E">
      <w:pPr>
        <w:spacing w:before="24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5.19 SISTEMA: </w:t>
      </w:r>
      <w:r>
        <w:rPr>
          <w:rFonts w:ascii="Arial" w:eastAsia="Arial" w:hAnsi="Arial" w:cs="Arial"/>
          <w:sz w:val="22"/>
          <w:szCs w:val="22"/>
        </w:rPr>
        <w:t>Objeto complejo cuyos componentes se comunican para generar un resultado de forma organizada.</w:t>
      </w:r>
    </w:p>
    <w:p w:rsidR="00B33E5A" w:rsidRDefault="00B33E5A">
      <w:pPr>
        <w:spacing w:before="24" w:line="360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:rsidR="00B33E5A" w:rsidRDefault="00B33E5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e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1721"/>
        <w:gridCol w:w="3915"/>
        <w:gridCol w:w="1875"/>
      </w:tblGrid>
      <w:tr w:rsidR="00B33E5A" w:rsidTr="009C1BF8">
        <w:trPr>
          <w:trHeight w:val="619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33E5A" w:rsidRDefault="006D5F9E" w:rsidP="009C1BF8">
            <w:pPr>
              <w:spacing w:before="24"/>
              <w:ind w:left="420" w:right="-71" w:hanging="4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33E5A" w:rsidRDefault="006D5F9E" w:rsidP="009C1BF8">
            <w:pPr>
              <w:spacing w:before="24"/>
              <w:ind w:left="425" w:hanging="42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33E5A" w:rsidRDefault="006D5F9E" w:rsidP="009C1BF8">
            <w:pPr>
              <w:spacing w:before="24"/>
              <w:ind w:left="141" w:hanging="13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33E5A" w:rsidRDefault="006D5F9E" w:rsidP="009C1BF8">
            <w:pPr>
              <w:spacing w:before="2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33E5A" w:rsidRDefault="006D5F9E" w:rsidP="009C1BF8">
            <w:pPr>
              <w:spacing w:before="24"/>
              <w:ind w:hanging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B33E5A" w:rsidTr="009C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D5F9E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1782D" w:rsidP="00D1782D">
            <w:pPr>
              <w:spacing w:before="24"/>
              <w:ind w:left="25" w:hanging="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Auxiliares de Farmacia (picking y </w:t>
            </w:r>
            <w:proofErr w:type="spellStart"/>
            <w:r w:rsidRPr="00D1782D">
              <w:rPr>
                <w:rFonts w:ascii="Arial" w:eastAsia="Arial" w:hAnsi="Arial" w:cs="Arial"/>
                <w:sz w:val="22"/>
                <w:szCs w:val="22"/>
              </w:rPr>
              <w:t>delivery</w:t>
            </w:r>
            <w:proofErr w:type="spellEnd"/>
            <w:r w:rsidRPr="00D1782D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1782D" w:rsidP="00D1782D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Verificar solicitudes de medicamentos y demás insumos para la salud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6.1.1 Recibirá la solicitud por medio de la herramienta de gestión y verificará los datos mínimos requeridos (paso 6.1.2 y 6.1.3).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Procede: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Si: Pasa al punto 6.</w:t>
            </w:r>
            <w:r w:rsidR="00AF7E47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D1782D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AF7E47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No: Se devuelve al servicio solicitante, colocando en el campo de observaciones el motivo de la devolución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6.1.2 Prescripción individual</w:t>
            </w:r>
            <w:r w:rsidR="00981A33">
              <w:rPr>
                <w:rFonts w:ascii="Arial" w:eastAsia="Arial" w:hAnsi="Arial" w:cs="Arial"/>
                <w:sz w:val="22"/>
                <w:szCs w:val="22"/>
              </w:rPr>
              <w:t xml:space="preserve"> Anexo 2</w:t>
            </w: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 (M-0-21</w:t>
            </w:r>
            <w:r w:rsidR="00981A33">
              <w:rPr>
                <w:rFonts w:ascii="Arial" w:eastAsia="Arial" w:hAnsi="Arial" w:cs="Arial"/>
                <w:sz w:val="22"/>
                <w:szCs w:val="22"/>
              </w:rPr>
              <w:t xml:space="preserve"> y/o M-0-23</w:t>
            </w: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) validar: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a) Número de folio.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b) Número de expediente del paciente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c) Nombre del paciente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d) Diagnóstico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e) Fecha de emisión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f)  Peso y talla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g) Número de centro de costo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h) Área o servicio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i) Cama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j) Clave y descripción genérica del </w:t>
            </w:r>
            <w:r w:rsidRPr="00D1782D">
              <w:rPr>
                <w:rFonts w:ascii="Arial" w:eastAsia="Arial" w:hAnsi="Arial" w:cs="Arial"/>
                <w:sz w:val="22"/>
                <w:szCs w:val="22"/>
              </w:rPr>
              <w:lastRenderedPageBreak/>
              <w:t>medicamento requerido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k) Cantidad solicitada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l) Vía de administración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m) Dosis, frecuencia y duración de tratamiento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n) Nombre, cedula profesional, clave institucional del solicitante </w:t>
            </w:r>
          </w:p>
          <w:p w:rsid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o)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1782D">
              <w:rPr>
                <w:rFonts w:ascii="Arial" w:eastAsia="Arial" w:hAnsi="Arial" w:cs="Arial"/>
                <w:sz w:val="22"/>
                <w:szCs w:val="22"/>
              </w:rPr>
              <w:t>Firma autógrafa (al momento de la entrega)</w:t>
            </w:r>
          </w:p>
          <w:p w:rsid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6.1.3 Prescripción receta colectiva</w:t>
            </w:r>
            <w:r w:rsidR="00981A33">
              <w:rPr>
                <w:rFonts w:ascii="Arial" w:eastAsia="Arial" w:hAnsi="Arial" w:cs="Arial"/>
                <w:sz w:val="22"/>
                <w:szCs w:val="22"/>
              </w:rPr>
              <w:t xml:space="preserve"> Anexo 3</w:t>
            </w: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 (M-0-20) validar: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a) Número de folio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b) Centro de costos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c) Servicio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d) Folio o Expediente de paciente (No determinante)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e) Cama (No determinante)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f) Medicamento o insumo médico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g) Cantidad solicitada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h) Nombre, cedula profesional, clave institucional de quien solicita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i) Nombre, cedula profesional, clave institucional de quien autoriza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o)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1782D">
              <w:rPr>
                <w:rFonts w:ascii="Arial" w:eastAsia="Arial" w:hAnsi="Arial" w:cs="Arial"/>
                <w:sz w:val="22"/>
                <w:szCs w:val="22"/>
              </w:rPr>
              <w:t xml:space="preserve">Firma autógrafa de los dos últimos incisos (al momento de la entrega)  </w:t>
            </w: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1782D" w:rsidRP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t>Nota: Al momento de la recepción del Vale de Farmacia; se deberá de verificar el Visto Bueno de la Subdirección de Enfermería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1782D" w:rsidRDefault="00D1782D" w:rsidP="00D1782D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1782D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82D">
              <w:rPr>
                <w:rFonts w:ascii="Arial" w:eastAsia="Arial" w:hAnsi="Arial" w:cs="Arial"/>
                <w:sz w:val="22"/>
                <w:szCs w:val="22"/>
              </w:rPr>
              <w:lastRenderedPageBreak/>
              <w:t>Herramienta de gestión</w:t>
            </w:r>
          </w:p>
        </w:tc>
      </w:tr>
      <w:tr w:rsidR="00B33E5A" w:rsidTr="009C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D5F9E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7E0CA3" w:rsidP="007E0CA3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E0CA3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7E0CA3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E0CA3">
              <w:rPr>
                <w:rFonts w:ascii="Arial" w:eastAsia="Arial" w:hAnsi="Arial" w:cs="Arial"/>
                <w:sz w:val="22"/>
                <w:szCs w:val="22"/>
              </w:rPr>
              <w:t>Surtimiento de solicitudes de medicamentos y demás insumos para la salud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0CA3" w:rsidRPr="007E0CA3" w:rsidRDefault="007E0CA3" w:rsidP="007E0CA3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E0CA3">
              <w:rPr>
                <w:rFonts w:ascii="Arial" w:eastAsia="Arial" w:hAnsi="Arial" w:cs="Arial"/>
                <w:sz w:val="22"/>
                <w:szCs w:val="22"/>
              </w:rPr>
              <w:t>6.2.1 Realizar la búsqueda de los suministro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E0CA3">
              <w:rPr>
                <w:rFonts w:ascii="Arial" w:eastAsia="Arial" w:hAnsi="Arial" w:cs="Arial"/>
                <w:sz w:val="22"/>
                <w:szCs w:val="22"/>
              </w:rPr>
              <w:t xml:space="preserve"> en la herramienta de gestión y de manera física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7E0CA3" w:rsidRPr="007E0CA3" w:rsidRDefault="007E0CA3" w:rsidP="007E0CA3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7E0CA3" w:rsidRPr="007E0CA3" w:rsidRDefault="007E0CA3" w:rsidP="007E0CA3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7E0CA3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:rsidR="007E0CA3" w:rsidRPr="007E0CA3" w:rsidRDefault="007E0CA3" w:rsidP="007E0CA3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7E0CA3" w:rsidRPr="007E0CA3" w:rsidRDefault="007E0CA3" w:rsidP="007E0CA3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E0CA3">
              <w:rPr>
                <w:rFonts w:ascii="Arial" w:eastAsia="Arial" w:hAnsi="Arial" w:cs="Arial"/>
                <w:sz w:val="22"/>
                <w:szCs w:val="22"/>
              </w:rPr>
              <w:t xml:space="preserve">Si: El surtimiento se puede realizar; </w:t>
            </w:r>
            <w:r w:rsidRPr="007E0CA3">
              <w:rPr>
                <w:rFonts w:ascii="Arial" w:eastAsia="Arial" w:hAnsi="Arial" w:cs="Arial"/>
                <w:sz w:val="22"/>
                <w:szCs w:val="22"/>
              </w:rPr>
              <w:lastRenderedPageBreak/>
              <w:t>pasa a la actividad 6.2.2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7E0CA3" w:rsidRPr="007E0CA3" w:rsidRDefault="007E0CA3" w:rsidP="007E0CA3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7E0CA3" w:rsidRPr="007E0CA3" w:rsidRDefault="007E0CA3" w:rsidP="007E0CA3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E0CA3">
              <w:rPr>
                <w:rFonts w:ascii="Arial" w:eastAsia="Arial" w:hAnsi="Arial" w:cs="Arial"/>
                <w:sz w:val="22"/>
                <w:szCs w:val="22"/>
              </w:rPr>
              <w:t>No: El surtimiento no se puede realizar o es parcial, colocarlo en observaciones y comunicarse con el servicio solic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7E0CA3">
              <w:rPr>
                <w:rFonts w:ascii="Arial" w:eastAsia="Arial" w:hAnsi="Arial" w:cs="Arial"/>
                <w:sz w:val="22"/>
                <w:szCs w:val="22"/>
              </w:rPr>
              <w:t>tante y notificar al Supervisor de Distribución; pasa a actividad 6.3.1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7E0CA3" w:rsidRPr="007E0CA3" w:rsidRDefault="007E0CA3" w:rsidP="007E0CA3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7E0CA3" w:rsidP="007E0CA3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E0CA3">
              <w:rPr>
                <w:rFonts w:ascii="Arial" w:eastAsia="Arial" w:hAnsi="Arial" w:cs="Arial"/>
                <w:sz w:val="22"/>
                <w:szCs w:val="22"/>
              </w:rPr>
              <w:t>Nota: Siempre se deberá respetar la PCPS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4256DE" w:rsidRDefault="004256DE" w:rsidP="007E0CA3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256DE" w:rsidRPr="004256DE" w:rsidRDefault="004256DE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256DE">
              <w:rPr>
                <w:rFonts w:ascii="Arial" w:eastAsia="Arial" w:hAnsi="Arial" w:cs="Arial"/>
                <w:sz w:val="22"/>
                <w:szCs w:val="22"/>
              </w:rPr>
              <w:t>6.2.2 Revisar atributos primarios y secundarios de los medicamentos e insumos para la salud.</w:t>
            </w:r>
          </w:p>
          <w:p w:rsidR="004256DE" w:rsidRPr="004256DE" w:rsidRDefault="004256DE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256DE" w:rsidRPr="004256DE" w:rsidRDefault="004256DE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256DE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:rsidR="004256DE" w:rsidRPr="004256DE" w:rsidRDefault="004256DE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256DE" w:rsidRPr="004256DE" w:rsidRDefault="004256DE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256DE">
              <w:rPr>
                <w:rFonts w:ascii="Arial" w:eastAsia="Arial" w:hAnsi="Arial" w:cs="Arial"/>
                <w:sz w:val="22"/>
                <w:szCs w:val="22"/>
              </w:rPr>
              <w:t>Si: Al no tener problema alguno pasa al punto 6.2.3</w:t>
            </w:r>
            <w:r w:rsidR="00DD323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4256DE" w:rsidRPr="004256DE" w:rsidRDefault="004256DE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256DE" w:rsidRDefault="004256DE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256DE">
              <w:rPr>
                <w:rFonts w:ascii="Arial" w:eastAsia="Arial" w:hAnsi="Arial" w:cs="Arial"/>
                <w:sz w:val="22"/>
                <w:szCs w:val="22"/>
              </w:rPr>
              <w:t>No: El surtimiento no se puede realizar, colocarlo en observaciones, comunicarse con el servicio solicitante; pasar al PNO-FAR-18</w:t>
            </w:r>
            <w:r w:rsidR="00DD323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D323A" w:rsidRDefault="00DD323A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D323A" w:rsidRDefault="00DD323A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44E5A">
              <w:rPr>
                <w:rFonts w:ascii="Arial" w:eastAsia="Arial" w:hAnsi="Arial" w:cs="Arial"/>
                <w:sz w:val="22"/>
                <w:szCs w:val="22"/>
              </w:rPr>
              <w:t xml:space="preserve">6.2.3 Escanear el código </w:t>
            </w:r>
            <w:proofErr w:type="spellStart"/>
            <w:r w:rsidRPr="00144E5A">
              <w:rPr>
                <w:rFonts w:ascii="Arial" w:eastAsia="Arial" w:hAnsi="Arial" w:cs="Arial"/>
                <w:sz w:val="22"/>
                <w:szCs w:val="22"/>
              </w:rPr>
              <w:t>qr</w:t>
            </w:r>
            <w:proofErr w:type="spellEnd"/>
            <w:r w:rsidRPr="00144E5A">
              <w:rPr>
                <w:rFonts w:ascii="Arial" w:eastAsia="Arial" w:hAnsi="Arial" w:cs="Arial"/>
                <w:sz w:val="22"/>
                <w:szCs w:val="22"/>
              </w:rPr>
              <w:t xml:space="preserve"> y colocar la cantidad a surtir para genera un apartado como cantidad de "Reservado"</w:t>
            </w:r>
            <w:r w:rsidR="00AF7E47" w:rsidRPr="00144E5A">
              <w:rPr>
                <w:rFonts w:ascii="Arial" w:eastAsia="Arial" w:hAnsi="Arial" w:cs="Arial"/>
                <w:sz w:val="22"/>
                <w:szCs w:val="22"/>
              </w:rPr>
              <w:t>; y pasa a la actividad 6.4.1</w:t>
            </w:r>
          </w:p>
          <w:p w:rsidR="00DD323A" w:rsidRDefault="00DD323A" w:rsidP="004256DE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D323A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lastRenderedPageBreak/>
              <w:t>Herramienta de gestión / Vía Telefónica / correo electrónico</w:t>
            </w:r>
          </w:p>
        </w:tc>
      </w:tr>
      <w:tr w:rsidR="00B33E5A" w:rsidTr="009C1BF8">
        <w:trPr>
          <w:trHeight w:val="222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D5F9E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D323A" w:rsidP="00DD323A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Supervisor de Distribución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D323A" w:rsidP="00DD323A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Notificación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23A" w:rsidRPr="00DD323A" w:rsidRDefault="00DD323A" w:rsidP="00DD323A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6.3.1 Comunicar con el Supervisor de Farmacia Gratuita o Almacenamiento para verificar existencias.</w:t>
            </w:r>
          </w:p>
          <w:p w:rsidR="00DD323A" w:rsidRPr="00DD323A" w:rsidRDefault="00DD323A" w:rsidP="00DD323A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:rsidR="00DD323A" w:rsidRPr="00DD323A" w:rsidRDefault="00DD323A" w:rsidP="00DD323A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 xml:space="preserve">Procede: </w:t>
            </w:r>
          </w:p>
          <w:p w:rsidR="00DD323A" w:rsidRPr="00DD323A" w:rsidRDefault="00DD323A" w:rsidP="00DD323A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D323A" w:rsidRPr="00DD323A" w:rsidRDefault="00DD323A" w:rsidP="00DD323A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 xml:space="preserve">Si: Se complementa el pedido y se surto completo; pasa a la actividad </w:t>
            </w:r>
            <w:r w:rsidRPr="00DD323A">
              <w:rPr>
                <w:rFonts w:ascii="Arial" w:eastAsia="Arial" w:hAnsi="Arial" w:cs="Arial"/>
                <w:sz w:val="22"/>
                <w:szCs w:val="22"/>
              </w:rPr>
              <w:lastRenderedPageBreak/>
              <w:t>6.2.2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D323A" w:rsidRPr="00DD323A" w:rsidRDefault="00DD323A" w:rsidP="00DD323A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D323A" w:rsidRPr="00DD323A" w:rsidRDefault="00DD323A" w:rsidP="00DD323A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No: Se ratifica el campo de observaciones y se notifica por correo electrónico al Coordinador de Farmacia; pasa al PNO-FAR-27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B33E5A" w:rsidRDefault="00B33E5A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D323A">
            <w:pPr>
              <w:spacing w:before="24"/>
              <w:ind w:right="-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lastRenderedPageBreak/>
              <w:t>Herramienta de Gestión / PNO-FAR-27</w:t>
            </w:r>
          </w:p>
        </w:tc>
      </w:tr>
    </w:tbl>
    <w:p w:rsidR="00DD323A" w:rsidRDefault="00DD323A">
      <w:r>
        <w:br w:type="page"/>
      </w:r>
    </w:p>
    <w:tbl>
      <w:tblPr>
        <w:tblStyle w:val="ae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1721"/>
        <w:gridCol w:w="3915"/>
        <w:gridCol w:w="1875"/>
      </w:tblGrid>
      <w:tr w:rsidR="00722131" w:rsidTr="00722131">
        <w:trPr>
          <w:trHeight w:val="3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Default="00722131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Default="00722131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22131" w:rsidRDefault="00722131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Acomo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 w:rsidRPr="00DD323A">
              <w:rPr>
                <w:rFonts w:ascii="Arial" w:eastAsia="Arial" w:hAnsi="Arial" w:cs="Arial"/>
                <w:sz w:val="22"/>
                <w:szCs w:val="22"/>
              </w:rPr>
              <w:t xml:space="preserve"> de medicamentos e insumos para la salud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Default="00722131" w:rsidP="00DD323A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00DD323A">
              <w:rPr>
                <w:rFonts w:ascii="Arial" w:eastAsia="Arial" w:hAnsi="Arial" w:cs="Arial"/>
                <w:sz w:val="22"/>
                <w:szCs w:val="22"/>
              </w:rPr>
              <w:t>.1 Acomodar en el área de picking los medicamentos e insumos para la salud por paciente y por servicio, respetando el tipo de resguardo (red fría o seca) y de manera que no sufran daño alguno durante el traslado o la entrega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722131" w:rsidRDefault="00722131" w:rsidP="00DD323A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Default="00722131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 xml:space="preserve">Insumos para la dispensación (carros, hieleras, </w:t>
            </w:r>
            <w:proofErr w:type="spellStart"/>
            <w:r w:rsidRPr="00DD323A">
              <w:rPr>
                <w:rFonts w:ascii="Arial" w:eastAsia="Arial" w:hAnsi="Arial" w:cs="Arial"/>
                <w:sz w:val="22"/>
                <w:szCs w:val="22"/>
              </w:rPr>
              <w:t>bins</w:t>
            </w:r>
            <w:proofErr w:type="spellEnd"/>
            <w:r w:rsidRPr="00DD323A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722131" w:rsidTr="00722131">
        <w:trPr>
          <w:trHeight w:val="39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Default="00722131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DD323A" w:rsidRDefault="00722131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DD323A" w:rsidRDefault="00722131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DD323A" w:rsidRDefault="00722131" w:rsidP="00DD323A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>6.4.2 Comunicar al equipo a cargo de la distribución para la entrega de los pedidos con la impresión del Formato de Entrega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DD323A" w:rsidRDefault="00722131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D323A">
              <w:rPr>
                <w:rFonts w:ascii="Arial" w:eastAsia="Arial" w:hAnsi="Arial" w:cs="Arial"/>
                <w:sz w:val="22"/>
                <w:szCs w:val="22"/>
              </w:rPr>
              <w:t xml:space="preserve">Insumos para distribución (carros, hieleras, </w:t>
            </w:r>
            <w:proofErr w:type="spellStart"/>
            <w:r w:rsidRPr="00DD323A">
              <w:rPr>
                <w:rFonts w:ascii="Arial" w:eastAsia="Arial" w:hAnsi="Arial" w:cs="Arial"/>
                <w:sz w:val="22"/>
                <w:szCs w:val="22"/>
              </w:rPr>
              <w:t>bins</w:t>
            </w:r>
            <w:proofErr w:type="spellEnd"/>
            <w:r w:rsidRPr="00DD323A">
              <w:rPr>
                <w:rFonts w:ascii="Arial" w:eastAsia="Arial" w:hAnsi="Arial" w:cs="Arial"/>
                <w:sz w:val="22"/>
                <w:szCs w:val="22"/>
              </w:rPr>
              <w:t>) / Formato de Totales</w:t>
            </w:r>
          </w:p>
        </w:tc>
      </w:tr>
      <w:tr w:rsidR="00722131" w:rsidTr="00C5110C">
        <w:trPr>
          <w:trHeight w:val="39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Default="00722131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DD323A" w:rsidRDefault="00722131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DD323A" w:rsidRDefault="00722131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722131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6.4.3 Verificar las cantidades y atributos de los medicamentos y demás insumos de salud.</w:t>
            </w:r>
          </w:p>
          <w:p w:rsidR="00722131" w:rsidRPr="00722131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22131" w:rsidRPr="00722131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:rsidR="00722131" w:rsidRPr="00722131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22131" w:rsidRPr="00722131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Si: Las cantidades y los insumos están correctas y sin daños, se firma el Formato de Entrega y pasa a la actividad 6.</w:t>
            </w:r>
            <w:r w:rsidR="00AF7E47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722131">
              <w:rPr>
                <w:rFonts w:ascii="Arial" w:eastAsia="Arial" w:hAnsi="Arial" w:cs="Arial"/>
                <w:sz w:val="22"/>
                <w:szCs w:val="22"/>
              </w:rPr>
              <w:t>.1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722131" w:rsidRPr="00722131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22131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No: Se realiza una segunda verificación; en caso de que no se valide, se notificara al Supervisor de Distribución y se iniciara en la actividad 6.2.1 o 6.2.2 según sea el caso.</w:t>
            </w:r>
          </w:p>
          <w:p w:rsidR="00722131" w:rsidRPr="00DD323A" w:rsidRDefault="00722131" w:rsidP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131" w:rsidRPr="00DD323A" w:rsidRDefault="00722131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Formato de Entrega</w:t>
            </w:r>
          </w:p>
        </w:tc>
      </w:tr>
      <w:tr w:rsidR="00B33E5A" w:rsidTr="00722131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D5F9E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722131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722131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Distribución de medicamentos e insumos para la salud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722131">
            <w:pPr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6.5.1 Acudir a las áreas solicitantes con el Formato de Entrega.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722131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22131">
              <w:rPr>
                <w:rFonts w:ascii="Arial" w:eastAsia="Arial" w:hAnsi="Arial" w:cs="Arial"/>
                <w:sz w:val="22"/>
                <w:szCs w:val="22"/>
              </w:rPr>
              <w:t>Formato de Entrega</w:t>
            </w:r>
          </w:p>
        </w:tc>
      </w:tr>
      <w:tr w:rsidR="00B33E5A" w:rsidTr="00D817D3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D5F9E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817D3">
            <w:pPr>
              <w:spacing w:before="24"/>
              <w:ind w:left="-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Áreas usuarias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817D3">
            <w:pPr>
              <w:spacing w:before="2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 de medicamentos o demás insumos para la salud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817D3" w:rsidRP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6.6.1 Revisar los medicamentos y demás insumos para la salud en cantidad e integridad para garantizar el almacenamiento e integridad del medicamento o insumo para la salud.</w:t>
            </w:r>
          </w:p>
          <w:p w:rsidR="00D817D3" w:rsidRP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817D3" w:rsidRP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D817D3" w:rsidRP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817D3" w:rsidRP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Si: Las cantidades coinciden con lo solicitado en la prescripción y están íntegros, pasa a la actividad 6.</w:t>
            </w:r>
            <w:r w:rsidR="001A5988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.2.</w:t>
            </w:r>
          </w:p>
          <w:p w:rsidR="00D817D3" w:rsidRP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3E5A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No: En cantidad o integridad, se deberá indicar el motivo en la herramienta de gestión, en las recetas y Formato de Entrega; se podrá realizar el resurtimiento de los insumos (PNO-FAR-011 "Devolución de medicamentos e insumos de áreas usuarias a farmacia").</w:t>
            </w:r>
          </w:p>
          <w:p w:rsid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6.6.2 Registrar nombre, firma, fecha y hora de quien recibe los medicamentos o demás insumos para la salud en las Recetas y Formato de Entrega dejando una copia al servicio y la solicitud original al auxiliar de farmacia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color w:val="000000"/>
                <w:sz w:val="22"/>
                <w:szCs w:val="22"/>
              </w:rPr>
              <w:t>6.6.3 Confirmar en la herramienta de gestión la aceptación de los bienes.</w:t>
            </w:r>
          </w:p>
          <w:p w:rsidR="00D817D3" w:rsidRDefault="00D817D3" w:rsidP="00D817D3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817D3" w:rsidP="00D817D3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sz w:val="22"/>
                <w:szCs w:val="22"/>
              </w:rPr>
              <w:lastRenderedPageBreak/>
              <w:t>Herramienta de Gestión / Receta Individual y/o colectiva / Formato de entrega</w:t>
            </w:r>
          </w:p>
        </w:tc>
      </w:tr>
      <w:tr w:rsidR="00B33E5A" w:rsidTr="009D0E90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D5F9E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03C21">
            <w:pPr>
              <w:spacing w:before="2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03C21">
              <w:rPr>
                <w:rFonts w:ascii="Arial" w:eastAsia="Arial" w:hAnsi="Arial" w:cs="Arial"/>
                <w:color w:val="000000"/>
                <w:sz w:val="22"/>
                <w:szCs w:val="22"/>
              </w:rPr>
              <w:t>Auxiliar de farmacia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03C21">
            <w:pPr>
              <w:spacing w:before="2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03C21">
              <w:rPr>
                <w:rFonts w:ascii="Arial" w:eastAsia="Arial" w:hAnsi="Arial" w:cs="Arial"/>
                <w:color w:val="000000"/>
                <w:sz w:val="22"/>
                <w:szCs w:val="22"/>
              </w:rPr>
              <w:t>Registro de Salidas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03C21" w:rsidP="00603C21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03C21">
              <w:rPr>
                <w:rFonts w:ascii="Arial" w:eastAsia="Arial" w:hAnsi="Arial" w:cs="Arial"/>
                <w:color w:val="000000"/>
                <w:sz w:val="22"/>
                <w:szCs w:val="22"/>
              </w:rPr>
              <w:t>6.7.1 Entregar los formatos firmados por el área usuaria al equipo de picking para el registro de salidas.</w:t>
            </w:r>
          </w:p>
          <w:p w:rsidR="00603C21" w:rsidRDefault="00603C21" w:rsidP="00603C21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03C21" w:rsidRDefault="00603C21" w:rsidP="00603C21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03C21">
              <w:rPr>
                <w:rFonts w:ascii="Arial" w:eastAsia="Arial" w:hAnsi="Arial" w:cs="Arial"/>
                <w:color w:val="000000"/>
                <w:sz w:val="22"/>
                <w:szCs w:val="22"/>
              </w:rPr>
              <w:t>6.7.2 Entregar los formatos al Coordinador de Farmacia al siguiente día hábil.</w:t>
            </w:r>
          </w:p>
          <w:p w:rsidR="00603C21" w:rsidRDefault="00603C21" w:rsidP="007379A3">
            <w:pPr>
              <w:spacing w:before="2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D817D3" w:rsidP="00D817D3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sz w:val="22"/>
                <w:szCs w:val="22"/>
              </w:rPr>
              <w:t>Herramienta de Gestión / Receta Individual y/o colectiva / Formato de entrega</w:t>
            </w:r>
          </w:p>
        </w:tc>
      </w:tr>
      <w:tr w:rsidR="00B33E5A" w:rsidTr="007379A3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6D5F9E">
            <w:pPr>
              <w:spacing w:before="24" w:after="120"/>
              <w:ind w:left="425" w:hanging="42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A215EF" w:rsidP="00A215EF">
            <w:pPr>
              <w:spacing w:before="2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215EF"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Coordinador de Almacén de Farmacia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A215EF" w:rsidP="00A215EF">
            <w:pPr>
              <w:spacing w:before="2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215EF">
              <w:rPr>
                <w:rFonts w:ascii="Arial" w:eastAsia="Arial" w:hAnsi="Arial" w:cs="Arial"/>
                <w:color w:val="000000"/>
                <w:sz w:val="22"/>
                <w:szCs w:val="22"/>
              </w:rPr>
              <w:t>Reporte de Salidas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A215EF" w:rsidP="00A215EF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215EF">
              <w:rPr>
                <w:rFonts w:ascii="Arial" w:eastAsia="Arial" w:hAnsi="Arial" w:cs="Arial"/>
                <w:color w:val="000000"/>
                <w:sz w:val="22"/>
                <w:szCs w:val="22"/>
              </w:rPr>
              <w:t>6.8.1 Realizar el resguardo de las recetas individuales y colectivas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A215EF" w:rsidRDefault="00A215EF" w:rsidP="00A215EF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15EF" w:rsidRDefault="00A215EF" w:rsidP="00A215EF">
            <w:pPr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215EF">
              <w:rPr>
                <w:rFonts w:ascii="Arial" w:eastAsia="Arial" w:hAnsi="Arial" w:cs="Arial"/>
                <w:color w:val="000000"/>
                <w:sz w:val="22"/>
                <w:szCs w:val="22"/>
              </w:rPr>
              <w:t>6.8.2 Realizar el reporte de salidas en caso de ser solicitado.</w:t>
            </w:r>
          </w:p>
          <w:p w:rsidR="00A215EF" w:rsidRDefault="00A215EF" w:rsidP="007379A3">
            <w:pPr>
              <w:spacing w:before="2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E5A" w:rsidRDefault="00A215EF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817D3">
              <w:rPr>
                <w:rFonts w:ascii="Arial" w:eastAsia="Arial" w:hAnsi="Arial" w:cs="Arial"/>
                <w:sz w:val="22"/>
                <w:szCs w:val="22"/>
              </w:rPr>
              <w:t>Herramienta de Gestión / Receta Individual y/o colectiva / Formato de entrega</w:t>
            </w:r>
          </w:p>
          <w:p w:rsidR="00A215EF" w:rsidRDefault="00A215EF">
            <w:pPr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 w:rsidTr="009C1BF8">
        <w:trPr>
          <w:trHeight w:val="420"/>
          <w:jc w:val="center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33E5A" w:rsidRDefault="006D5F9E">
            <w:pPr>
              <w:spacing w:before="24"/>
              <w:ind w:left="42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TERMINA PROCEDIMIENTO</w:t>
            </w:r>
          </w:p>
        </w:tc>
      </w:tr>
    </w:tbl>
    <w:p w:rsidR="00B33E5A" w:rsidRDefault="00B33E5A">
      <w:pPr>
        <w:spacing w:before="24"/>
        <w:jc w:val="both"/>
        <w:rPr>
          <w:rFonts w:ascii="Arial" w:eastAsia="Arial" w:hAnsi="Arial" w:cs="Arial"/>
          <w:b/>
          <w:sz w:val="22"/>
          <w:szCs w:val="22"/>
        </w:rPr>
      </w:pPr>
    </w:p>
    <w:p w:rsidR="009C1BF8" w:rsidRDefault="009C1BF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144E5A" w:rsidRDefault="00144E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/>
        <w:ind w:left="425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FLUJOGRAMA </w:t>
      </w:r>
    </w:p>
    <w:p w:rsidR="00144E5A" w:rsidRDefault="00144E5A" w:rsidP="00144E5A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0E923B">
            <wp:simplePos x="0" y="0"/>
            <wp:positionH relativeFrom="margin">
              <wp:posOffset>235585</wp:posOffset>
            </wp:positionH>
            <wp:positionV relativeFrom="margin">
              <wp:posOffset>355600</wp:posOffset>
            </wp:positionV>
            <wp:extent cx="6257925" cy="6985635"/>
            <wp:effectExtent l="0" t="0" r="952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6" t="8897" r="21497" b="3152"/>
                    <a:stretch/>
                  </pic:blipFill>
                  <pic:spPr bwMode="auto">
                    <a:xfrm>
                      <a:off x="0" y="0"/>
                      <a:ext cx="6257925" cy="698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E5A" w:rsidRDefault="00144E5A" w:rsidP="00144E5A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/>
        <w:ind w:left="425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REFERENCIAS </w:t>
      </w:r>
      <w:r>
        <w:rPr>
          <w:rFonts w:ascii="Arial" w:eastAsia="Arial" w:hAnsi="Arial" w:cs="Arial"/>
          <w:b/>
          <w:sz w:val="22"/>
          <w:szCs w:val="22"/>
        </w:rPr>
        <w:t>BIBLIOGRÁFICAS</w:t>
      </w:r>
    </w:p>
    <w:p w:rsidR="00B33E5A" w:rsidRDefault="00B33E5A">
      <w:pPr>
        <w:pBdr>
          <w:top w:val="nil"/>
          <w:left w:val="nil"/>
          <w:bottom w:val="nil"/>
          <w:right w:val="nil"/>
          <w:between w:val="nil"/>
        </w:pBdr>
        <w:spacing w:before="24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33E5A" w:rsidRDefault="006D5F9E">
      <w:pPr>
        <w:numPr>
          <w:ilvl w:val="0"/>
          <w:numId w:val="3"/>
        </w:numPr>
        <w:spacing w:before="24"/>
        <w:ind w:left="425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Suplemento para establecimientos dedicados a la venta y suministro de medicamentos y demás insumos para la salud.</w:t>
      </w:r>
    </w:p>
    <w:p w:rsidR="00B33E5A" w:rsidRDefault="00B33E5A">
      <w:pPr>
        <w:spacing w:before="24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spacing w:before="24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</w:p>
    <w:p w:rsidR="00B33E5A" w:rsidRDefault="00B33E5A">
      <w:pPr>
        <w:pBdr>
          <w:top w:val="nil"/>
          <w:left w:val="nil"/>
          <w:bottom w:val="nil"/>
          <w:right w:val="nil"/>
          <w:between w:val="nil"/>
        </w:pBdr>
        <w:spacing w:before="24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pPr w:leftFromText="141" w:rightFromText="141" w:vertAnchor="text" w:tblpX="285" w:tblpY="1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835"/>
        <w:gridCol w:w="2126"/>
        <w:gridCol w:w="1843"/>
        <w:gridCol w:w="1701"/>
      </w:tblGrid>
      <w:tr w:rsidR="00B33E5A">
        <w:trPr>
          <w:trHeight w:val="258"/>
        </w:trPr>
        <w:tc>
          <w:tcPr>
            <w:tcW w:w="1413" w:type="dxa"/>
            <w:shd w:val="clear" w:color="auto" w:fill="D9D9D9"/>
          </w:tcPr>
          <w:p w:rsidR="00B33E5A" w:rsidRDefault="006D5F9E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835" w:type="dxa"/>
            <w:shd w:val="clear" w:color="auto" w:fill="D9D9D9"/>
          </w:tcPr>
          <w:p w:rsidR="00B33E5A" w:rsidRDefault="006D5F9E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126" w:type="dxa"/>
            <w:shd w:val="clear" w:color="auto" w:fill="D9D9D9"/>
          </w:tcPr>
          <w:p w:rsidR="00B33E5A" w:rsidRDefault="006D5F9E">
            <w:pPr>
              <w:spacing w:before="24"/>
              <w:ind w:lef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843" w:type="dxa"/>
            <w:shd w:val="clear" w:color="auto" w:fill="D9D9D9"/>
          </w:tcPr>
          <w:p w:rsidR="00B33E5A" w:rsidRDefault="006D5F9E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701" w:type="dxa"/>
            <w:shd w:val="clear" w:color="auto" w:fill="D9D9D9"/>
          </w:tcPr>
          <w:p w:rsidR="00B33E5A" w:rsidRDefault="006D5F9E">
            <w:pPr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B33E5A">
        <w:trPr>
          <w:trHeight w:val="247"/>
        </w:trPr>
        <w:tc>
          <w:tcPr>
            <w:tcW w:w="1413" w:type="dxa"/>
          </w:tcPr>
          <w:p w:rsidR="00B33E5A" w:rsidRDefault="006D5F9E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247"/>
        </w:trPr>
        <w:tc>
          <w:tcPr>
            <w:tcW w:w="1413" w:type="dxa"/>
            <w:tcBorders>
              <w:bottom w:val="single" w:sz="4" w:space="0" w:color="000000"/>
            </w:tcBorders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33E5A" w:rsidRDefault="00B33E5A">
            <w:pPr>
              <w:spacing w:before="24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247"/>
        </w:trPr>
        <w:tc>
          <w:tcPr>
            <w:tcW w:w="141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247"/>
        </w:trPr>
        <w:tc>
          <w:tcPr>
            <w:tcW w:w="1413" w:type="dxa"/>
            <w:tcBorders>
              <w:bottom w:val="single" w:sz="4" w:space="0" w:color="000000"/>
            </w:tcBorders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rPr>
          <w:rFonts w:ascii="Arial" w:eastAsia="Arial" w:hAnsi="Arial" w:cs="Arial"/>
          <w:sz w:val="22"/>
          <w:szCs w:val="22"/>
        </w:rPr>
      </w:pPr>
    </w:p>
    <w:p w:rsidR="00B33E5A" w:rsidRDefault="006D5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5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FIRMAS DE CONOCIMIENTO</w:t>
      </w:r>
    </w:p>
    <w:p w:rsidR="00B33E5A" w:rsidRDefault="00B33E5A">
      <w:pPr>
        <w:ind w:left="425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3827"/>
        <w:gridCol w:w="1701"/>
        <w:gridCol w:w="1701"/>
      </w:tblGrid>
      <w:tr w:rsidR="00B33E5A">
        <w:trPr>
          <w:tblHeader/>
        </w:trPr>
        <w:tc>
          <w:tcPr>
            <w:tcW w:w="2693" w:type="dxa"/>
            <w:shd w:val="clear" w:color="auto" w:fill="D9D9D9"/>
          </w:tcPr>
          <w:p w:rsidR="00B33E5A" w:rsidRDefault="006D5F9E">
            <w:pPr>
              <w:ind w:lef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</w:t>
            </w:r>
          </w:p>
        </w:tc>
        <w:tc>
          <w:tcPr>
            <w:tcW w:w="3827" w:type="dxa"/>
            <w:shd w:val="clear" w:color="auto" w:fill="D9D9D9"/>
          </w:tcPr>
          <w:p w:rsidR="00B33E5A" w:rsidRDefault="006D5F9E">
            <w:pPr>
              <w:ind w:lef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  <w:tc>
          <w:tcPr>
            <w:tcW w:w="1701" w:type="dxa"/>
            <w:shd w:val="clear" w:color="auto" w:fill="D9D9D9"/>
          </w:tcPr>
          <w:p w:rsidR="00B33E5A" w:rsidRDefault="006D5F9E">
            <w:pPr>
              <w:ind w:lef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1701" w:type="dxa"/>
            <w:shd w:val="clear" w:color="auto" w:fill="D9D9D9"/>
          </w:tcPr>
          <w:p w:rsidR="00B33E5A" w:rsidRDefault="006D5F9E">
            <w:pPr>
              <w:ind w:lef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B33E5A" w:rsidRDefault="00B33E5A">
            <w:pPr>
              <w:tabs>
                <w:tab w:val="left" w:pos="1665"/>
              </w:tabs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E5A">
        <w:trPr>
          <w:trHeight w:val="530"/>
        </w:trPr>
        <w:tc>
          <w:tcPr>
            <w:tcW w:w="2693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E5A" w:rsidRDefault="00B33E5A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Default="006D5F9E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B33E5A" w:rsidRDefault="00B33E5A">
      <w:pPr>
        <w:rPr>
          <w:rFonts w:ascii="Arial" w:eastAsia="Arial" w:hAnsi="Arial" w:cs="Arial"/>
          <w:sz w:val="22"/>
          <w:szCs w:val="22"/>
        </w:rPr>
      </w:pPr>
    </w:p>
    <w:p w:rsidR="00B33E5A" w:rsidRDefault="00B33E5A">
      <w:pPr>
        <w:ind w:left="425"/>
        <w:rPr>
          <w:rFonts w:ascii="Arial" w:eastAsia="Arial" w:hAnsi="Arial" w:cs="Arial"/>
          <w:sz w:val="22"/>
          <w:szCs w:val="22"/>
        </w:rPr>
      </w:pPr>
    </w:p>
    <w:p w:rsidR="00B33E5A" w:rsidRPr="00981A33" w:rsidRDefault="006D5F9E" w:rsidP="00981A33">
      <w:pPr>
        <w:pStyle w:val="Prrafodelista"/>
        <w:numPr>
          <w:ilvl w:val="0"/>
          <w:numId w:val="2"/>
        </w:numPr>
        <w:jc w:val="both"/>
        <w:rPr>
          <w:rFonts w:ascii="Arial Nova" w:eastAsia="Arial Nova" w:hAnsi="Arial Nova" w:cs="Arial Nova"/>
          <w:b/>
          <w:sz w:val="22"/>
          <w:szCs w:val="22"/>
        </w:rPr>
      </w:pPr>
      <w:r w:rsidRPr="00981A33">
        <w:rPr>
          <w:rFonts w:ascii="Arial Nova" w:eastAsia="Arial Nova" w:hAnsi="Arial Nova" w:cs="Arial Nova"/>
          <w:b/>
          <w:sz w:val="22"/>
          <w:szCs w:val="22"/>
        </w:rPr>
        <w:t>ANEXOS</w:t>
      </w: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  <w:bookmarkStart w:id="0" w:name="_Hlk169534804"/>
      <w:bookmarkStart w:id="1" w:name="_GoBack"/>
      <w:r>
        <w:rPr>
          <w:rFonts w:ascii="Arial Nova" w:eastAsia="Arial Nova" w:hAnsi="Arial Nova" w:cs="Arial Nova"/>
          <w:b/>
          <w:sz w:val="22"/>
          <w:szCs w:val="22"/>
        </w:rPr>
        <w:t>Anexo 1</w:t>
      </w:r>
      <w:r w:rsidR="00D76A30">
        <w:rPr>
          <w:rFonts w:ascii="Arial Nova" w:eastAsia="Arial Nova" w:hAnsi="Arial Nova" w:cs="Arial Nova"/>
          <w:b/>
          <w:sz w:val="22"/>
          <w:szCs w:val="22"/>
        </w:rPr>
        <w:t xml:space="preserve"> “Instrucciones de Trabajo” 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 </w:t>
      </w:r>
    </w:p>
    <w:bookmarkEnd w:id="0"/>
    <w:bookmarkEnd w:id="1"/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560"/>
        <w:gridCol w:w="6560"/>
      </w:tblGrid>
      <w:tr w:rsidR="00981A33" w:rsidTr="00981A33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bookmarkStart w:id="2" w:name="_Hlk169534779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NO. DE ACTIVIDAD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RESPONSABLE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DESCRIPCIÓN</w:t>
            </w:r>
          </w:p>
        </w:tc>
      </w:tr>
      <w:tr w:rsidR="00981A33" w:rsidTr="00981A33">
        <w:trPr>
          <w:trHeight w:val="6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81A33" w:rsidTr="00981A33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Recibir los formatos M-0-21 y/o M-0-23 de receta médica y M-0-20 recetario colectivo; llenados de manera manual </w:t>
            </w:r>
          </w:p>
        </w:tc>
      </w:tr>
      <w:tr w:rsidR="00981A33" w:rsidTr="00981A33">
        <w:trPr>
          <w:trHeight w:val="9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Revisar los datos mínimos plasmados en la actividad 6.1.2 o 6.1.3, dependiendo del tipo de formato.  </w:t>
            </w:r>
          </w:p>
        </w:tc>
      </w:tr>
      <w:tr w:rsidR="00981A33" w:rsidTr="00981A33">
        <w:trPr>
          <w:trHeight w:val="9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Buscar los medicamentos e insumos solicitados acorde a paciente y servicio </w:t>
            </w:r>
          </w:p>
        </w:tc>
      </w:tr>
      <w:tr w:rsidR="00981A33" w:rsidTr="00981A33">
        <w:trPr>
          <w:trHeight w:val="12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Verificar que los insumos estén en buen estado y con las fechas de caducidad ideales (PCPS)</w:t>
            </w:r>
          </w:p>
        </w:tc>
      </w:tr>
      <w:tr w:rsidR="00981A33" w:rsidTr="00981A33">
        <w:trPr>
          <w:trHeight w:val="8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Acomodar los medicamentos e insumos para la salud de manera que no sufran daño alguno durante el traslado o la entrega </w:t>
            </w:r>
          </w:p>
        </w:tc>
      </w:tr>
      <w:tr w:rsidR="00981A33" w:rsidTr="00981A33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Colocar en el área de picking por servicio</w:t>
            </w:r>
          </w:p>
        </w:tc>
      </w:tr>
      <w:tr w:rsidR="00981A33" w:rsidTr="00981A33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Comunicar vía telefónica con el servicio solicitante para informar que el pedido está listo. </w:t>
            </w:r>
          </w:p>
        </w:tc>
      </w:tr>
      <w:tr w:rsidR="00981A33" w:rsidTr="00981A33">
        <w:trPr>
          <w:trHeight w:val="19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Entregar al Auxiliar de Diagnostico, Médico o Enfermera; revisando: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Integridad de Producto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- Cantidades Totales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981A33" w:rsidTr="00981A33">
        <w:trPr>
          <w:trHeight w:val="14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Colocar Nombre, Firma y Clave de Trabajador en el apartado asignado de cada uno de los formatos.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NOTA: Siempre y cuando se esté conforme con la entrega de los medicamentos e insumos</w:t>
            </w:r>
          </w:p>
        </w:tc>
      </w:tr>
      <w:tr w:rsidR="00981A33" w:rsidTr="00981A33">
        <w:trPr>
          <w:trHeight w:val="14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Responsable de la Recepción 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Colocar Nombre, Firma y Clave de Trabajador en el apartado asignado de cada uno de los formatos.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NOTA: Siempre y cuando se esté conforme con la entrega de los medicamentos e insumos</w:t>
            </w:r>
          </w:p>
        </w:tc>
      </w:tr>
      <w:tr w:rsidR="00981A33" w:rsidTr="00981A33">
        <w:trPr>
          <w:trHeight w:val="5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Registrar en el Layout asignado las recetas individuales y colectivas </w:t>
            </w:r>
          </w:p>
        </w:tc>
      </w:tr>
      <w:tr w:rsidR="00981A33" w:rsidTr="00981A33">
        <w:trPr>
          <w:trHeight w:val="14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Entregará la Coordinación de Farmacia las recetas individuales y colectivas registradas en el día; indicando: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- Cantidad registrada (dividido en colectivo e individual)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Día de registro </w:t>
            </w:r>
          </w:p>
        </w:tc>
      </w:tr>
      <w:tr w:rsidR="00981A33" w:rsidTr="00981A33">
        <w:trPr>
          <w:trHeight w:val="12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Entregar a la Coordinación de Farmacia las recetas individuales y colectivas NO registradas en el día; indicando: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Día de registro </w:t>
            </w:r>
          </w:p>
        </w:tc>
      </w:tr>
      <w:tr w:rsidR="00981A33" w:rsidTr="00981A33">
        <w:trPr>
          <w:trHeight w:val="9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Auxiliares de Farmacia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el Layout vía correo electrónico a los correos de la Coordinación de Farmacia con copia a la Jefatura de Control de Bienes </w:t>
            </w:r>
          </w:p>
        </w:tc>
      </w:tr>
      <w:tr w:rsidR="00981A33" w:rsidTr="00981A33">
        <w:trPr>
          <w:trHeight w:val="5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Coordinador de Farmacia 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Enviar a la Jefatura de Control de Bienes las recetas individuales y colectivas de manera diaria </w:t>
            </w:r>
          </w:p>
        </w:tc>
      </w:tr>
      <w:tr w:rsidR="00981A33" w:rsidTr="00981A33">
        <w:trPr>
          <w:trHeight w:val="5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Jefe de Control de Bienes 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Validar que las recetas individuales y colectivas tengan el registro adecuado en el Layout asignado.</w:t>
            </w:r>
          </w:p>
        </w:tc>
      </w:tr>
      <w:tr w:rsidR="00981A33" w:rsidTr="00981A33">
        <w:trPr>
          <w:trHeight w:val="5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Jefe de Control de Bienes 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Enviara a la Mesa de Ayuda el Layout para la carga en la Herramienta de Gestión </w:t>
            </w:r>
          </w:p>
        </w:tc>
      </w:tr>
      <w:tr w:rsidR="00981A33" w:rsidTr="00981A33">
        <w:trPr>
          <w:trHeight w:val="5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Mesa de ayuda / tics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Cargara he informara a la Jefatura de Control de Bienes al término de esta. </w:t>
            </w:r>
          </w:p>
        </w:tc>
      </w:tr>
      <w:tr w:rsidR="00981A33" w:rsidTr="00981A33">
        <w:trPr>
          <w:trHeight w:val="5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Jefe de Control de Bienes 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33" w:rsidRDefault="00981A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Validara que lo cargado en la Herramienta de Gestión sea igual a lo solicitado </w:t>
            </w:r>
          </w:p>
        </w:tc>
      </w:tr>
      <w:bookmarkEnd w:id="2"/>
    </w:tbl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Pr="00981A33" w:rsidRDefault="00981A33" w:rsidP="00981A33">
      <w:pP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B33E5A" w:rsidRDefault="00B33E5A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:rsidR="00B33E5A" w:rsidRDefault="006D5F9E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lastRenderedPageBreak/>
        <w:t xml:space="preserve">       Formato </w:t>
      </w:r>
      <w:r w:rsidR="00981A33">
        <w:rPr>
          <w:rFonts w:ascii="Arial Nova" w:eastAsia="Arial Nova" w:hAnsi="Arial Nova" w:cs="Arial Nova"/>
          <w:b/>
          <w:sz w:val="22"/>
          <w:szCs w:val="22"/>
        </w:rPr>
        <w:t>2</w:t>
      </w:r>
      <w:r>
        <w:rPr>
          <w:rFonts w:ascii="Arial Nova" w:eastAsia="Arial Nova" w:hAnsi="Arial Nova" w:cs="Arial Nova"/>
          <w:b/>
          <w:sz w:val="22"/>
          <w:szCs w:val="22"/>
        </w:rPr>
        <w:t>. R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eceta médica</w:t>
      </w:r>
    </w:p>
    <w:p w:rsidR="00B33E5A" w:rsidRDefault="00B33E5A">
      <w:pPr>
        <w:rPr>
          <w:rFonts w:ascii="Arial" w:eastAsia="Arial" w:hAnsi="Arial" w:cs="Arial"/>
          <w:sz w:val="22"/>
          <w:szCs w:val="22"/>
        </w:rPr>
      </w:pPr>
    </w:p>
    <w:p w:rsidR="00B33E5A" w:rsidRDefault="006D5F9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693683</wp:posOffset>
            </wp:positionH>
            <wp:positionV relativeFrom="paragraph">
              <wp:posOffset>137992</wp:posOffset>
            </wp:positionV>
            <wp:extent cx="5603240" cy="3100705"/>
            <wp:effectExtent l="38100" t="38100" r="38100" b="38100"/>
            <wp:wrapSquare wrapText="bothSides" distT="0" distB="0" distL="114300" distR="114300"/>
            <wp:docPr id="1939538579" name="image5.jpg" descr="Aplicación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Aplicación&#10;&#10;Descripción generada automáticamente con confianza me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310070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33E5A" w:rsidRDefault="00B33E5A">
      <w:pPr>
        <w:jc w:val="center"/>
        <w:rPr>
          <w:rFonts w:ascii="Arial" w:eastAsia="Arial" w:hAnsi="Arial" w:cs="Arial"/>
          <w:b/>
        </w:rPr>
      </w:pPr>
    </w:p>
    <w:p w:rsidR="00B33E5A" w:rsidRDefault="00B33E5A">
      <w:pPr>
        <w:jc w:val="center"/>
        <w:rPr>
          <w:rFonts w:ascii="Arial" w:eastAsia="Arial" w:hAnsi="Arial" w:cs="Arial"/>
          <w:b/>
        </w:rPr>
      </w:pPr>
    </w:p>
    <w:p w:rsidR="00B33E5A" w:rsidRDefault="00B33E5A">
      <w:pPr>
        <w:jc w:val="center"/>
        <w:rPr>
          <w:rFonts w:ascii="Arial" w:eastAsia="Arial" w:hAnsi="Arial" w:cs="Arial"/>
          <w:b/>
        </w:rPr>
      </w:pPr>
    </w:p>
    <w:p w:rsidR="00B33E5A" w:rsidRDefault="00B33E5A">
      <w:pPr>
        <w:rPr>
          <w:rFonts w:ascii="Arial" w:eastAsia="Arial" w:hAnsi="Arial" w:cs="Arial"/>
          <w:b/>
        </w:rPr>
      </w:pPr>
    </w:p>
    <w:p w:rsidR="00B33E5A" w:rsidRDefault="006D5F9E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1106905</wp:posOffset>
            </wp:positionH>
            <wp:positionV relativeFrom="paragraph">
              <wp:posOffset>54543</wp:posOffset>
            </wp:positionV>
            <wp:extent cx="4987925" cy="3343275"/>
            <wp:effectExtent l="38100" t="38100" r="38100" b="38100"/>
            <wp:wrapSquare wrapText="bothSides" distT="0" distB="0" distL="114300" distR="114300"/>
            <wp:docPr id="1939538584" name="image8.jp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agen que contiene texto&#10;&#10;Descripción generada automáticamente"/>
                    <pic:cNvPicPr preferRelativeResize="0"/>
                  </pic:nvPicPr>
                  <pic:blipFill>
                    <a:blip r:embed="rId10"/>
                    <a:srcRect l="6943" t="13432" r="10510" b="12823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34327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B33E5A" w:rsidRDefault="00B33E5A">
      <w:pPr>
        <w:rPr>
          <w:rFonts w:ascii="Arial" w:eastAsia="Arial" w:hAnsi="Arial" w:cs="Arial"/>
          <w:b/>
        </w:rPr>
      </w:pPr>
    </w:p>
    <w:p w:rsidR="00B33E5A" w:rsidRDefault="00B33E5A">
      <w:pPr>
        <w:jc w:val="center"/>
        <w:rPr>
          <w:rFonts w:ascii="Arial" w:eastAsia="Arial" w:hAnsi="Arial" w:cs="Arial"/>
          <w:b/>
        </w:rPr>
      </w:pPr>
    </w:p>
    <w:p w:rsidR="00B33E5A" w:rsidRDefault="00B33E5A">
      <w:pPr>
        <w:jc w:val="center"/>
        <w:rPr>
          <w:rFonts w:ascii="Arial Nova" w:eastAsia="Arial Nova" w:hAnsi="Arial Nova" w:cs="Arial Nova"/>
          <w:b/>
          <w:sz w:val="20"/>
          <w:szCs w:val="20"/>
        </w:rPr>
      </w:pPr>
    </w:p>
    <w:p w:rsidR="00B33E5A" w:rsidRDefault="00B33E5A">
      <w:pPr>
        <w:jc w:val="center"/>
        <w:rPr>
          <w:rFonts w:ascii="Arial Nova" w:eastAsia="Arial Nova" w:hAnsi="Arial Nova" w:cs="Arial Nova"/>
          <w:b/>
          <w:sz w:val="20"/>
          <w:szCs w:val="20"/>
        </w:rPr>
      </w:pPr>
    </w:p>
    <w:p w:rsidR="00B33E5A" w:rsidRDefault="00B33E5A">
      <w:pPr>
        <w:jc w:val="center"/>
        <w:rPr>
          <w:rFonts w:ascii="Arial Nova" w:eastAsia="Arial Nova" w:hAnsi="Arial Nova" w:cs="Arial Nova"/>
          <w:b/>
          <w:sz w:val="20"/>
          <w:szCs w:val="20"/>
        </w:rPr>
      </w:pPr>
    </w:p>
    <w:p w:rsidR="00B33E5A" w:rsidRDefault="00B33E5A">
      <w:pPr>
        <w:jc w:val="center"/>
        <w:rPr>
          <w:rFonts w:ascii="Arial Nova" w:eastAsia="Arial Nova" w:hAnsi="Arial Nova" w:cs="Arial Nova"/>
          <w:b/>
          <w:sz w:val="20"/>
          <w:szCs w:val="20"/>
        </w:rPr>
      </w:pPr>
    </w:p>
    <w:p w:rsidR="00B33E5A" w:rsidRDefault="00B33E5A">
      <w:pPr>
        <w:tabs>
          <w:tab w:val="left" w:pos="4693"/>
        </w:tabs>
        <w:rPr>
          <w:rFonts w:ascii="Arial" w:eastAsia="Arial" w:hAnsi="Arial" w:cs="Arial"/>
          <w:b/>
        </w:rPr>
      </w:pPr>
    </w:p>
    <w:p w:rsidR="00B33E5A" w:rsidRDefault="00B33E5A">
      <w:pPr>
        <w:jc w:val="center"/>
        <w:rPr>
          <w:rFonts w:ascii="Arial" w:eastAsia="Arial" w:hAnsi="Arial" w:cs="Arial"/>
          <w:b/>
        </w:rPr>
      </w:pPr>
    </w:p>
    <w:p w:rsidR="00B33E5A" w:rsidRDefault="00B33E5A">
      <w:pPr>
        <w:rPr>
          <w:rFonts w:ascii="Arial" w:eastAsia="Arial" w:hAnsi="Arial" w:cs="Arial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B33E5A">
      <w:pPr>
        <w:rPr>
          <w:rFonts w:ascii="Arial Nova" w:eastAsia="Arial Nova" w:hAnsi="Arial Nova" w:cs="Arial Nova"/>
          <w:sz w:val="22"/>
          <w:szCs w:val="22"/>
        </w:rPr>
      </w:pPr>
    </w:p>
    <w:p w:rsidR="00B33E5A" w:rsidRDefault="006D5F9E">
      <w:pPr>
        <w:rPr>
          <w:rFonts w:ascii="Arial Nova" w:eastAsia="Arial Nova" w:hAnsi="Arial Nova" w:cs="Arial Nov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497205</wp:posOffset>
            </wp:positionH>
            <wp:positionV relativeFrom="paragraph">
              <wp:posOffset>89535</wp:posOffset>
            </wp:positionV>
            <wp:extent cx="5666740" cy="3218815"/>
            <wp:effectExtent l="38100" t="38100" r="38100" b="38100"/>
            <wp:wrapSquare wrapText="bothSides" distT="0" distB="0" distL="114300" distR="114300"/>
            <wp:docPr id="1939538583" name="image2.jpg" descr="Un pizarrón con un texto en blanc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n pizarrón con un texto en blanco&#10;&#10;Descripción generada automáticamente con confianza media"/>
                    <pic:cNvPicPr preferRelativeResize="0"/>
                  </pic:nvPicPr>
                  <pic:blipFill>
                    <a:blip r:embed="rId11"/>
                    <a:srcRect l="8511" t="22088" r="6259" b="5663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321881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81A33" w:rsidRDefault="00981A33">
      <w:pPr>
        <w:tabs>
          <w:tab w:val="center" w:pos="4419"/>
          <w:tab w:val="right" w:pos="8838"/>
        </w:tabs>
        <w:rPr>
          <w:b/>
        </w:rPr>
      </w:pPr>
    </w:p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/>
    <w:p w:rsidR="00981A33" w:rsidRPr="00981A33" w:rsidRDefault="00981A33" w:rsidP="00981A33"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1642110</wp:posOffset>
            </wp:positionH>
            <wp:positionV relativeFrom="paragraph">
              <wp:posOffset>-462280</wp:posOffset>
            </wp:positionV>
            <wp:extent cx="3408045" cy="5328920"/>
            <wp:effectExtent l="38100" t="38100" r="38100" b="38100"/>
            <wp:wrapSquare wrapText="bothSides" distT="0" distB="0" distL="114300" distR="114300"/>
            <wp:docPr id="1939538582" name="image6.png" descr="Pizarrón blanco con texto en letras negras sobre fondo blanc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izarrón blanco con texto en letras negras sobre fondo blanco&#10;&#10;Descripción generada automáticamente con confianza medi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08045" cy="532892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81A33" w:rsidRPr="00981A33" w:rsidRDefault="00981A33" w:rsidP="00981A33"/>
    <w:p w:rsidR="00981A33" w:rsidRDefault="00981A33" w:rsidP="00981A33"/>
    <w:p w:rsidR="00981A33" w:rsidRPr="00981A33" w:rsidRDefault="00981A33" w:rsidP="00981A33"/>
    <w:p w:rsidR="00981A33" w:rsidRDefault="00981A33" w:rsidP="00981A33"/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tab/>
      </w:r>
      <w:r>
        <w:rPr>
          <w:rFonts w:ascii="Arial Nova" w:eastAsia="Arial Nova" w:hAnsi="Arial Nova" w:cs="Arial Nova"/>
          <w:b/>
          <w:sz w:val="22"/>
          <w:szCs w:val="22"/>
        </w:rPr>
        <w:t xml:space="preserve">      </w:t>
      </w: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 Anexo 3.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Formato vale colectivo</w:t>
      </w: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5408" behindDoc="0" locked="0" layoutInCell="1" hidden="0" allowOverlap="1" wp14:anchorId="39236241" wp14:editId="1D7D3474">
            <wp:simplePos x="0" y="0"/>
            <wp:positionH relativeFrom="column">
              <wp:posOffset>548968</wp:posOffset>
            </wp:positionH>
            <wp:positionV relativeFrom="paragraph">
              <wp:posOffset>46355</wp:posOffset>
            </wp:positionV>
            <wp:extent cx="5438974" cy="4159727"/>
            <wp:effectExtent l="38100" t="38100" r="38100" b="38100"/>
            <wp:wrapSquare wrapText="bothSides" distT="0" distB="0" distL="0" distR="0"/>
            <wp:docPr id="1939538578" name="image7.jpg" descr="Tab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Tabla&#10;&#10;Descripción generada automá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974" cy="4159727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 Nova" w:eastAsia="Arial Nova" w:hAnsi="Arial Nova" w:cs="Arial Nova"/>
          <w:sz w:val="22"/>
          <w:szCs w:val="22"/>
        </w:rPr>
      </w:pPr>
    </w:p>
    <w:p w:rsidR="00981A33" w:rsidRDefault="00981A33" w:rsidP="00981A33">
      <w:pPr>
        <w:rPr>
          <w:rFonts w:ascii="Arial Nova" w:eastAsia="Arial Nova" w:hAnsi="Arial Nova" w:cs="Arial Nova"/>
          <w:b/>
          <w:sz w:val="22"/>
          <w:szCs w:val="22"/>
        </w:rPr>
      </w:pPr>
    </w:p>
    <w:p w:rsidR="00981A33" w:rsidRDefault="00981A33" w:rsidP="00981A33">
      <w:pPr>
        <w:rPr>
          <w:rFonts w:ascii="Arial Nova" w:eastAsia="Arial Nova" w:hAnsi="Arial Nova" w:cs="Arial Nova"/>
          <w:b/>
          <w:sz w:val="22"/>
          <w:szCs w:val="22"/>
        </w:rPr>
      </w:pPr>
      <w:r>
        <w:br w:type="page"/>
      </w:r>
    </w:p>
    <w:p w:rsidR="00B33E5A" w:rsidRPr="00981A33" w:rsidRDefault="00B33E5A" w:rsidP="00981A33">
      <w:pPr>
        <w:tabs>
          <w:tab w:val="left" w:pos="1365"/>
        </w:tabs>
      </w:pPr>
    </w:p>
    <w:sectPr w:rsidR="00B33E5A" w:rsidRPr="00981A33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397" w:right="1041" w:bottom="397" w:left="709" w:header="44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30A" w:rsidRDefault="005F130A">
      <w:r>
        <w:separator/>
      </w:r>
    </w:p>
  </w:endnote>
  <w:endnote w:type="continuationSeparator" w:id="0">
    <w:p w:rsidR="005F130A" w:rsidRDefault="005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5A" w:rsidRDefault="00B33E5A">
    <w:pPr>
      <w:widowControl w:val="0"/>
      <w:spacing w:line="276" w:lineRule="auto"/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144E5A" w:rsidTr="00622266">
      <w:trPr>
        <w:trHeight w:val="70"/>
        <w:jc w:val="center"/>
      </w:trPr>
      <w:tc>
        <w:tcPr>
          <w:tcW w:w="3090" w:type="dxa"/>
          <w:vAlign w:val="center"/>
        </w:tcPr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144E5A" w:rsidTr="00622266">
      <w:trPr>
        <w:trHeight w:val="1057"/>
        <w:jc w:val="center"/>
      </w:trPr>
      <w:tc>
        <w:tcPr>
          <w:tcW w:w="3090" w:type="dxa"/>
          <w:vAlign w:val="center"/>
        </w:tcPr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F36805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F36805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:rsidR="00144E5A" w:rsidRDefault="00144E5A" w:rsidP="00144E5A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:rsidR="00B33E5A" w:rsidRDefault="00B33E5A" w:rsidP="00144E5A">
    <w:pPr>
      <w:tabs>
        <w:tab w:val="center" w:pos="4419"/>
        <w:tab w:val="right" w:pos="8838"/>
      </w:tabs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30A" w:rsidRDefault="005F130A">
      <w:r>
        <w:separator/>
      </w:r>
    </w:p>
  </w:footnote>
  <w:footnote w:type="continuationSeparator" w:id="0">
    <w:p w:rsidR="005F130A" w:rsidRDefault="005F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5A" w:rsidRDefault="005F1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47.5pt;height:292.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5A" w:rsidRDefault="00B33E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ova" w:eastAsia="Arial Nova" w:hAnsi="Arial Nova" w:cs="Arial Nova"/>
        <w:sz w:val="22"/>
        <w:szCs w:val="22"/>
      </w:rPr>
    </w:pPr>
  </w:p>
  <w:tbl>
    <w:tblPr>
      <w:tblStyle w:val="af1"/>
      <w:tblW w:w="1108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59"/>
      <w:gridCol w:w="1610"/>
      <w:gridCol w:w="2614"/>
      <w:gridCol w:w="851"/>
      <w:gridCol w:w="1417"/>
      <w:gridCol w:w="851"/>
      <w:gridCol w:w="406"/>
      <w:gridCol w:w="567"/>
      <w:gridCol w:w="19"/>
      <w:gridCol w:w="995"/>
    </w:tblGrid>
    <w:tr w:rsidR="00B33E5A">
      <w:trPr>
        <w:trHeight w:val="699"/>
      </w:trPr>
      <w:tc>
        <w:tcPr>
          <w:tcW w:w="1759" w:type="dxa"/>
          <w:tcBorders>
            <w:right w:val="single" w:sz="4" w:space="0" w:color="000000"/>
          </w:tcBorders>
          <w:vAlign w:val="center"/>
        </w:tcPr>
        <w:p w:rsidR="00B33E5A" w:rsidRDefault="006D5F9E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997267" cy="343596"/>
                <wp:effectExtent l="0" t="0" r="0" b="0"/>
                <wp:docPr id="1939538581" name="image3.png" descr="SECRETARÍA DE SALUD | Noticias DN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SECRETARÍA DE SALUD | Noticias DNA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997267" cy="3435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33E5A" w:rsidRDefault="006D5F9E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Suministro de medicamentos y demás insumos para la salud. (Picking y </w:t>
          </w:r>
          <w:proofErr w:type="spellStart"/>
          <w:r>
            <w:rPr>
              <w:rFonts w:ascii="Arial" w:eastAsia="Arial" w:hAnsi="Arial" w:cs="Arial"/>
              <w:b/>
            </w:rPr>
            <w:t>Delivery</w:t>
          </w:r>
          <w:proofErr w:type="spellEnd"/>
          <w:r>
            <w:rPr>
              <w:rFonts w:ascii="Arial" w:eastAsia="Arial" w:hAnsi="Arial" w:cs="Arial"/>
              <w:b/>
            </w:rPr>
            <w:t>)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33E5A" w:rsidRDefault="006D5F9E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</w:tc>
      <w:tc>
        <w:tcPr>
          <w:tcW w:w="141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33E5A" w:rsidRDefault="006D5F9E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PNO-FAR-08</w:t>
          </w:r>
        </w:p>
      </w:tc>
      <w:tc>
        <w:tcPr>
          <w:tcW w:w="125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B33E5A" w:rsidRDefault="006D5F9E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567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33E5A" w:rsidRDefault="006D5F9E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144E5A">
            <w:rPr>
              <w:rFonts w:ascii="Arial" w:eastAsia="Arial" w:hAnsi="Arial" w:cs="Arial"/>
            </w:rPr>
            <w:t>2</w:t>
          </w:r>
        </w:p>
      </w:tc>
      <w:tc>
        <w:tcPr>
          <w:tcW w:w="1014" w:type="dxa"/>
          <w:gridSpan w:val="2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B33E5A" w:rsidRDefault="006D5F9E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348211" cy="394322"/>
                <wp:effectExtent l="0" t="0" r="0" b="0"/>
                <wp:docPr id="1939538580" name="image1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211" cy="3943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44E5A" w:rsidTr="00244B8C">
      <w:trPr>
        <w:trHeight w:val="341"/>
      </w:trPr>
      <w:tc>
        <w:tcPr>
          <w:tcW w:w="33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44E5A" w:rsidRDefault="00144E5A" w:rsidP="00144E5A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Vigente de: marzo 2024</w:t>
          </w:r>
        </w:p>
        <w:p w:rsidR="00144E5A" w:rsidRDefault="00144E5A" w:rsidP="00144E5A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</w:p>
      </w:tc>
      <w:tc>
        <w:tcPr>
          <w:tcW w:w="346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44E5A" w:rsidRDefault="00144E5A" w:rsidP="00144E5A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12818">
            <w:rPr>
              <w:rFonts w:ascii="Arial" w:eastAsia="Arial" w:hAnsi="Arial" w:cs="Arial"/>
            </w:rPr>
            <w:t xml:space="preserve">Próxima revisión: marzo </w:t>
          </w:r>
          <w:r>
            <w:rPr>
              <w:rFonts w:ascii="Arial" w:eastAsia="Arial" w:hAnsi="Arial" w:cs="Arial"/>
            </w:rPr>
            <w:t>2</w:t>
          </w:r>
          <w:r w:rsidRPr="00D12818">
            <w:rPr>
              <w:rFonts w:ascii="Arial" w:eastAsia="Arial" w:hAnsi="Arial" w:cs="Arial"/>
            </w:rPr>
            <w:t>027</w:t>
          </w:r>
        </w:p>
      </w:tc>
      <w:tc>
        <w:tcPr>
          <w:tcW w:w="226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44E5A" w:rsidRDefault="00144E5A" w:rsidP="00144E5A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99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144E5A" w:rsidRDefault="00144E5A" w:rsidP="00144E5A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Página</w:t>
          </w:r>
        </w:p>
      </w:tc>
      <w:tc>
        <w:tcPr>
          <w:tcW w:w="99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144E5A" w:rsidRDefault="00144E5A" w:rsidP="00144E5A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:rsidR="00B33E5A" w:rsidRDefault="005F1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3" o:title="image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5A" w:rsidRDefault="005F1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4748"/>
    <w:multiLevelType w:val="multilevel"/>
    <w:tmpl w:val="939A0E3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D686E63"/>
    <w:multiLevelType w:val="multilevel"/>
    <w:tmpl w:val="23DAAB14"/>
    <w:lvl w:ilvl="0">
      <w:start w:val="1"/>
      <w:numFmt w:val="decimal"/>
      <w:lvlText w:val="%1."/>
      <w:lvlJc w:val="left"/>
      <w:pPr>
        <w:ind w:left="405" w:hanging="405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1080" w:hanging="108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440" w:hanging="144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800" w:hanging="1800"/>
      </w:pPr>
    </w:lvl>
    <w:lvl w:ilvl="8">
      <w:start w:val="1"/>
      <w:numFmt w:val="decimal"/>
      <w:lvlText w:val="%1.●.%3.%4.%5.%6.%7.%8.%9"/>
      <w:lvlJc w:val="left"/>
      <w:pPr>
        <w:ind w:left="1800" w:hanging="1800"/>
      </w:pPr>
    </w:lvl>
  </w:abstractNum>
  <w:abstractNum w:abstractNumId="2" w15:restartNumberingAfterBreak="0">
    <w:nsid w:val="63FA37AA"/>
    <w:multiLevelType w:val="multilevel"/>
    <w:tmpl w:val="486AA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EF3D2D"/>
    <w:multiLevelType w:val="multilevel"/>
    <w:tmpl w:val="4588ED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5A"/>
    <w:rsid w:val="00144E5A"/>
    <w:rsid w:val="001A5988"/>
    <w:rsid w:val="00226EDD"/>
    <w:rsid w:val="002F5C70"/>
    <w:rsid w:val="00321D25"/>
    <w:rsid w:val="004256DE"/>
    <w:rsid w:val="0044127F"/>
    <w:rsid w:val="005F130A"/>
    <w:rsid w:val="00603C21"/>
    <w:rsid w:val="00630928"/>
    <w:rsid w:val="006371FD"/>
    <w:rsid w:val="00672119"/>
    <w:rsid w:val="006D5F9E"/>
    <w:rsid w:val="00722131"/>
    <w:rsid w:val="007379A3"/>
    <w:rsid w:val="007E0CA3"/>
    <w:rsid w:val="009368E7"/>
    <w:rsid w:val="00981A33"/>
    <w:rsid w:val="009C1BF8"/>
    <w:rsid w:val="009D0E90"/>
    <w:rsid w:val="00A215EF"/>
    <w:rsid w:val="00AF7E47"/>
    <w:rsid w:val="00B33E5A"/>
    <w:rsid w:val="00C5593A"/>
    <w:rsid w:val="00D175AC"/>
    <w:rsid w:val="00D1782D"/>
    <w:rsid w:val="00D40404"/>
    <w:rsid w:val="00D76A30"/>
    <w:rsid w:val="00D817D3"/>
    <w:rsid w:val="00DA24FA"/>
    <w:rsid w:val="00DC67C8"/>
    <w:rsid w:val="00DD0B4C"/>
    <w:rsid w:val="00DD323A"/>
    <w:rsid w:val="00F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649D62"/>
  <w15:docId w15:val="{90DED687-A12F-4AD4-B6A4-1AD57EF8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,b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qFormat/>
    <w:rsid w:val="001A49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17197"/>
    <w:rPr>
      <w:color w:val="0000FF"/>
      <w:u w:val="single"/>
    </w:rPr>
  </w:style>
  <w:style w:type="character" w:customStyle="1" w:styleId="cf01">
    <w:name w:val="cf01"/>
    <w:basedOn w:val="Fuentedeprrafopredeter"/>
    <w:rsid w:val="00B80A8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80A81"/>
    <w:pPr>
      <w:spacing w:before="100" w:beforeAutospacing="1" w:after="100" w:afterAutospacing="1"/>
    </w:pPr>
    <w:rPr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0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754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3">
    <w:name w:val="Table Normal"/>
    <w:uiPriority w:val="2"/>
    <w:semiHidden/>
    <w:qFormat/>
    <w:rsid w:val="00A7545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9RCyfD0d6pTMpGJR+9QIBPhraw==">CgMxLjA4AHIhMXQ3SFBDdTlNYWJXZDZWTE5ob1hzV1BZVDBQcHZ5MURh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18</Pages>
  <Words>2277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19</cp:revision>
  <dcterms:created xsi:type="dcterms:W3CDTF">2023-11-17T00:37:00Z</dcterms:created>
  <dcterms:modified xsi:type="dcterms:W3CDTF">2024-06-17T22:46:00Z</dcterms:modified>
</cp:coreProperties>
</file>