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68F51" w14:textId="1C14A130" w:rsidR="00FF13CB" w:rsidRPr="00874DC5" w:rsidRDefault="00034B2C" w:rsidP="009B4E36">
      <w:pPr>
        <w:pStyle w:val="Subttulo"/>
        <w:jc w:val="center"/>
      </w:pPr>
      <w:r>
        <w:rPr>
          <w:noProof/>
          <w:sz w:val="20"/>
        </w:rPr>
        <w:drawing>
          <wp:inline distT="0" distB="0" distL="0" distR="0" wp14:anchorId="5E78650F" wp14:editId="6DE03442">
            <wp:extent cx="6030595" cy="8782730"/>
            <wp:effectExtent l="0" t="0" r="8255" b="0"/>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030595" cy="8782730"/>
                    </a:xfrm>
                    <a:prstGeom prst="rect">
                      <a:avLst/>
                    </a:prstGeom>
                  </pic:spPr>
                </pic:pic>
              </a:graphicData>
            </a:graphic>
          </wp:inline>
        </w:drawing>
      </w:r>
      <w:r w:rsidR="001C77C7" w:rsidRPr="00874DC5">
        <w:lastRenderedPageBreak/>
        <w:t>Instituto N</w:t>
      </w:r>
      <w:r w:rsidR="00FF13CB" w:rsidRPr="00874DC5">
        <w:t>acional de Pediatría</w:t>
      </w:r>
    </w:p>
    <w:p w14:paraId="2138D088" w14:textId="312EE0AD" w:rsidR="00A20D36" w:rsidRPr="00874DC5" w:rsidRDefault="00A20D36" w:rsidP="00874DC5">
      <w:pPr>
        <w:spacing w:after="0"/>
        <w:jc w:val="center"/>
        <w:rPr>
          <w:bCs/>
          <w:i/>
          <w:iCs/>
        </w:rPr>
      </w:pPr>
      <w:r w:rsidRPr="00874DC5">
        <w:rPr>
          <w:bCs/>
          <w:i/>
          <w:iCs/>
        </w:rPr>
        <w:t>Unidad de Vigilancia Epidemiológica Hospitalaria UVEH PCI</w:t>
      </w:r>
    </w:p>
    <w:p w14:paraId="7CD4F761" w14:textId="280DBB17" w:rsidR="00130A54" w:rsidRDefault="00130A54" w:rsidP="00874DC5">
      <w:pPr>
        <w:spacing w:after="0"/>
        <w:jc w:val="center"/>
        <w:rPr>
          <w:i/>
          <w:iCs/>
        </w:rPr>
      </w:pPr>
      <w:r w:rsidRPr="00874DC5">
        <w:rPr>
          <w:i/>
          <w:iCs/>
        </w:rPr>
        <w:t>Comité</w:t>
      </w:r>
      <w:r w:rsidR="00CB5ECC" w:rsidRPr="00874DC5">
        <w:rPr>
          <w:i/>
          <w:iCs/>
        </w:rPr>
        <w:t xml:space="preserve"> de Infecciones Asociadas a la A</w:t>
      </w:r>
      <w:r w:rsidRPr="00874DC5">
        <w:rPr>
          <w:i/>
          <w:iCs/>
        </w:rPr>
        <w:t>tención de Salud</w:t>
      </w:r>
    </w:p>
    <w:p w14:paraId="31CF37E6" w14:textId="77777777" w:rsidR="00874DC5" w:rsidRPr="00D45828" w:rsidRDefault="00874DC5" w:rsidP="00874DC5">
      <w:pPr>
        <w:spacing w:after="0"/>
        <w:jc w:val="center"/>
      </w:pPr>
    </w:p>
    <w:p w14:paraId="11234618" w14:textId="3A59321D" w:rsidR="0057241E" w:rsidRDefault="006A5308" w:rsidP="00E608F9">
      <w:pPr>
        <w:jc w:val="center"/>
      </w:pPr>
      <w:r w:rsidRPr="00D45828">
        <w:t>Programa</w:t>
      </w:r>
      <w:r w:rsidR="00130A54" w:rsidRPr="00D45828">
        <w:t xml:space="preserve"> </w:t>
      </w:r>
      <w:r w:rsidR="00041E6E" w:rsidRPr="00D45828">
        <w:t>de Capacitació</w:t>
      </w:r>
      <w:r w:rsidR="0081362B">
        <w:t>n para</w:t>
      </w:r>
      <w:r w:rsidR="009B4E36">
        <w:t xml:space="preserve"> el Cuidador Primario</w:t>
      </w:r>
      <w:r w:rsidR="002B4EBC">
        <w:t xml:space="preserve"> </w:t>
      </w:r>
      <w:r w:rsidR="004662FD">
        <w:t>y Pacientes</w:t>
      </w:r>
      <w:r w:rsidR="005B2290">
        <w:t>.</w:t>
      </w:r>
    </w:p>
    <w:p w14:paraId="1144B1F5" w14:textId="77777777" w:rsidR="009823C9" w:rsidRDefault="00D60D32" w:rsidP="00D60D32">
      <w:pPr>
        <w:jc w:val="both"/>
        <w:rPr>
          <w:b/>
        </w:rPr>
      </w:pPr>
      <w:r>
        <w:rPr>
          <w:b/>
        </w:rPr>
        <w:t>Presentación del programa</w:t>
      </w:r>
    </w:p>
    <w:p w14:paraId="136BB011" w14:textId="22767CC9" w:rsidR="00267E15" w:rsidRDefault="00267E15" w:rsidP="00267E15">
      <w:pPr>
        <w:jc w:val="both"/>
      </w:pPr>
      <w:r>
        <w:t xml:space="preserve">Las Infecciones Asociadas a la Atención de </w:t>
      </w:r>
      <w:r w:rsidR="00BF4EEC">
        <w:t>Salud son</w:t>
      </w:r>
      <w:r>
        <w:t xml:space="preserve"> un problema que afecta la calidad y el cuidado de l</w:t>
      </w:r>
      <w:r w:rsidR="00A72B21">
        <w:t>os</w:t>
      </w:r>
      <w:r>
        <w:t xml:space="preserve"> pacientes</w:t>
      </w:r>
      <w:r w:rsidR="00A72B21">
        <w:t xml:space="preserve"> por ello</w:t>
      </w:r>
      <w:r w:rsidR="00B3739C" w:rsidRPr="00B3739C">
        <w:t xml:space="preserve"> </w:t>
      </w:r>
      <w:r w:rsidR="00B3739C">
        <w:t xml:space="preserve">la Alianza Mundial para la Seguridad del Paciente se estableció a fin de promover esfuerzos encaminados a mejorar </w:t>
      </w:r>
      <w:r w:rsidR="00A72B21">
        <w:t>es</w:t>
      </w:r>
      <w:r w:rsidR="004538CF">
        <w:t>ta</w:t>
      </w:r>
      <w:r w:rsidR="00A72B21">
        <w:t xml:space="preserve"> en</w:t>
      </w:r>
      <w:r w:rsidR="00B3739C">
        <w:t xml:space="preserve"> todos los Estados Miembros de la O</w:t>
      </w:r>
      <w:r w:rsidR="00A72B21">
        <w:t>rganización Mundial de la Salud (OMS), dentro</w:t>
      </w:r>
      <w:r w:rsidR="00B3739C">
        <w:t xml:space="preserve"> de sus estrategias </w:t>
      </w:r>
      <w:r w:rsidR="00A72B21">
        <w:t xml:space="preserve">promueve </w:t>
      </w:r>
      <w:r w:rsidR="00B3739C">
        <w:t>la participación de los pacientes y</w:t>
      </w:r>
      <w:r w:rsidR="0062001A">
        <w:t xml:space="preserve"> otros usuarios</w:t>
      </w:r>
      <w:r w:rsidR="006E4CCA">
        <w:t>. L</w:t>
      </w:r>
      <w:r w:rsidR="0062001A">
        <w:t xml:space="preserve">a </w:t>
      </w:r>
      <w:r w:rsidR="006E4CCA">
        <w:t>iniciativa paciente</w:t>
      </w:r>
      <w:r w:rsidR="00B3739C">
        <w:t xml:space="preserve"> por su propia seguridad tiene por objeto que los pacientes y sus familiares conformen asociaciones que fortalezcan </w:t>
      </w:r>
      <w:r w:rsidR="006E4CCA">
        <w:t>su propio cuidado</w:t>
      </w:r>
      <w:r w:rsidR="00B3739C">
        <w:t xml:space="preserve"> y actúen en disminuir los riesgos que </w:t>
      </w:r>
      <w:r w:rsidR="006E4CCA">
        <w:t>enfrenta el paciente</w:t>
      </w:r>
      <w:r w:rsidR="00A72B21">
        <w:t xml:space="preserve"> mientras recibe</w:t>
      </w:r>
      <w:r w:rsidR="00B3739C">
        <w:t xml:space="preserve"> atención en un establecimiento de </w:t>
      </w:r>
      <w:r w:rsidR="00A72B21">
        <w:t>salud</w:t>
      </w:r>
      <w:r w:rsidR="00B3739C">
        <w:t xml:space="preserve">. Por ello </w:t>
      </w:r>
      <w:r w:rsidR="008F3FFC">
        <w:t xml:space="preserve">los hospitales </w:t>
      </w:r>
      <w:r w:rsidR="00B3739C">
        <w:t xml:space="preserve">pediátricos como el instituto </w:t>
      </w:r>
      <w:r w:rsidR="008F3FFC">
        <w:t xml:space="preserve">se han enfocado a integrar </w:t>
      </w:r>
      <w:r w:rsidR="00D97F39">
        <w:t>a la familia dentro del cuidado de la salud del paciente</w:t>
      </w:r>
      <w:r w:rsidR="00B3739C">
        <w:t xml:space="preserve"> </w:t>
      </w:r>
      <w:r w:rsidR="006E4CCA">
        <w:t xml:space="preserve">incorporando </w:t>
      </w:r>
      <w:r w:rsidR="00B3739C">
        <w:t xml:space="preserve">a estos grupos a los </w:t>
      </w:r>
      <w:r w:rsidR="00D97F39">
        <w:t xml:space="preserve">programas </w:t>
      </w:r>
      <w:r w:rsidR="00A72B21">
        <w:t>de</w:t>
      </w:r>
      <w:r w:rsidR="00D97F39">
        <w:t xml:space="preserve"> prevención de infecciones</w:t>
      </w:r>
      <w:r>
        <w:t>,</w:t>
      </w:r>
      <w:r w:rsidR="00D97F39">
        <w:t xml:space="preserve"> incluyendo </w:t>
      </w:r>
      <w:r w:rsidR="00B3739C">
        <w:t xml:space="preserve">por </w:t>
      </w:r>
      <w:r w:rsidR="00A72B21">
        <w:t>supuesto el llevar a cabo</w:t>
      </w:r>
      <w:r w:rsidR="00B3739C">
        <w:t xml:space="preserve"> la m</w:t>
      </w:r>
      <w:r w:rsidR="004538CF">
        <w:t xml:space="preserve">edida </w:t>
      </w:r>
      <w:r w:rsidR="00B3739C">
        <w:t>básica de prevención</w:t>
      </w:r>
      <w:r w:rsidR="00A72B21">
        <w:t>,</w:t>
      </w:r>
      <w:r w:rsidR="00B3739C">
        <w:t xml:space="preserve"> </w:t>
      </w:r>
      <w:r w:rsidR="00D97F39">
        <w:t>Higiene de Manos.1</w:t>
      </w:r>
      <w:r w:rsidR="00B3739C">
        <w:t>-3</w:t>
      </w:r>
      <w:r w:rsidR="003409C7">
        <w:t>.</w:t>
      </w:r>
      <w:r w:rsidR="00D97F39">
        <w:t xml:space="preserve"> </w:t>
      </w:r>
      <w:r w:rsidR="00B3739C">
        <w:t>Las actividades son principalmen</w:t>
      </w:r>
      <w:r w:rsidR="00A72B21">
        <w:t>te capacitación y con ello integración de</w:t>
      </w:r>
      <w:r w:rsidR="00B3739C">
        <w:t xml:space="preserve"> la cultura de </w:t>
      </w:r>
      <w:r w:rsidR="00A72B21">
        <w:t xml:space="preserve">seguridad a esta población </w:t>
      </w:r>
      <w:r w:rsidR="00B3739C">
        <w:t xml:space="preserve">que permita </w:t>
      </w:r>
      <w:r w:rsidR="00964437">
        <w:t>incorporarlos a</w:t>
      </w:r>
      <w:r w:rsidR="00B3739C">
        <w:t xml:space="preserve"> llevar acciones preventivas y seguras que </w:t>
      </w:r>
      <w:r w:rsidR="00964437">
        <w:t>garanticen no se presenten</w:t>
      </w:r>
      <w:r w:rsidR="00B3739C">
        <w:t xml:space="preserve"> eventos adversos en </w:t>
      </w:r>
      <w:r w:rsidR="006E4CCA">
        <w:t>lo</w:t>
      </w:r>
      <w:r w:rsidR="00B3739C">
        <w:t xml:space="preserve">s pacientes. Por otra </w:t>
      </w:r>
      <w:r w:rsidR="00A20D36">
        <w:t>parte,</w:t>
      </w:r>
      <w:r w:rsidR="00B3739C">
        <w:t xml:space="preserve"> l</w:t>
      </w:r>
      <w:r w:rsidR="008966EC">
        <w:t>os estándares de certificación de hospita</w:t>
      </w:r>
      <w:r w:rsidR="00BE7210">
        <w:t>les en México se unen a esta prácti</w:t>
      </w:r>
      <w:r w:rsidR="008966EC">
        <w:t xml:space="preserve">ca y fundamentan como </w:t>
      </w:r>
      <w:r w:rsidR="00D97F39">
        <w:t>la</w:t>
      </w:r>
      <w:r>
        <w:t xml:space="preserve"> primordial estrategia para disminuir las infecciones en el medio hospitalaria</w:t>
      </w:r>
      <w:r w:rsidR="008966EC">
        <w:t xml:space="preserve"> a la higiene de manos </w:t>
      </w:r>
      <w:r w:rsidR="00BE7210">
        <w:t>determinando se debe incluir</w:t>
      </w:r>
      <w:r w:rsidR="008966EC">
        <w:t xml:space="preserve"> la capacitación</w:t>
      </w:r>
      <w:r w:rsidR="00E74D88">
        <w:t xml:space="preserve"> de</w:t>
      </w:r>
      <w:r w:rsidR="00602AA6">
        <w:t>l cuidador prima</w:t>
      </w:r>
      <w:r w:rsidR="00964437">
        <w:t>rio</w:t>
      </w:r>
      <w:r w:rsidR="00E74D88">
        <w:t xml:space="preserve"> y pacientes</w:t>
      </w:r>
      <w:r w:rsidR="002848AB">
        <w:t xml:space="preserve"> </w:t>
      </w:r>
      <w:r w:rsidR="00E74D88">
        <w:t>4-6</w:t>
      </w:r>
      <w:r w:rsidR="00395915">
        <w:t xml:space="preserve">. El Comité de </w:t>
      </w:r>
      <w:r w:rsidR="00CE43E3">
        <w:t>Infecciones siempre ha</w:t>
      </w:r>
      <w:r w:rsidR="00395915">
        <w:t xml:space="preserve"> integrado la capacitación </w:t>
      </w:r>
      <w:r w:rsidR="00964437">
        <w:t>del cuidador primario</w:t>
      </w:r>
      <w:r w:rsidR="00395915">
        <w:t>, pacientes, visitantes y voluntarios desde el inicio de actividades</w:t>
      </w:r>
      <w:r w:rsidR="00FE7BA2">
        <w:t xml:space="preserve"> por personal de enfermería</w:t>
      </w:r>
      <w:r w:rsidR="00A72B21">
        <w:t xml:space="preserve"> de</w:t>
      </w:r>
      <w:r w:rsidR="00964437">
        <w:t xml:space="preserve"> la </w:t>
      </w:r>
      <w:r w:rsidR="006E4CCA">
        <w:t>UVEH</w:t>
      </w:r>
      <w:r w:rsidR="00A72B21">
        <w:t xml:space="preserve"> PCI</w:t>
      </w:r>
      <w:r w:rsidR="006E4CCA">
        <w:t>. E</w:t>
      </w:r>
      <w:r w:rsidR="00964437">
        <w:t xml:space="preserve">n </w:t>
      </w:r>
      <w:r w:rsidR="00564817">
        <w:t>el a</w:t>
      </w:r>
      <w:r w:rsidR="00395915">
        <w:t>ño</w:t>
      </w:r>
      <w:r w:rsidR="00D81677">
        <w:t xml:space="preserve"> 2017</w:t>
      </w:r>
      <w:r w:rsidR="00564817">
        <w:t xml:space="preserve"> se integró una licencia</w:t>
      </w:r>
      <w:r w:rsidR="0062001A">
        <w:t>da</w:t>
      </w:r>
      <w:r w:rsidR="00564817">
        <w:t xml:space="preserve"> en pedagogía </w:t>
      </w:r>
      <w:r w:rsidR="006E4CCA">
        <w:t xml:space="preserve">quien </w:t>
      </w:r>
      <w:r w:rsidR="0087164A">
        <w:t>realiz</w:t>
      </w:r>
      <w:r w:rsidR="006E4CCA">
        <w:t>o</w:t>
      </w:r>
      <w:r w:rsidR="0087164A">
        <w:t xml:space="preserve"> una evaluación de la adherencia a higiene de manos </w:t>
      </w:r>
      <w:r w:rsidR="006E4CCA">
        <w:t>la cual alcanzó</w:t>
      </w:r>
      <w:r w:rsidR="0087164A">
        <w:t xml:space="preserve"> 30% </w:t>
      </w:r>
      <w:r w:rsidR="00FB2934">
        <w:t xml:space="preserve">de cumplimiento </w:t>
      </w:r>
      <w:r w:rsidR="006E4CCA">
        <w:t>en el cuidador primario (</w:t>
      </w:r>
      <w:r w:rsidR="0087164A">
        <w:t>867 observaciones)</w:t>
      </w:r>
      <w:r w:rsidR="006E4CCA">
        <w:t>,</w:t>
      </w:r>
      <w:r w:rsidR="0087164A">
        <w:t xml:space="preserve"> po</w:t>
      </w:r>
      <w:r w:rsidR="00D81677">
        <w:t>r lo que sus actividades fueron realizar capacitación para el paciente y el cuidador primario, así como material didáctico</w:t>
      </w:r>
      <w:r w:rsidR="00FB2934">
        <w:t xml:space="preserve"> que apoyara mejorar el cumplimiento de higiene de manos en esta población</w:t>
      </w:r>
      <w:r w:rsidR="0087164A">
        <w:t xml:space="preserve">. </w:t>
      </w:r>
      <w:r w:rsidR="006E4CCA">
        <w:t xml:space="preserve"> </w:t>
      </w:r>
      <w:r w:rsidR="00D81677">
        <w:t xml:space="preserve">En 2020-2022 se disminuyen las actividades debido a la pandemia de COVID-19 sin embargo se planea realizar una exploración e integrar un programa de capacitación estructurado con </w:t>
      </w:r>
      <w:r w:rsidR="00964437">
        <w:t>objetivos y metas específicas medibles</w:t>
      </w:r>
      <w:r w:rsidR="00FB2934">
        <w:t xml:space="preserve"> que permitan tener resultados</w:t>
      </w:r>
      <w:r w:rsidR="00D81677">
        <w:t>. En 2022 el</w:t>
      </w:r>
      <w:r w:rsidR="004A72B6">
        <w:t xml:space="preserve"> monitoreo de adherencia de higiene de manos </w:t>
      </w:r>
      <w:r w:rsidR="00FB2934">
        <w:t>mostró</w:t>
      </w:r>
      <w:r w:rsidR="004A72B6">
        <w:t xml:space="preserve"> un 97.3% </w:t>
      </w:r>
      <w:r w:rsidR="00D81677">
        <w:t xml:space="preserve">de realización probablemente influido por el miedo al nuevo virus </w:t>
      </w:r>
      <w:r w:rsidR="00FB2934">
        <w:t xml:space="preserve">SAR CoV2 causante de la pandemia de COVID-19 </w:t>
      </w:r>
      <w:r w:rsidR="004A72B6">
        <w:t xml:space="preserve">sin </w:t>
      </w:r>
      <w:r w:rsidR="009C5A97">
        <w:t>embargo se</w:t>
      </w:r>
      <w:r w:rsidR="00FB2934">
        <w:t xml:space="preserve"> debe hacer notar que </w:t>
      </w:r>
      <w:r w:rsidR="004A72B6">
        <w:t xml:space="preserve">el número de observaciones </w:t>
      </w:r>
      <w:r w:rsidR="00FB2934">
        <w:t xml:space="preserve">(187) </w:t>
      </w:r>
      <w:r w:rsidR="00D81677">
        <w:t xml:space="preserve">no permite concluir </w:t>
      </w:r>
      <w:r w:rsidR="00FB2934">
        <w:t>este dato es aplicable a la población</w:t>
      </w:r>
      <w:r w:rsidR="00D81677">
        <w:t xml:space="preserve">, </w:t>
      </w:r>
      <w:r w:rsidR="00FB2934">
        <w:t xml:space="preserve">ya que la OMS </w:t>
      </w:r>
      <w:r w:rsidR="004A72B6">
        <w:t xml:space="preserve">idealmente </w:t>
      </w:r>
      <w:r w:rsidR="00FB2934">
        <w:t xml:space="preserve">solicita 200 observaciones mensuales </w:t>
      </w:r>
      <w:r w:rsidR="004A72B6">
        <w:t xml:space="preserve">para </w:t>
      </w:r>
      <w:r w:rsidR="00FB2934">
        <w:t>una medición que refleje la conducta de los usuarios</w:t>
      </w:r>
      <w:r w:rsidR="004A72B6">
        <w:t>.</w:t>
      </w:r>
    </w:p>
    <w:p w14:paraId="369DF9FF" w14:textId="658C7058" w:rsidR="0041048F" w:rsidRDefault="0041048F" w:rsidP="00267E15">
      <w:pPr>
        <w:jc w:val="both"/>
      </w:pPr>
    </w:p>
    <w:p w14:paraId="57BECF76" w14:textId="77777777" w:rsidR="0041048F" w:rsidRDefault="0041048F" w:rsidP="00267E15">
      <w:pPr>
        <w:jc w:val="both"/>
      </w:pPr>
    </w:p>
    <w:p w14:paraId="6C45BC17" w14:textId="77777777" w:rsidR="00A5328C" w:rsidRDefault="00A5328C" w:rsidP="00CB688C">
      <w:pPr>
        <w:jc w:val="both"/>
        <w:rPr>
          <w:b/>
        </w:rPr>
      </w:pPr>
    </w:p>
    <w:p w14:paraId="254E2829" w14:textId="65864D06" w:rsidR="001A1FB9" w:rsidRPr="00D45828" w:rsidRDefault="008C4E2C" w:rsidP="00CB688C">
      <w:pPr>
        <w:jc w:val="both"/>
        <w:rPr>
          <w:b/>
        </w:rPr>
      </w:pPr>
      <w:r w:rsidRPr="00D45828">
        <w:rPr>
          <w:b/>
        </w:rPr>
        <w:lastRenderedPageBreak/>
        <w:t>Alcance</w:t>
      </w:r>
    </w:p>
    <w:p w14:paraId="42677846" w14:textId="75E5F837" w:rsidR="00E7360F" w:rsidRPr="00D45828" w:rsidRDefault="002B4EBC" w:rsidP="00E7360F">
      <w:r>
        <w:t>P</w:t>
      </w:r>
      <w:r w:rsidR="00BC00C0">
        <w:t>acientes</w:t>
      </w:r>
      <w:r>
        <w:t xml:space="preserve"> y</w:t>
      </w:r>
      <w:r w:rsidR="00964437">
        <w:t xml:space="preserve"> cuidadores primarios</w:t>
      </w:r>
      <w:r w:rsidR="00BC00C0">
        <w:t xml:space="preserve"> </w:t>
      </w:r>
      <w:r w:rsidR="00E7360F" w:rsidRPr="00D45828">
        <w:t>de hospitalización, de la institución.</w:t>
      </w:r>
    </w:p>
    <w:p w14:paraId="167DE4EE" w14:textId="681C5E4B" w:rsidR="00042D15" w:rsidRDefault="00E7360F" w:rsidP="00CB688C">
      <w:pPr>
        <w:jc w:val="both"/>
        <w:rPr>
          <w:b/>
        </w:rPr>
      </w:pPr>
      <w:r w:rsidRPr="00D45828">
        <w:rPr>
          <w:b/>
        </w:rPr>
        <w:t>Justificación:</w:t>
      </w:r>
    </w:p>
    <w:p w14:paraId="18D82FFB" w14:textId="191CE069" w:rsidR="005B2290" w:rsidRDefault="005B2290" w:rsidP="002B4EBC">
      <w:pPr>
        <w:jc w:val="both"/>
        <w:rPr>
          <w:color w:val="000000" w:themeColor="text1"/>
        </w:rPr>
      </w:pPr>
      <w:r>
        <w:rPr>
          <w:color w:val="000000" w:themeColor="text1"/>
        </w:rPr>
        <w:t>La tasa de infecciones asociadas a la atención de la salud</w:t>
      </w:r>
      <w:r w:rsidR="00937144">
        <w:rPr>
          <w:color w:val="000000" w:themeColor="text1"/>
        </w:rPr>
        <w:t xml:space="preserve"> </w:t>
      </w:r>
      <w:r w:rsidR="00FB2934">
        <w:rPr>
          <w:color w:val="000000" w:themeColor="text1"/>
        </w:rPr>
        <w:t xml:space="preserve">(IAAS) </w:t>
      </w:r>
      <w:r w:rsidR="00090E71">
        <w:rPr>
          <w:color w:val="000000" w:themeColor="text1"/>
        </w:rPr>
        <w:t xml:space="preserve">fluctúa entre </w:t>
      </w:r>
      <w:r w:rsidR="00784AD6" w:rsidRPr="00784AD6">
        <w:rPr>
          <w:color w:val="000000" w:themeColor="text1"/>
        </w:rPr>
        <w:t>8.9</w:t>
      </w:r>
      <w:r w:rsidRPr="00784AD6">
        <w:rPr>
          <w:color w:val="000000" w:themeColor="text1"/>
        </w:rPr>
        <w:t xml:space="preserve"> </w:t>
      </w:r>
      <w:r w:rsidR="00090E71" w:rsidRPr="00784AD6">
        <w:rPr>
          <w:color w:val="000000" w:themeColor="text1"/>
        </w:rPr>
        <w:t xml:space="preserve">a </w:t>
      </w:r>
      <w:r w:rsidR="00784AD6" w:rsidRPr="00784AD6">
        <w:rPr>
          <w:color w:val="000000" w:themeColor="text1"/>
        </w:rPr>
        <w:t>11.1</w:t>
      </w:r>
      <w:r w:rsidR="00090E71" w:rsidRPr="00784AD6">
        <w:rPr>
          <w:color w:val="000000" w:themeColor="text1"/>
        </w:rPr>
        <w:t xml:space="preserve"> </w:t>
      </w:r>
      <w:r w:rsidRPr="00784AD6">
        <w:rPr>
          <w:color w:val="000000" w:themeColor="text1"/>
        </w:rPr>
        <w:t>por 1000 días paciente</w:t>
      </w:r>
      <w:r w:rsidR="00090E71" w:rsidRPr="00784AD6">
        <w:rPr>
          <w:color w:val="000000" w:themeColor="text1"/>
        </w:rPr>
        <w:t xml:space="preserve"> en 20</w:t>
      </w:r>
      <w:r w:rsidR="00784AD6" w:rsidRPr="00784AD6">
        <w:rPr>
          <w:color w:val="000000" w:themeColor="text1"/>
        </w:rPr>
        <w:t>21</w:t>
      </w:r>
      <w:r w:rsidR="00090E71" w:rsidRPr="00784AD6">
        <w:rPr>
          <w:color w:val="000000" w:themeColor="text1"/>
        </w:rPr>
        <w:t xml:space="preserve"> y 20</w:t>
      </w:r>
      <w:r w:rsidR="00784AD6">
        <w:rPr>
          <w:color w:val="000000" w:themeColor="text1"/>
        </w:rPr>
        <w:t>22</w:t>
      </w:r>
      <w:r w:rsidR="00090E71">
        <w:rPr>
          <w:color w:val="000000" w:themeColor="text1"/>
        </w:rPr>
        <w:t xml:space="preserve"> respectivamente, </w:t>
      </w:r>
      <w:r w:rsidR="00964437">
        <w:rPr>
          <w:color w:val="000000" w:themeColor="text1"/>
        </w:rPr>
        <w:t xml:space="preserve">el que no exista disminución de estos indicadores de resultado es un reflejo de que aún no se </w:t>
      </w:r>
      <w:r w:rsidR="00700F2C">
        <w:rPr>
          <w:color w:val="000000" w:themeColor="text1"/>
        </w:rPr>
        <w:t xml:space="preserve">consolidan </w:t>
      </w:r>
      <w:r w:rsidR="009B4E36">
        <w:rPr>
          <w:color w:val="000000" w:themeColor="text1"/>
        </w:rPr>
        <w:t xml:space="preserve">las estrategias de prevención de riesgos </w:t>
      </w:r>
      <w:r w:rsidR="00FB2934">
        <w:rPr>
          <w:color w:val="000000" w:themeColor="text1"/>
        </w:rPr>
        <w:t xml:space="preserve">en la institución </w:t>
      </w:r>
      <w:r w:rsidR="00700F2C">
        <w:rPr>
          <w:color w:val="000000" w:themeColor="text1"/>
        </w:rPr>
        <w:t>y se considera que al trabajar con los cuidadores primarios y paciente</w:t>
      </w:r>
      <w:r w:rsidR="00D81677">
        <w:rPr>
          <w:color w:val="000000" w:themeColor="text1"/>
        </w:rPr>
        <w:t xml:space="preserve">s en las medidas de prevención podría tener un resultado positivo </w:t>
      </w:r>
      <w:r w:rsidR="00700F2C">
        <w:rPr>
          <w:color w:val="000000" w:themeColor="text1"/>
        </w:rPr>
        <w:t xml:space="preserve">para influir en </w:t>
      </w:r>
      <w:r w:rsidR="002B4EBC">
        <w:rPr>
          <w:color w:val="000000" w:themeColor="text1"/>
        </w:rPr>
        <w:t xml:space="preserve">el logro de </w:t>
      </w:r>
      <w:r w:rsidR="00FB2934">
        <w:rPr>
          <w:color w:val="000000" w:themeColor="text1"/>
        </w:rPr>
        <w:t xml:space="preserve">alcanzar la meta </w:t>
      </w:r>
      <w:r w:rsidR="002B4EBC">
        <w:rPr>
          <w:color w:val="000000" w:themeColor="text1"/>
        </w:rPr>
        <w:t xml:space="preserve">de disminuir </w:t>
      </w:r>
      <w:r w:rsidR="00D81677">
        <w:rPr>
          <w:color w:val="000000" w:themeColor="text1"/>
        </w:rPr>
        <w:t xml:space="preserve">las </w:t>
      </w:r>
      <w:r w:rsidR="00FB2934">
        <w:rPr>
          <w:color w:val="000000" w:themeColor="text1"/>
        </w:rPr>
        <w:t>IAAS</w:t>
      </w:r>
      <w:r w:rsidR="00D81677">
        <w:rPr>
          <w:color w:val="000000" w:themeColor="text1"/>
        </w:rPr>
        <w:t>.</w:t>
      </w:r>
      <w:r w:rsidR="00700F2C">
        <w:rPr>
          <w:color w:val="000000" w:themeColor="text1"/>
        </w:rPr>
        <w:t xml:space="preserve"> </w:t>
      </w:r>
      <w:r w:rsidR="00363A86">
        <w:rPr>
          <w:color w:val="000000" w:themeColor="text1"/>
        </w:rPr>
        <w:t xml:space="preserve">Por </w:t>
      </w:r>
      <w:r w:rsidR="00EA7EEA">
        <w:rPr>
          <w:color w:val="000000" w:themeColor="text1"/>
        </w:rPr>
        <w:t>lo anterior</w:t>
      </w:r>
      <w:r w:rsidR="00700F2C">
        <w:rPr>
          <w:color w:val="000000" w:themeColor="text1"/>
        </w:rPr>
        <w:t xml:space="preserve"> </w:t>
      </w:r>
      <w:r w:rsidR="00D81677">
        <w:rPr>
          <w:color w:val="000000" w:themeColor="text1"/>
        </w:rPr>
        <w:t>se desarrolla este programa con el objetivo de</w:t>
      </w:r>
      <w:r w:rsidR="00EA7EEA">
        <w:rPr>
          <w:color w:val="000000" w:themeColor="text1"/>
        </w:rPr>
        <w:t xml:space="preserve"> integrar</w:t>
      </w:r>
      <w:r w:rsidR="00363A86">
        <w:rPr>
          <w:color w:val="000000" w:themeColor="text1"/>
        </w:rPr>
        <w:t xml:space="preserve"> </w:t>
      </w:r>
      <w:r w:rsidR="00D81677">
        <w:rPr>
          <w:color w:val="000000" w:themeColor="text1"/>
        </w:rPr>
        <w:t xml:space="preserve">una </w:t>
      </w:r>
      <w:r w:rsidR="00363A86">
        <w:rPr>
          <w:color w:val="000000" w:themeColor="text1"/>
        </w:rPr>
        <w:t>capacitación</w:t>
      </w:r>
      <w:r w:rsidR="00D81677">
        <w:rPr>
          <w:color w:val="000000" w:themeColor="text1"/>
        </w:rPr>
        <w:t xml:space="preserve"> estructurada</w:t>
      </w:r>
      <w:r w:rsidR="00363A86">
        <w:rPr>
          <w:color w:val="000000" w:themeColor="text1"/>
        </w:rPr>
        <w:t xml:space="preserve"> en prevención de infecciones para el cuidador primario y paciente.</w:t>
      </w:r>
    </w:p>
    <w:p w14:paraId="556F7A65" w14:textId="28ACF392" w:rsidR="002B4EBC" w:rsidRPr="0095579D" w:rsidRDefault="002B4EBC" w:rsidP="002B4EBC">
      <w:pPr>
        <w:jc w:val="both"/>
        <w:rPr>
          <w:b/>
          <w:color w:val="000000" w:themeColor="text1"/>
        </w:rPr>
      </w:pPr>
      <w:r w:rsidRPr="0095579D">
        <w:rPr>
          <w:b/>
          <w:color w:val="000000" w:themeColor="text1"/>
        </w:rPr>
        <w:t>Planteamiento del problema</w:t>
      </w:r>
    </w:p>
    <w:p w14:paraId="3938F657" w14:textId="571FC8C4" w:rsidR="00363A86" w:rsidRDefault="002B4EBC" w:rsidP="002B4EBC">
      <w:pPr>
        <w:jc w:val="both"/>
        <w:rPr>
          <w:color w:val="000000" w:themeColor="text1"/>
        </w:rPr>
      </w:pPr>
      <w:r>
        <w:rPr>
          <w:color w:val="000000" w:themeColor="text1"/>
        </w:rPr>
        <w:t>El realizar las actividades de capacitación</w:t>
      </w:r>
      <w:r w:rsidR="00FB2934">
        <w:rPr>
          <w:color w:val="000000" w:themeColor="text1"/>
        </w:rPr>
        <w:t xml:space="preserve"> en prevención de infecciones </w:t>
      </w:r>
      <w:r>
        <w:rPr>
          <w:color w:val="000000" w:themeColor="text1"/>
        </w:rPr>
        <w:t>sin mediciones precisas no perm</w:t>
      </w:r>
      <w:r w:rsidR="00FE7BA2">
        <w:rPr>
          <w:color w:val="000000" w:themeColor="text1"/>
        </w:rPr>
        <w:t>ite conocer si el cuidador prima</w:t>
      </w:r>
      <w:r>
        <w:rPr>
          <w:color w:val="000000" w:themeColor="text1"/>
        </w:rPr>
        <w:t xml:space="preserve">rio y paciente </w:t>
      </w:r>
      <w:r w:rsidR="00FB2934">
        <w:rPr>
          <w:color w:val="000000" w:themeColor="text1"/>
        </w:rPr>
        <w:t>logra implementar estas medidas en su conducta</w:t>
      </w:r>
      <w:r w:rsidR="00FE7BA2">
        <w:rPr>
          <w:color w:val="000000" w:themeColor="text1"/>
        </w:rPr>
        <w:t>,</w:t>
      </w:r>
      <w:r w:rsidR="00363A86">
        <w:rPr>
          <w:color w:val="000000" w:themeColor="text1"/>
        </w:rPr>
        <w:t xml:space="preserve"> </w:t>
      </w:r>
      <w:r w:rsidR="00FE7BA2">
        <w:rPr>
          <w:color w:val="000000" w:themeColor="text1"/>
        </w:rPr>
        <w:t xml:space="preserve">ni cuantificar el número de capacitaciones llevadas a cabo; por lo que el problema </w:t>
      </w:r>
      <w:r w:rsidR="005630FC">
        <w:rPr>
          <w:color w:val="000000" w:themeColor="text1"/>
        </w:rPr>
        <w:t xml:space="preserve">detectado </w:t>
      </w:r>
      <w:r w:rsidR="00FE7BA2">
        <w:rPr>
          <w:color w:val="000000" w:themeColor="text1"/>
        </w:rPr>
        <w:t xml:space="preserve">es que no se tiene </w:t>
      </w:r>
      <w:r w:rsidR="00363A86">
        <w:rPr>
          <w:color w:val="000000" w:themeColor="text1"/>
        </w:rPr>
        <w:t xml:space="preserve">un programa de capacitación </w:t>
      </w:r>
      <w:r w:rsidR="00FE7BA2">
        <w:rPr>
          <w:color w:val="000000" w:themeColor="text1"/>
        </w:rPr>
        <w:t>estructurado</w:t>
      </w:r>
      <w:r w:rsidR="00363A86">
        <w:rPr>
          <w:color w:val="000000" w:themeColor="text1"/>
        </w:rPr>
        <w:t xml:space="preserve"> que permita </w:t>
      </w:r>
      <w:r w:rsidR="005630FC">
        <w:rPr>
          <w:color w:val="000000" w:themeColor="text1"/>
        </w:rPr>
        <w:t>dar seguimiento a la prevención en esta población</w:t>
      </w:r>
      <w:r w:rsidR="00363A86">
        <w:rPr>
          <w:color w:val="000000" w:themeColor="text1"/>
        </w:rPr>
        <w:t>.</w:t>
      </w:r>
    </w:p>
    <w:p w14:paraId="0E08DD9E" w14:textId="60FE518B" w:rsidR="002B4EBC" w:rsidRDefault="00363A86" w:rsidP="002B4EBC">
      <w:pPr>
        <w:jc w:val="both"/>
        <w:rPr>
          <w:color w:val="000000" w:themeColor="text1"/>
        </w:rPr>
      </w:pPr>
      <w:r>
        <w:rPr>
          <w:color w:val="000000" w:themeColor="text1"/>
        </w:rPr>
        <w:t>¿El integrar un programa de capacitación</w:t>
      </w:r>
      <w:r w:rsidR="00FE7BA2">
        <w:rPr>
          <w:color w:val="000000" w:themeColor="text1"/>
        </w:rPr>
        <w:t xml:space="preserve"> estructurado</w:t>
      </w:r>
      <w:r>
        <w:rPr>
          <w:color w:val="000000" w:themeColor="text1"/>
        </w:rPr>
        <w:t xml:space="preserve"> influye en la realización de medidas de prevención en el cuidador primario y paciente?</w:t>
      </w:r>
    </w:p>
    <w:p w14:paraId="234F86F8" w14:textId="6A90B0FD" w:rsidR="002B4EBC" w:rsidRPr="0095579D" w:rsidRDefault="002B4EBC" w:rsidP="002B4EBC">
      <w:pPr>
        <w:jc w:val="both"/>
        <w:rPr>
          <w:b/>
          <w:color w:val="000000" w:themeColor="text1"/>
          <w:highlight w:val="yellow"/>
        </w:rPr>
      </w:pPr>
      <w:r w:rsidRPr="0095579D">
        <w:rPr>
          <w:b/>
          <w:color w:val="000000" w:themeColor="text1"/>
        </w:rPr>
        <w:t>Objetivo primario</w:t>
      </w:r>
    </w:p>
    <w:p w14:paraId="2617D01F" w14:textId="6507FFA7" w:rsidR="00363A86" w:rsidRPr="00EA1ED9" w:rsidRDefault="00363A86" w:rsidP="00CB688C">
      <w:pPr>
        <w:jc w:val="both"/>
        <w:rPr>
          <w:color w:val="000000" w:themeColor="text1"/>
        </w:rPr>
      </w:pPr>
      <w:r w:rsidRPr="00EA1ED9">
        <w:rPr>
          <w:color w:val="000000" w:themeColor="text1"/>
        </w:rPr>
        <w:t xml:space="preserve">Desarrollar un programa de capacitación </w:t>
      </w:r>
      <w:r w:rsidR="00217FD7" w:rsidRPr="00EA1ED9">
        <w:rPr>
          <w:color w:val="000000" w:themeColor="text1"/>
        </w:rPr>
        <w:t xml:space="preserve">de prevención </w:t>
      </w:r>
      <w:r w:rsidR="00FE7BA2" w:rsidRPr="00EA1ED9">
        <w:rPr>
          <w:color w:val="000000" w:themeColor="text1"/>
        </w:rPr>
        <w:t>estructurado para</w:t>
      </w:r>
      <w:r w:rsidR="00217FD7" w:rsidRPr="00EA1ED9">
        <w:rPr>
          <w:color w:val="000000" w:themeColor="text1"/>
        </w:rPr>
        <w:t xml:space="preserve"> el cuidador primario</w:t>
      </w:r>
      <w:r w:rsidR="005630FC">
        <w:rPr>
          <w:color w:val="000000" w:themeColor="text1"/>
        </w:rPr>
        <w:t xml:space="preserve"> influye en las medidas de prevención de este</w:t>
      </w:r>
    </w:p>
    <w:p w14:paraId="2EFCA7EB" w14:textId="77777777" w:rsidR="00AD5F96" w:rsidRPr="00EA1ED9" w:rsidRDefault="00AD5F96" w:rsidP="00CB688C">
      <w:pPr>
        <w:jc w:val="both"/>
        <w:rPr>
          <w:b/>
          <w:color w:val="000000" w:themeColor="text1"/>
        </w:rPr>
      </w:pPr>
      <w:r w:rsidRPr="00EA1ED9">
        <w:rPr>
          <w:b/>
          <w:color w:val="000000" w:themeColor="text1"/>
        </w:rPr>
        <w:t>Objetivo secundario</w:t>
      </w:r>
      <w:r w:rsidR="00FA353B" w:rsidRPr="00EA1ED9">
        <w:rPr>
          <w:b/>
          <w:color w:val="000000" w:themeColor="text1"/>
        </w:rPr>
        <w:t>:</w:t>
      </w:r>
    </w:p>
    <w:p w14:paraId="089B9986" w14:textId="1EF286BC" w:rsidR="005630FC" w:rsidRDefault="005630FC" w:rsidP="00795EA9">
      <w:pPr>
        <w:jc w:val="both"/>
        <w:rPr>
          <w:color w:val="000000" w:themeColor="text1"/>
        </w:rPr>
      </w:pPr>
      <w:r>
        <w:rPr>
          <w:color w:val="000000" w:themeColor="text1"/>
        </w:rPr>
        <w:t>Aplicar el programa de capacitación de prevención en los pacientes hospitalizados</w:t>
      </w:r>
    </w:p>
    <w:p w14:paraId="5927AB71" w14:textId="7B2BF201" w:rsidR="005630FC" w:rsidRDefault="005630FC" w:rsidP="00795EA9">
      <w:pPr>
        <w:jc w:val="both"/>
        <w:rPr>
          <w:color w:val="000000" w:themeColor="text1"/>
        </w:rPr>
      </w:pPr>
      <w:r>
        <w:rPr>
          <w:color w:val="000000" w:themeColor="text1"/>
        </w:rPr>
        <w:t>Determinar si el programa de capacitación modifica el cumplimiento de higiene de manos en cuidador primario</w:t>
      </w:r>
    </w:p>
    <w:p w14:paraId="5FF00FD1" w14:textId="27DBC29D" w:rsidR="005630FC" w:rsidRDefault="00A035A3" w:rsidP="00795EA9">
      <w:pPr>
        <w:jc w:val="both"/>
        <w:rPr>
          <w:color w:val="000000" w:themeColor="text1"/>
        </w:rPr>
      </w:pPr>
      <w:r>
        <w:rPr>
          <w:color w:val="000000" w:themeColor="text1"/>
        </w:rPr>
        <w:t xml:space="preserve">Valorar </w:t>
      </w:r>
      <w:r w:rsidR="005630FC">
        <w:rPr>
          <w:color w:val="000000" w:themeColor="text1"/>
        </w:rPr>
        <w:t>si el programa de cap</w:t>
      </w:r>
      <w:r w:rsidR="00880A7E">
        <w:rPr>
          <w:color w:val="000000" w:themeColor="text1"/>
        </w:rPr>
        <w:t>a</w:t>
      </w:r>
      <w:r w:rsidR="005630FC">
        <w:rPr>
          <w:color w:val="000000" w:themeColor="text1"/>
        </w:rPr>
        <w:t xml:space="preserve">citación </w:t>
      </w:r>
      <w:r w:rsidR="00880A7E">
        <w:rPr>
          <w:color w:val="000000" w:themeColor="text1"/>
        </w:rPr>
        <w:t>modifica el conocimiento en prevención del cuidador primario</w:t>
      </w:r>
    </w:p>
    <w:p w14:paraId="1E62C757" w14:textId="77777777" w:rsidR="00E6238C" w:rsidRPr="00EA1ED9" w:rsidRDefault="00E6238C" w:rsidP="00E6238C">
      <w:pPr>
        <w:jc w:val="both"/>
        <w:rPr>
          <w:b/>
        </w:rPr>
      </w:pPr>
      <w:r w:rsidRPr="00EA1ED9">
        <w:rPr>
          <w:b/>
        </w:rPr>
        <w:t>Responsable:</w:t>
      </w:r>
    </w:p>
    <w:p w14:paraId="33CA270D" w14:textId="2C7749F0" w:rsidR="0037646F" w:rsidRPr="00EA1ED9" w:rsidRDefault="0037646F" w:rsidP="009E79CA">
      <w:pPr>
        <w:jc w:val="both"/>
      </w:pPr>
      <w:r w:rsidRPr="00EA1ED9">
        <w:t xml:space="preserve">Coordinadora </w:t>
      </w:r>
      <w:r w:rsidR="00E6238C" w:rsidRPr="00EA1ED9">
        <w:t>educadora en área médica de</w:t>
      </w:r>
      <w:r w:rsidRPr="00EA1ED9">
        <w:t xml:space="preserve"> la Unidad de Vigilancia Epidemiológico </w:t>
      </w:r>
      <w:r w:rsidR="00795EA9" w:rsidRPr="00EA1ED9">
        <w:t>H</w:t>
      </w:r>
      <w:r w:rsidRPr="00EA1ED9">
        <w:t>ospitalaria de Prevención y Control de Infecciones UVEH PCI.</w:t>
      </w:r>
    </w:p>
    <w:p w14:paraId="3914E0D7" w14:textId="77777777" w:rsidR="001B76A8" w:rsidRDefault="001B76A8" w:rsidP="009E79CA">
      <w:pPr>
        <w:jc w:val="both"/>
        <w:rPr>
          <w:b/>
        </w:rPr>
      </w:pPr>
    </w:p>
    <w:p w14:paraId="0A29DA30" w14:textId="512FFD4A" w:rsidR="00090E71" w:rsidRDefault="0037646F" w:rsidP="009E79CA">
      <w:pPr>
        <w:jc w:val="both"/>
        <w:rPr>
          <w:b/>
        </w:rPr>
      </w:pPr>
      <w:r w:rsidRPr="00EA1ED9">
        <w:rPr>
          <w:b/>
        </w:rPr>
        <w:t>Desarrollo (</w:t>
      </w:r>
      <w:r w:rsidR="00C05C3A" w:rsidRPr="00EA1ED9">
        <w:rPr>
          <w:b/>
        </w:rPr>
        <w:t>Metodologí</w:t>
      </w:r>
      <w:r w:rsidR="000C0B03" w:rsidRPr="00EA1ED9">
        <w:rPr>
          <w:b/>
        </w:rPr>
        <w:t>a</w:t>
      </w:r>
      <w:r w:rsidRPr="00EA1ED9">
        <w:rPr>
          <w:b/>
        </w:rPr>
        <w:t>)</w:t>
      </w:r>
    </w:p>
    <w:p w14:paraId="1F8888C5" w14:textId="6056908C" w:rsidR="00FE7BA2" w:rsidRDefault="00795EA9" w:rsidP="00E6238C">
      <w:pPr>
        <w:jc w:val="both"/>
      </w:pPr>
      <w:r>
        <w:t>Se llevar</w:t>
      </w:r>
      <w:r w:rsidR="00A37230">
        <w:t>á</w:t>
      </w:r>
      <w:r>
        <w:t xml:space="preserve"> a cabo </w:t>
      </w:r>
      <w:r w:rsidR="00FE7BA2">
        <w:t>un programa de capacitación en donde se estructuran tres fases</w:t>
      </w:r>
      <w:r w:rsidR="00F51C42">
        <w:t xml:space="preserve"> Anexo 1</w:t>
      </w:r>
      <w:r w:rsidR="00FE7BA2">
        <w:t>:</w:t>
      </w:r>
    </w:p>
    <w:p w14:paraId="7DE88D12" w14:textId="623DF844" w:rsidR="006E2A76" w:rsidRPr="00880A7E" w:rsidRDefault="00FE7BA2" w:rsidP="00E6238C">
      <w:pPr>
        <w:jc w:val="both"/>
      </w:pPr>
      <w:r w:rsidRPr="00880A7E">
        <w:lastRenderedPageBreak/>
        <w:t xml:space="preserve">Fase 1 </w:t>
      </w:r>
      <w:r w:rsidR="000C054A" w:rsidRPr="00880A7E">
        <w:t>Actividades de planeación</w:t>
      </w:r>
      <w:r w:rsidR="00880A7E">
        <w:t xml:space="preserve"> periodo tres meses.</w:t>
      </w:r>
    </w:p>
    <w:p w14:paraId="1D2923E9" w14:textId="41801EE1" w:rsidR="006E2A76" w:rsidRPr="00880A7E" w:rsidRDefault="00C5641E" w:rsidP="00E6238C">
      <w:pPr>
        <w:jc w:val="both"/>
      </w:pPr>
      <w:r w:rsidRPr="00880A7E">
        <w:t xml:space="preserve">Fase 2 </w:t>
      </w:r>
      <w:r w:rsidR="000C054A" w:rsidRPr="00880A7E">
        <w:t xml:space="preserve">Desarrollo de material </w:t>
      </w:r>
      <w:r w:rsidR="00843BE3" w:rsidRPr="00880A7E">
        <w:t>didáctico</w:t>
      </w:r>
      <w:r w:rsidR="00880A7E">
        <w:t xml:space="preserve"> tres meses</w:t>
      </w:r>
      <w:r w:rsidR="006E2A76" w:rsidRPr="00880A7E">
        <w:t>.</w:t>
      </w:r>
      <w:r w:rsidR="00880A7E">
        <w:t xml:space="preserve"> </w:t>
      </w:r>
    </w:p>
    <w:p w14:paraId="79FD590A" w14:textId="304EAC18" w:rsidR="006E2A76" w:rsidRPr="00880A7E" w:rsidRDefault="00C5641E" w:rsidP="00E6238C">
      <w:pPr>
        <w:jc w:val="both"/>
      </w:pPr>
      <w:r w:rsidRPr="00880A7E">
        <w:t>Fase 3 D</w:t>
      </w:r>
      <w:r w:rsidR="006E2A76" w:rsidRPr="00880A7E">
        <w:t>esarrollo de actividades en área hospitalaria</w:t>
      </w:r>
      <w:r w:rsidR="00880A7E">
        <w:t xml:space="preserve"> a partir </w:t>
      </w:r>
      <w:r w:rsidR="00AC519F">
        <w:t>del mes</w:t>
      </w:r>
      <w:r w:rsidR="00880A7E">
        <w:t xml:space="preserve"> de agosto implementando piloto y </w:t>
      </w:r>
      <w:r w:rsidR="00AC519F">
        <w:t>envió</w:t>
      </w:r>
      <w:r w:rsidR="00880A7E">
        <w:t xml:space="preserve"> a revisión y aprobación del programa</w:t>
      </w:r>
      <w:r w:rsidR="006E2A76" w:rsidRPr="00880A7E">
        <w:t>.</w:t>
      </w:r>
    </w:p>
    <w:p w14:paraId="57DE4E65" w14:textId="77777777" w:rsidR="004B5CB1" w:rsidRPr="00880A7E" w:rsidRDefault="004B5CB1" w:rsidP="00E6238C">
      <w:pPr>
        <w:jc w:val="both"/>
        <w:rPr>
          <w:color w:val="000000" w:themeColor="text1"/>
        </w:rPr>
      </w:pPr>
    </w:p>
    <w:p w14:paraId="48783782" w14:textId="058314D0" w:rsidR="00D378E5" w:rsidRDefault="00C5641E" w:rsidP="00C5641E">
      <w:pPr>
        <w:jc w:val="both"/>
        <w:rPr>
          <w:color w:val="000000" w:themeColor="text1"/>
        </w:rPr>
      </w:pPr>
      <w:r w:rsidRPr="00880A7E">
        <w:rPr>
          <w:color w:val="000000" w:themeColor="text1"/>
        </w:rPr>
        <w:t xml:space="preserve">Fase 1 </w:t>
      </w:r>
      <w:r w:rsidR="00C54E18" w:rsidRPr="00880A7E">
        <w:rPr>
          <w:color w:val="000000" w:themeColor="text1"/>
        </w:rPr>
        <w:t>Actividades de planeación</w:t>
      </w:r>
      <w:r w:rsidR="000C054A" w:rsidRPr="00880A7E">
        <w:rPr>
          <w:color w:val="000000" w:themeColor="text1"/>
        </w:rPr>
        <w:t xml:space="preserve"> del programa </w:t>
      </w:r>
      <w:r w:rsidR="006E2A76" w:rsidRPr="00880A7E">
        <w:rPr>
          <w:color w:val="000000" w:themeColor="text1"/>
        </w:rPr>
        <w:t>para cuidador primario y paciente:</w:t>
      </w:r>
      <w:r w:rsidR="00D378E5" w:rsidRPr="00C5641E">
        <w:rPr>
          <w:color w:val="000000" w:themeColor="text1"/>
        </w:rPr>
        <w:t xml:space="preserve"> </w:t>
      </w:r>
    </w:p>
    <w:p w14:paraId="63171178" w14:textId="40DC9715" w:rsidR="00A81C42" w:rsidRPr="00A81C42" w:rsidRDefault="00A81C42" w:rsidP="00A81C42">
      <w:pPr>
        <w:pStyle w:val="Prrafodelista"/>
        <w:numPr>
          <w:ilvl w:val="0"/>
          <w:numId w:val="20"/>
        </w:numPr>
        <w:jc w:val="both"/>
        <w:rPr>
          <w:color w:val="000000" w:themeColor="text1"/>
        </w:rPr>
      </w:pPr>
      <w:r w:rsidRPr="00A81C42">
        <w:rPr>
          <w:color w:val="000000" w:themeColor="text1"/>
        </w:rPr>
        <w:t>Desarrollo de metodología de capacitación para cuidador primario y paciente.</w:t>
      </w:r>
    </w:p>
    <w:p w14:paraId="1E83EEF1" w14:textId="6075184D" w:rsidR="00786020" w:rsidRDefault="00786020" w:rsidP="00C5641E">
      <w:pPr>
        <w:jc w:val="both"/>
      </w:pPr>
      <w:r>
        <w:t>Se determinan los temas de la capacitación de acuerdo a las medidas de prevención que están recomendadas por guías y normas, así como de las observaciones de desviaciones emitidas por personal de enfermería de los servicios y de la UVEH PCI durante la vigilancia epidemiológica</w:t>
      </w:r>
      <w:r w:rsidR="00A81C42">
        <w:t>.</w:t>
      </w:r>
    </w:p>
    <w:p w14:paraId="713AEBF3" w14:textId="2DF8F496" w:rsidR="0088366D" w:rsidRDefault="0088366D" w:rsidP="00C5641E">
      <w:pPr>
        <w:jc w:val="both"/>
        <w:rPr>
          <w:color w:val="000000" w:themeColor="text1"/>
        </w:rPr>
      </w:pPr>
      <w:r>
        <w:rPr>
          <w:color w:val="000000" w:themeColor="text1"/>
        </w:rPr>
        <w:t>La c</w:t>
      </w:r>
      <w:r w:rsidR="00A81C42" w:rsidRPr="00A81C42">
        <w:rPr>
          <w:color w:val="000000" w:themeColor="text1"/>
        </w:rPr>
        <w:t>apacitación para cuidador primario se desarrolla</w:t>
      </w:r>
      <w:r w:rsidR="00AC519F">
        <w:rPr>
          <w:color w:val="000000" w:themeColor="text1"/>
        </w:rPr>
        <w:t xml:space="preserve"> mediante</w:t>
      </w:r>
      <w:r w:rsidR="00A81C42" w:rsidRPr="00A81C42">
        <w:rPr>
          <w:color w:val="000000" w:themeColor="text1"/>
        </w:rPr>
        <w:t xml:space="preserve"> </w:t>
      </w:r>
      <w:r w:rsidR="00AC519F">
        <w:rPr>
          <w:color w:val="000000" w:themeColor="text1"/>
        </w:rPr>
        <w:t xml:space="preserve">material didáctico consistente en </w:t>
      </w:r>
      <w:r w:rsidR="00AC519F" w:rsidRPr="00A81C42">
        <w:rPr>
          <w:color w:val="000000" w:themeColor="text1"/>
        </w:rPr>
        <w:t>láminas</w:t>
      </w:r>
      <w:r w:rsidR="00A81C42" w:rsidRPr="00A81C42">
        <w:rPr>
          <w:color w:val="000000" w:themeColor="text1"/>
        </w:rPr>
        <w:t xml:space="preserve"> ilustrativas de medidas de prevención las cuales se utilizarán </w:t>
      </w:r>
      <w:r w:rsidR="00AC519F">
        <w:rPr>
          <w:color w:val="000000" w:themeColor="text1"/>
        </w:rPr>
        <w:t>durante la capacitación presencial</w:t>
      </w:r>
      <w:r w:rsidR="00A81C42" w:rsidRPr="00A81C42">
        <w:rPr>
          <w:color w:val="000000" w:themeColor="text1"/>
        </w:rPr>
        <w:t xml:space="preserve"> </w:t>
      </w:r>
      <w:r w:rsidR="00364A22">
        <w:rPr>
          <w:color w:val="000000" w:themeColor="text1"/>
        </w:rPr>
        <w:t xml:space="preserve">en </w:t>
      </w:r>
      <w:r w:rsidR="00AC519F">
        <w:rPr>
          <w:color w:val="000000" w:themeColor="text1"/>
        </w:rPr>
        <w:t>los servicios de hospitalización incluyendo las</w:t>
      </w:r>
      <w:r w:rsidR="00364A22">
        <w:rPr>
          <w:color w:val="000000" w:themeColor="text1"/>
        </w:rPr>
        <w:t xml:space="preserve"> salas de espera de UTIP y UCIN</w:t>
      </w:r>
      <w:r w:rsidR="00A81C42" w:rsidRPr="00A81C42">
        <w:rPr>
          <w:color w:val="000000" w:themeColor="text1"/>
        </w:rPr>
        <w:t>. Para reforzar la capacitación se entregan trípticos a los cuidadores que se considera necesitan apoyo</w:t>
      </w:r>
      <w:r w:rsidR="00AC519F">
        <w:rPr>
          <w:color w:val="000000" w:themeColor="text1"/>
        </w:rPr>
        <w:t xml:space="preserve"> por tener recursos limitados para su realización</w:t>
      </w:r>
      <w:r w:rsidR="00A81C42" w:rsidRPr="00A81C42">
        <w:rPr>
          <w:color w:val="000000" w:themeColor="text1"/>
        </w:rPr>
        <w:t>.</w:t>
      </w:r>
      <w:r w:rsidR="00364A22">
        <w:rPr>
          <w:color w:val="000000" w:themeColor="text1"/>
        </w:rPr>
        <w:t xml:space="preserve"> La dinámica es utilizar </w:t>
      </w:r>
      <w:r w:rsidRPr="0088366D">
        <w:rPr>
          <w:color w:val="000000" w:themeColor="text1"/>
        </w:rPr>
        <w:t xml:space="preserve">un lenguaje </w:t>
      </w:r>
      <w:r w:rsidR="006060C8" w:rsidRPr="0088366D">
        <w:rPr>
          <w:color w:val="000000" w:themeColor="text1"/>
        </w:rPr>
        <w:t>sencillo</w:t>
      </w:r>
      <w:r w:rsidR="006060C8">
        <w:rPr>
          <w:color w:val="000000" w:themeColor="text1"/>
        </w:rPr>
        <w:t>, contestar</w:t>
      </w:r>
      <w:r w:rsidR="00364A22">
        <w:rPr>
          <w:color w:val="000000" w:themeColor="text1"/>
        </w:rPr>
        <w:t xml:space="preserve"> </w:t>
      </w:r>
      <w:r w:rsidRPr="0088366D">
        <w:rPr>
          <w:color w:val="000000" w:themeColor="text1"/>
        </w:rPr>
        <w:t>cualquier duda y se escucha las observaciones para promover un ambiente participativo</w:t>
      </w:r>
      <w:r w:rsidR="00364A22">
        <w:rPr>
          <w:color w:val="000000" w:themeColor="text1"/>
        </w:rPr>
        <w:t xml:space="preserve"> y de integración y compromiso de ambas partes</w:t>
      </w:r>
      <w:r w:rsidRPr="0088366D">
        <w:rPr>
          <w:color w:val="000000" w:themeColor="text1"/>
        </w:rPr>
        <w:t xml:space="preserve">. Se </w:t>
      </w:r>
      <w:r w:rsidR="006060C8">
        <w:rPr>
          <w:color w:val="000000" w:themeColor="text1"/>
        </w:rPr>
        <w:t>planea realizar</w:t>
      </w:r>
      <w:r w:rsidRPr="0088366D">
        <w:rPr>
          <w:color w:val="000000" w:themeColor="text1"/>
        </w:rPr>
        <w:t xml:space="preserve"> 160 capacitaciones mensuales</w:t>
      </w:r>
      <w:r w:rsidR="00AD6881">
        <w:rPr>
          <w:color w:val="000000" w:themeColor="text1"/>
        </w:rPr>
        <w:t>.</w:t>
      </w:r>
      <w:r w:rsidR="00AC519F">
        <w:rPr>
          <w:color w:val="000000" w:themeColor="text1"/>
        </w:rPr>
        <w:t xml:space="preserve"> Ver A</w:t>
      </w:r>
      <w:r w:rsidRPr="0088366D">
        <w:rPr>
          <w:color w:val="000000" w:themeColor="text1"/>
        </w:rPr>
        <w:t>nexo</w:t>
      </w:r>
      <w:r w:rsidR="00AC519F">
        <w:rPr>
          <w:color w:val="000000" w:themeColor="text1"/>
        </w:rPr>
        <w:t xml:space="preserve"> </w:t>
      </w:r>
      <w:r w:rsidR="00F51C42">
        <w:rPr>
          <w:color w:val="000000" w:themeColor="text1"/>
        </w:rPr>
        <w:t>2</w:t>
      </w:r>
      <w:r w:rsidRPr="0088366D">
        <w:rPr>
          <w:color w:val="000000" w:themeColor="text1"/>
        </w:rPr>
        <w:t xml:space="preserve"> </w:t>
      </w:r>
      <w:r w:rsidR="00AD6881">
        <w:rPr>
          <w:color w:val="000000" w:themeColor="text1"/>
        </w:rPr>
        <w:t xml:space="preserve">Temas </w:t>
      </w:r>
      <w:r w:rsidR="00AC519F">
        <w:rPr>
          <w:color w:val="000000" w:themeColor="text1"/>
        </w:rPr>
        <w:t xml:space="preserve">y calendarización de capacitación </w:t>
      </w:r>
      <w:r w:rsidR="00F51C42">
        <w:rPr>
          <w:color w:val="000000" w:themeColor="text1"/>
        </w:rPr>
        <w:t>para cuidador primario semanal y Anexo</w:t>
      </w:r>
      <w:r w:rsidR="00A035A3">
        <w:rPr>
          <w:color w:val="000000" w:themeColor="text1"/>
        </w:rPr>
        <w:t xml:space="preserve"> 3</w:t>
      </w:r>
      <w:r w:rsidR="00F51C42">
        <w:rPr>
          <w:color w:val="000000" w:themeColor="text1"/>
        </w:rPr>
        <w:t xml:space="preserve"> C</w:t>
      </w:r>
      <w:r w:rsidR="00AD6881">
        <w:rPr>
          <w:color w:val="000000" w:themeColor="text1"/>
        </w:rPr>
        <w:t xml:space="preserve">alendario </w:t>
      </w:r>
      <w:r w:rsidR="00F51C42">
        <w:rPr>
          <w:color w:val="000000" w:themeColor="text1"/>
        </w:rPr>
        <w:t>de capacitación</w:t>
      </w:r>
      <w:r w:rsidR="00AD6881">
        <w:rPr>
          <w:color w:val="000000" w:themeColor="text1"/>
        </w:rPr>
        <w:t xml:space="preserve"> </w:t>
      </w:r>
      <w:r w:rsidR="00F51C42">
        <w:rPr>
          <w:color w:val="000000" w:themeColor="text1"/>
        </w:rPr>
        <w:t xml:space="preserve">para personal primario </w:t>
      </w:r>
      <w:r w:rsidR="00AD6881">
        <w:rPr>
          <w:color w:val="000000" w:themeColor="text1"/>
        </w:rPr>
        <w:t>anual.</w:t>
      </w:r>
    </w:p>
    <w:p w14:paraId="03078A24" w14:textId="23B01326" w:rsidR="00AD6881" w:rsidRDefault="00AD6881" w:rsidP="00C5641E">
      <w:pPr>
        <w:jc w:val="both"/>
        <w:rPr>
          <w:color w:val="000000" w:themeColor="text1"/>
        </w:rPr>
      </w:pPr>
      <w:r>
        <w:rPr>
          <w:color w:val="000000" w:themeColor="text1"/>
        </w:rPr>
        <w:t xml:space="preserve">Se realizará </w:t>
      </w:r>
      <w:r w:rsidR="00312305">
        <w:rPr>
          <w:color w:val="000000" w:themeColor="text1"/>
        </w:rPr>
        <w:t>el cuestionario</w:t>
      </w:r>
      <w:r w:rsidR="00A035A3">
        <w:rPr>
          <w:color w:val="000000" w:themeColor="text1"/>
        </w:rPr>
        <w:t xml:space="preserve"> (Anexo 4) la</w:t>
      </w:r>
      <w:r>
        <w:rPr>
          <w:color w:val="000000" w:themeColor="text1"/>
        </w:rPr>
        <w:t xml:space="preserve"> última semana del mes a</w:t>
      </w:r>
      <w:r w:rsidR="00312305">
        <w:rPr>
          <w:color w:val="000000" w:themeColor="text1"/>
        </w:rPr>
        <w:t xml:space="preserve"> 30</w:t>
      </w:r>
      <w:r>
        <w:rPr>
          <w:color w:val="000000" w:themeColor="text1"/>
        </w:rPr>
        <w:t xml:space="preserve"> cuidadores primarios quienes fueron capacitados en las tres primeras semanas. </w:t>
      </w:r>
    </w:p>
    <w:p w14:paraId="19FACB26" w14:textId="38394675" w:rsidR="00CB5805" w:rsidRDefault="00CB5805" w:rsidP="00C5641E">
      <w:pPr>
        <w:jc w:val="both"/>
        <w:rPr>
          <w:color w:val="000000" w:themeColor="text1"/>
        </w:rPr>
      </w:pPr>
      <w:r>
        <w:rPr>
          <w:color w:val="000000" w:themeColor="text1"/>
        </w:rPr>
        <w:t>Para el paciente se realizan actividades lúdicas</w:t>
      </w:r>
      <w:r w:rsidR="001E3A46">
        <w:rPr>
          <w:color w:val="000000" w:themeColor="text1"/>
        </w:rPr>
        <w:t>,</w:t>
      </w:r>
      <w:r>
        <w:rPr>
          <w:color w:val="000000" w:themeColor="text1"/>
        </w:rPr>
        <w:t xml:space="preserve"> </w:t>
      </w:r>
      <w:r w:rsidR="001E3A46">
        <w:rPr>
          <w:color w:val="000000" w:themeColor="text1"/>
        </w:rPr>
        <w:t>videos,</w:t>
      </w:r>
      <w:r w:rsidR="009C5A97">
        <w:rPr>
          <w:color w:val="000000" w:themeColor="text1"/>
        </w:rPr>
        <w:t xml:space="preserve"> juego. Secundario a la realización de una encuesta de percepción del personal del instituto se determinó que el personal estaba de acuerdo con la estrategia de que el paciente le recordará el realizar higiene de manos, lo que facilito el desarrollo de las actividades que se le solicitará al paciente realice durante este programa.</w:t>
      </w:r>
    </w:p>
    <w:p w14:paraId="2E133C81" w14:textId="7DAE9651" w:rsidR="00D5028A" w:rsidRDefault="00D5028A" w:rsidP="00A81C42">
      <w:pPr>
        <w:pStyle w:val="Prrafodelista"/>
        <w:numPr>
          <w:ilvl w:val="0"/>
          <w:numId w:val="20"/>
        </w:numPr>
        <w:jc w:val="both"/>
      </w:pPr>
      <w:r>
        <w:t>Desarrollo de indicadores</w:t>
      </w:r>
    </w:p>
    <w:p w14:paraId="215EE408" w14:textId="487E7519" w:rsidR="00AD6881" w:rsidRDefault="00D5028A" w:rsidP="00D5028A">
      <w:pPr>
        <w:pStyle w:val="Prrafodelista"/>
        <w:jc w:val="both"/>
      </w:pPr>
      <w:r>
        <w:t xml:space="preserve">Se desarrollan indicadores para medir el </w:t>
      </w:r>
      <w:r w:rsidR="00AD6881">
        <w:t>avance de las actividades del programa</w:t>
      </w:r>
      <w:r>
        <w:t>.</w:t>
      </w:r>
    </w:p>
    <w:p w14:paraId="365F1E45" w14:textId="5CD53917" w:rsidR="00CE5BC3" w:rsidRDefault="00CE5BC3" w:rsidP="00D5028A">
      <w:pPr>
        <w:pStyle w:val="Prrafodelista"/>
        <w:jc w:val="both"/>
      </w:pPr>
      <w:r>
        <w:t xml:space="preserve">Indicadores de </w:t>
      </w:r>
      <w:r w:rsidR="00BD04AA">
        <w:t>resultado</w:t>
      </w:r>
      <w:r>
        <w:t>:</w:t>
      </w:r>
    </w:p>
    <w:p w14:paraId="06A14270" w14:textId="786DAE32" w:rsidR="00CE5BC3" w:rsidRDefault="00D5028A" w:rsidP="00CE5BC3">
      <w:pPr>
        <w:pStyle w:val="Prrafodelista"/>
        <w:numPr>
          <w:ilvl w:val="0"/>
          <w:numId w:val="26"/>
        </w:numPr>
        <w:jc w:val="both"/>
      </w:pPr>
      <w:r>
        <w:t xml:space="preserve">El </w:t>
      </w:r>
      <w:r w:rsidR="00AD6881">
        <w:t xml:space="preserve">indicador de resultado </w:t>
      </w:r>
      <w:r w:rsidR="00312305">
        <w:t xml:space="preserve">del programa </w:t>
      </w:r>
      <w:r w:rsidR="00AD6881">
        <w:t xml:space="preserve">es </w:t>
      </w:r>
      <w:r w:rsidR="00CE5BC3">
        <w:t>modificación de las medidas de prevención del cuidador primario.</w:t>
      </w:r>
    </w:p>
    <w:p w14:paraId="556E93D9" w14:textId="2558AD32" w:rsidR="00CE5BC3" w:rsidRDefault="00CE5BC3" w:rsidP="00CE5BC3">
      <w:pPr>
        <w:pStyle w:val="Prrafodelista"/>
        <w:ind w:left="1080"/>
        <w:jc w:val="both"/>
      </w:pPr>
      <w:r>
        <w:t>El cumplimiento de modificación de medidas de prevención d</w:t>
      </w:r>
      <w:r w:rsidR="00595263">
        <w:t>e</w:t>
      </w:r>
      <w:r>
        <w:t xml:space="preserve">l cuidador primario = higiene de manos por arriba de 90% y conocimiento de medidas de prevención de 100% si cumple y menor a ello no cumple. </w:t>
      </w:r>
    </w:p>
    <w:p w14:paraId="28F05959" w14:textId="77777777" w:rsidR="00CE5BC3" w:rsidRDefault="00CE5BC3" w:rsidP="00CE5BC3">
      <w:pPr>
        <w:pStyle w:val="Prrafodelista"/>
        <w:ind w:left="1080"/>
        <w:jc w:val="both"/>
      </w:pPr>
    </w:p>
    <w:p w14:paraId="3D350379" w14:textId="598A12E9" w:rsidR="00CE5BC3" w:rsidRDefault="00CE5BC3" w:rsidP="005F7CAE">
      <w:pPr>
        <w:pStyle w:val="Prrafodelista"/>
        <w:numPr>
          <w:ilvl w:val="0"/>
          <w:numId w:val="26"/>
        </w:numPr>
        <w:jc w:val="both"/>
      </w:pPr>
      <w:r>
        <w:t>El indicado d</w:t>
      </w:r>
      <w:r w:rsidR="00AD6881">
        <w:t xml:space="preserve">el </w:t>
      </w:r>
      <w:r w:rsidR="00D5028A">
        <w:t>cumplimiento de realización de higiene de manos</w:t>
      </w:r>
      <w:r>
        <w:t xml:space="preserve"> es:</w:t>
      </w:r>
      <w:r w:rsidR="00AD6881">
        <w:t xml:space="preserve"> </w:t>
      </w:r>
    </w:p>
    <w:p w14:paraId="5E387DE9" w14:textId="1BD0BDB5" w:rsidR="00D5028A" w:rsidRDefault="00AD6881" w:rsidP="00CE5BC3">
      <w:pPr>
        <w:pStyle w:val="Prrafodelista"/>
        <w:ind w:left="1080"/>
        <w:jc w:val="both"/>
      </w:pPr>
      <w:r w:rsidRPr="00CE5BC3">
        <w:rPr>
          <w:b/>
        </w:rPr>
        <w:lastRenderedPageBreak/>
        <w:t>Cumplimiento de higiene de manos</w:t>
      </w:r>
      <w:r w:rsidR="00D5028A" w:rsidRPr="00CE5BC3">
        <w:rPr>
          <w:b/>
        </w:rPr>
        <w:t xml:space="preserve"> </w:t>
      </w:r>
      <w:r w:rsidR="00D5028A">
        <w:t>= número de cuidadores primarios realizan higiene de manos/ número de cuidadores primarios observados por 100</w:t>
      </w:r>
    </w:p>
    <w:p w14:paraId="320A7E07" w14:textId="3433AED4" w:rsidR="00CE5BC3" w:rsidRDefault="00CE5BC3" w:rsidP="00CE5BC3">
      <w:pPr>
        <w:pStyle w:val="Prrafodelista"/>
        <w:ind w:left="1080"/>
        <w:jc w:val="both"/>
      </w:pPr>
      <w:r>
        <w:t xml:space="preserve">Escala. </w:t>
      </w:r>
      <w:r w:rsidR="00BD04AA">
        <w:t xml:space="preserve">Menor a 80% malo, de 80 a 89% regular E igual o mayor </w:t>
      </w:r>
      <w:proofErr w:type="gramStart"/>
      <w:r w:rsidR="00BD04AA">
        <w:t>a  90</w:t>
      </w:r>
      <w:proofErr w:type="gramEnd"/>
      <w:r w:rsidR="00BD04AA">
        <w:t>% bueno.</w:t>
      </w:r>
    </w:p>
    <w:p w14:paraId="0111F5A5" w14:textId="428B8835" w:rsidR="000C054A" w:rsidRDefault="00312305" w:rsidP="00D5028A">
      <w:pPr>
        <w:pStyle w:val="Prrafodelista"/>
        <w:jc w:val="both"/>
      </w:pPr>
      <w:r>
        <w:t xml:space="preserve"> </w:t>
      </w:r>
      <w:r w:rsidR="000C054A">
        <w:t>Indicadores de proceso</w:t>
      </w:r>
    </w:p>
    <w:p w14:paraId="19A0FF5B" w14:textId="5D1F1999" w:rsidR="00312305" w:rsidRDefault="00BD04AA" w:rsidP="00D5028A">
      <w:pPr>
        <w:pStyle w:val="Prrafodelista"/>
        <w:jc w:val="both"/>
      </w:pPr>
      <w:r>
        <w:t>1</w:t>
      </w:r>
      <w:r w:rsidR="000C054A">
        <w:t xml:space="preserve">) </w:t>
      </w:r>
      <w:r w:rsidR="00312305">
        <w:t xml:space="preserve">El indicador de proceso será cumplimiento de capacitaciones planeadas. Se considera un cumplimiento adecuado &gt; 90%, cumplimiento regular 80-89% regular, no se cumple &lt;80% </w:t>
      </w:r>
    </w:p>
    <w:p w14:paraId="5A74B71F" w14:textId="37914846" w:rsidR="00312305" w:rsidRDefault="000C054A" w:rsidP="00D5028A">
      <w:pPr>
        <w:pStyle w:val="Prrafodelista"/>
        <w:jc w:val="both"/>
      </w:pPr>
      <w:r>
        <w:rPr>
          <w:b/>
        </w:rPr>
        <w:t xml:space="preserve">Cumplimiento </w:t>
      </w:r>
      <w:r w:rsidR="00312305" w:rsidRPr="000C054A">
        <w:rPr>
          <w:b/>
        </w:rPr>
        <w:t>de capacitaciones</w:t>
      </w:r>
      <w:r w:rsidR="00312305">
        <w:t>= N° de capacitaciones impartidas/ 160 *100.</w:t>
      </w:r>
    </w:p>
    <w:p w14:paraId="2F63B5C1" w14:textId="00F4436A" w:rsidR="00BD04AA" w:rsidRDefault="00BD04AA" w:rsidP="00BD04AA">
      <w:pPr>
        <w:pStyle w:val="Prrafodelista"/>
        <w:numPr>
          <w:ilvl w:val="0"/>
          <w:numId w:val="26"/>
        </w:numPr>
        <w:jc w:val="both"/>
      </w:pPr>
      <w:r>
        <w:t>Cuidador primario capacitado</w:t>
      </w:r>
    </w:p>
    <w:p w14:paraId="046084A1" w14:textId="2B8C0457" w:rsidR="00BD04AA" w:rsidRDefault="00BD04AA" w:rsidP="00BD04AA">
      <w:pPr>
        <w:pStyle w:val="Prrafodelista"/>
        <w:ind w:left="1080"/>
        <w:jc w:val="both"/>
      </w:pPr>
      <w:r>
        <w:rPr>
          <w:b/>
        </w:rPr>
        <w:t xml:space="preserve">Cumplimiento </w:t>
      </w:r>
      <w:r w:rsidRPr="000C054A">
        <w:rPr>
          <w:b/>
        </w:rPr>
        <w:t>de capacitación</w:t>
      </w:r>
      <w:r>
        <w:rPr>
          <w:b/>
        </w:rPr>
        <w:t xml:space="preserve"> del cuidador primario</w:t>
      </w:r>
      <w:r>
        <w:t>= N° de preguntas correctas/ número de preguntas realizadas *100.</w:t>
      </w:r>
    </w:p>
    <w:p w14:paraId="384337F9" w14:textId="3B200E29" w:rsidR="00D5028A" w:rsidRDefault="000C054A" w:rsidP="00BD04AA">
      <w:pPr>
        <w:pStyle w:val="Prrafodelista"/>
        <w:ind w:left="1080"/>
        <w:jc w:val="both"/>
      </w:pPr>
      <w:r>
        <w:t xml:space="preserve"> Se considera cuidado primario capacitado </w:t>
      </w:r>
      <w:r w:rsidR="00BD04AA">
        <w:t xml:space="preserve">media </w:t>
      </w:r>
      <w:r>
        <w:t xml:space="preserve">cuando </w:t>
      </w:r>
      <w:r w:rsidR="001E3A46">
        <w:t>se tienen</w:t>
      </w:r>
      <w:r w:rsidR="00312305">
        <w:t xml:space="preserve"> 4</w:t>
      </w:r>
      <w:r w:rsidR="0033416A">
        <w:t xml:space="preserve"> de 5 respuestas correctas (80</w:t>
      </w:r>
      <w:r w:rsidR="00BD04AA">
        <w:t>%</w:t>
      </w:r>
      <w:r w:rsidR="0033416A">
        <w:t>)</w:t>
      </w:r>
      <w:r w:rsidR="00BD04AA">
        <w:t>, capacitación completa todas las preguntas correctas</w:t>
      </w:r>
      <w:r w:rsidR="0033416A">
        <w:t xml:space="preserve">. </w:t>
      </w:r>
      <w:r w:rsidR="00312305">
        <w:t xml:space="preserve"> Así mismo se </w:t>
      </w:r>
      <w:r w:rsidR="0033416A">
        <w:t>analizarán</w:t>
      </w:r>
      <w:r w:rsidR="00312305">
        <w:t xml:space="preserve"> las preguntas incorrectas para determinar si debe cambiarse la capacitación.</w:t>
      </w:r>
    </w:p>
    <w:p w14:paraId="4D1B5CD8" w14:textId="09DA9657" w:rsidR="0033416A" w:rsidRDefault="0033416A" w:rsidP="000C054A">
      <w:pPr>
        <w:pStyle w:val="Prrafodelista"/>
        <w:jc w:val="both"/>
      </w:pPr>
    </w:p>
    <w:p w14:paraId="0CBED5C4" w14:textId="3BE7BB59" w:rsidR="00C54E18" w:rsidRDefault="00C54E18" w:rsidP="00BD04AA">
      <w:pPr>
        <w:pStyle w:val="Prrafodelista"/>
        <w:numPr>
          <w:ilvl w:val="0"/>
          <w:numId w:val="20"/>
        </w:numPr>
        <w:jc w:val="both"/>
      </w:pPr>
      <w:r w:rsidRPr="00C54E18">
        <w:t xml:space="preserve">Metodología de </w:t>
      </w:r>
      <w:r>
        <w:t>análisis</w:t>
      </w:r>
    </w:p>
    <w:p w14:paraId="3CFE9948" w14:textId="36A978F6" w:rsidR="00C54E18" w:rsidRDefault="00C54E18" w:rsidP="000C054A">
      <w:pPr>
        <w:pStyle w:val="Prrafodelista"/>
        <w:jc w:val="both"/>
      </w:pPr>
      <w:r>
        <w:t xml:space="preserve">Se </w:t>
      </w:r>
      <w:r w:rsidR="00BD04AA">
        <w:t xml:space="preserve">realizarán mediciones mensuales, trimestrales, semestrales y anuales </w:t>
      </w:r>
      <w:r>
        <w:t xml:space="preserve">de los </w:t>
      </w:r>
      <w:r w:rsidR="00BD04AA">
        <w:t>indicadores.</w:t>
      </w:r>
    </w:p>
    <w:p w14:paraId="1D0876E1" w14:textId="6784DEBA" w:rsidR="00C54E18" w:rsidRDefault="00F80AD8" w:rsidP="000C054A">
      <w:pPr>
        <w:pStyle w:val="Prrafodelista"/>
        <w:jc w:val="both"/>
      </w:pPr>
      <w:r>
        <w:t>Se realizarán grá</w:t>
      </w:r>
      <w:r w:rsidR="00C54E18">
        <w:t>ficas comparativas de avance trimestral.</w:t>
      </w:r>
    </w:p>
    <w:p w14:paraId="17D18B07" w14:textId="77777777" w:rsidR="00CB5805" w:rsidRDefault="00CB5805" w:rsidP="00CB5805">
      <w:pPr>
        <w:pStyle w:val="Prrafodelista"/>
        <w:jc w:val="both"/>
      </w:pPr>
      <w:r>
        <w:t>Indicadores de evaluación del paciente</w:t>
      </w:r>
    </w:p>
    <w:p w14:paraId="1FCF1335" w14:textId="457ADA2A" w:rsidR="00CB5805" w:rsidRDefault="00CB5805" w:rsidP="00CB5805">
      <w:pPr>
        <w:pStyle w:val="Prrafodelista"/>
        <w:numPr>
          <w:ilvl w:val="0"/>
          <w:numId w:val="23"/>
        </w:numPr>
        <w:jc w:val="both"/>
      </w:pPr>
      <w:r w:rsidRPr="000377C0">
        <w:t xml:space="preserve">La evaluación en el paciente se llevará a cabo mediante </w:t>
      </w:r>
      <w:r w:rsidR="00BD04AA">
        <w:t xml:space="preserve">la observación de pacientes </w:t>
      </w:r>
      <w:r>
        <w:t xml:space="preserve">que promueven la </w:t>
      </w:r>
      <w:r w:rsidR="0062164B">
        <w:t>prevención</w:t>
      </w:r>
      <w:r>
        <w:t xml:space="preserve"> cuando </w:t>
      </w:r>
      <w:r w:rsidRPr="000377C0">
        <w:t xml:space="preserve">se </w:t>
      </w:r>
      <w:r w:rsidR="0062164B" w:rsidRPr="000377C0">
        <w:t>corrobore invita</w:t>
      </w:r>
      <w:r w:rsidRPr="000377C0">
        <w:t xml:space="preserve"> al personal de salud</w:t>
      </w:r>
      <w:r>
        <w:t xml:space="preserve"> a realizar a higiene de manos durante la </w:t>
      </w:r>
      <w:r w:rsidR="00BD04AA">
        <w:t>vigilancia epidemiológica de la UVEH PCI o las actividades educativas por la licenciada en pedagogía, así mismo si el personal refiere se le hizo la observación</w:t>
      </w:r>
      <w:r>
        <w:t xml:space="preserve"> de manos </w:t>
      </w:r>
      <w:r w:rsidR="0062164B">
        <w:t>(en</w:t>
      </w:r>
      <w:r>
        <w:t xml:space="preserve"> una tercera etapa).</w:t>
      </w:r>
    </w:p>
    <w:p w14:paraId="15105454" w14:textId="742290A1" w:rsidR="00994572" w:rsidRDefault="00994572" w:rsidP="00994572">
      <w:pPr>
        <w:pStyle w:val="Prrafodelista"/>
        <w:jc w:val="both"/>
      </w:pPr>
      <w:r>
        <w:t>Número de personas observadas que sugirieron al personal realizar higiene de manos o de personal que refirió se le indico por el paciente realizara higiene de manos.</w:t>
      </w:r>
    </w:p>
    <w:p w14:paraId="6620AE58" w14:textId="7A1903CF" w:rsidR="00CB5805" w:rsidRPr="000377C0" w:rsidRDefault="0062164B" w:rsidP="00CB5805">
      <w:pPr>
        <w:pStyle w:val="Prrafodelista"/>
        <w:numPr>
          <w:ilvl w:val="0"/>
          <w:numId w:val="23"/>
        </w:numPr>
        <w:jc w:val="both"/>
      </w:pPr>
      <w:r>
        <w:t>Participación</w:t>
      </w:r>
      <w:r w:rsidR="00CB5805">
        <w:t xml:space="preserve"> activa </w:t>
      </w:r>
      <w:r>
        <w:t>de paciente</w:t>
      </w:r>
      <w:r w:rsidR="00CB5805">
        <w:t xml:space="preserve"> el número de distintivos </w:t>
      </w:r>
      <w:r>
        <w:t>otorgados. -</w:t>
      </w:r>
      <w:r w:rsidR="00CB5805">
        <w:t xml:space="preserve"> se dará </w:t>
      </w:r>
      <w:r w:rsidR="00CB5805" w:rsidRPr="000377C0">
        <w:t>distintivo de agente de prevención de infecciones</w:t>
      </w:r>
      <w:r w:rsidR="00CB5805">
        <w:t xml:space="preserve"> si realiza correctamente higiene de manos el paciente o participa activamente en las actividades con resultados correctos</w:t>
      </w:r>
      <w:r w:rsidR="00994572">
        <w:t>.</w:t>
      </w:r>
    </w:p>
    <w:p w14:paraId="0ECD5ADC" w14:textId="73EFA94B" w:rsidR="00CB5805" w:rsidRPr="000377C0" w:rsidRDefault="00CB5805" w:rsidP="00CB5805">
      <w:pPr>
        <w:jc w:val="both"/>
      </w:pPr>
      <w:r>
        <w:t xml:space="preserve">Participación activa del </w:t>
      </w:r>
      <w:r w:rsidR="0062164B">
        <w:t>paciente</w:t>
      </w:r>
      <w:r>
        <w:t xml:space="preserve"> =</w:t>
      </w:r>
      <w:r w:rsidRPr="000377C0">
        <w:t>Número de personas con distintivo de agente de prevención de infecciones</w:t>
      </w:r>
      <w:r>
        <w:t xml:space="preserve"> / el</w:t>
      </w:r>
      <w:r w:rsidR="008D4D14">
        <w:t xml:space="preserve"> número de personas a </w:t>
      </w:r>
      <w:r w:rsidR="000B19F8">
        <w:t>quienes les</w:t>
      </w:r>
      <w:r>
        <w:t xml:space="preserve"> dio la actividad</w:t>
      </w:r>
    </w:p>
    <w:p w14:paraId="39AF940A" w14:textId="77777777" w:rsidR="00CB5805" w:rsidRPr="00C54E18" w:rsidRDefault="00CB5805" w:rsidP="000C054A">
      <w:pPr>
        <w:pStyle w:val="Prrafodelista"/>
        <w:jc w:val="both"/>
      </w:pPr>
    </w:p>
    <w:p w14:paraId="5A99D90D" w14:textId="77777777" w:rsidR="005A714D" w:rsidRDefault="005A714D" w:rsidP="005A714D">
      <w:pPr>
        <w:jc w:val="both"/>
      </w:pPr>
      <w:r w:rsidRPr="00994572">
        <w:t>Fase 2 Planear y desarrollar material didáctico incluyendo aditamentos ele</w:t>
      </w:r>
      <w:bookmarkStart w:id="0" w:name="_GoBack"/>
      <w:bookmarkEnd w:id="0"/>
      <w:r w:rsidRPr="00994572">
        <w:t>ctrónicos.</w:t>
      </w:r>
    </w:p>
    <w:p w14:paraId="7984EA75" w14:textId="77777777" w:rsidR="00D378E5" w:rsidRDefault="006E2A76" w:rsidP="00D378E5">
      <w:pPr>
        <w:pStyle w:val="Prrafodelista"/>
        <w:numPr>
          <w:ilvl w:val="0"/>
          <w:numId w:val="14"/>
        </w:numPr>
        <w:jc w:val="both"/>
      </w:pPr>
      <w:r>
        <w:t>Desarrollar laminas ilustrativas de los temas de prevención</w:t>
      </w:r>
    </w:p>
    <w:p w14:paraId="5ED5E918" w14:textId="13F99759" w:rsidR="00C54E18" w:rsidRDefault="00D378E5" w:rsidP="005809B6">
      <w:pPr>
        <w:pStyle w:val="Prrafodelista"/>
        <w:numPr>
          <w:ilvl w:val="0"/>
          <w:numId w:val="14"/>
        </w:numPr>
        <w:jc w:val="both"/>
      </w:pPr>
      <w:r>
        <w:t>R</w:t>
      </w:r>
      <w:r w:rsidR="00740968">
        <w:t>evi</w:t>
      </w:r>
      <w:r w:rsidR="008202EA">
        <w:t>sión de trípticos y actualización</w:t>
      </w:r>
      <w:r w:rsidR="00C54E18">
        <w:t xml:space="preserve"> </w:t>
      </w:r>
      <w:r w:rsidR="008202EA">
        <w:t>de ello si</w:t>
      </w:r>
      <w:r w:rsidR="00A10969">
        <w:t xml:space="preserve"> </w:t>
      </w:r>
      <w:r w:rsidR="008202EA">
        <w:t>se requiere</w:t>
      </w:r>
    </w:p>
    <w:p w14:paraId="038F7E5F" w14:textId="39D6A59E" w:rsidR="00C54E18" w:rsidRDefault="00C54E18" w:rsidP="00C54E18">
      <w:pPr>
        <w:pStyle w:val="Prrafodelista"/>
        <w:ind w:left="405"/>
        <w:jc w:val="both"/>
      </w:pPr>
    </w:p>
    <w:p w14:paraId="299D0FD8" w14:textId="3AFEEBDA" w:rsidR="00D378E5" w:rsidRDefault="00994572" w:rsidP="008202EA">
      <w:pPr>
        <w:pStyle w:val="Prrafodelista"/>
        <w:numPr>
          <w:ilvl w:val="0"/>
          <w:numId w:val="27"/>
        </w:numPr>
        <w:jc w:val="both"/>
      </w:pPr>
      <w:r>
        <w:t>Temas:</w:t>
      </w:r>
      <w:r w:rsidR="002115E4">
        <w:t xml:space="preserve"> </w:t>
      </w:r>
      <w:r w:rsidR="008202EA">
        <w:t>1 higiene</w:t>
      </w:r>
      <w:r>
        <w:t xml:space="preserve"> de manos, </w:t>
      </w:r>
      <w:r w:rsidR="00A10969">
        <w:t>2 precauciones</w:t>
      </w:r>
      <w:r>
        <w:t xml:space="preserve"> estándar, 3 precauciones específicas de </w:t>
      </w:r>
      <w:r w:rsidR="00536D1D">
        <w:t>aislamiento, 4 limpieza</w:t>
      </w:r>
      <w:r w:rsidR="00C54E18">
        <w:t xml:space="preserve"> y </w:t>
      </w:r>
      <w:r w:rsidR="00E07BAD">
        <w:t>desinfección cómodos</w:t>
      </w:r>
      <w:r w:rsidR="00C54E18">
        <w:t xml:space="preserve"> </w:t>
      </w:r>
      <w:r>
        <w:t>5 Otras medidas de prevención Anexo 5</w:t>
      </w:r>
      <w:r w:rsidR="00F575D5">
        <w:t xml:space="preserve"> </w:t>
      </w:r>
    </w:p>
    <w:p w14:paraId="70C20343" w14:textId="2666D535" w:rsidR="008D4D14" w:rsidRDefault="008D4D14" w:rsidP="008202EA">
      <w:pPr>
        <w:pStyle w:val="Prrafodelista"/>
        <w:numPr>
          <w:ilvl w:val="0"/>
          <w:numId w:val="27"/>
        </w:numPr>
        <w:jc w:val="both"/>
      </w:pPr>
      <w:r>
        <w:t>Tríptico</w:t>
      </w:r>
      <w:r w:rsidR="002115E4">
        <w:t>s de los temas de prevención, se revisan frecuentemente para que la información este actualizada y se reproducen cuando se logra gestionar su reproducción.</w:t>
      </w:r>
    </w:p>
    <w:p w14:paraId="5BE44D25" w14:textId="77777777" w:rsidR="008D4D14" w:rsidRDefault="008D4D14" w:rsidP="00C54E18">
      <w:pPr>
        <w:pStyle w:val="Prrafodelista"/>
        <w:ind w:left="405"/>
        <w:jc w:val="both"/>
      </w:pPr>
    </w:p>
    <w:p w14:paraId="53A2DD4F" w14:textId="60AAD186" w:rsidR="002115E4" w:rsidRDefault="002115E4" w:rsidP="008202EA">
      <w:pPr>
        <w:pStyle w:val="Prrafodelista"/>
        <w:numPr>
          <w:ilvl w:val="0"/>
          <w:numId w:val="27"/>
        </w:numPr>
        <w:jc w:val="both"/>
      </w:pPr>
      <w:r>
        <w:t xml:space="preserve">Así </w:t>
      </w:r>
      <w:r w:rsidR="00536D1D">
        <w:t>m</w:t>
      </w:r>
      <w:r>
        <w:t>ismo se busca material para apoyar la capacitación conjunta del paciente y cuidador primario.</w:t>
      </w:r>
    </w:p>
    <w:p w14:paraId="38357935" w14:textId="718F2132" w:rsidR="006E2A76" w:rsidRDefault="008202EA" w:rsidP="008202EA">
      <w:pPr>
        <w:pStyle w:val="Prrafodelista"/>
        <w:ind w:left="405"/>
        <w:jc w:val="both"/>
      </w:pPr>
      <w:r>
        <w:t>(</w:t>
      </w:r>
      <w:r w:rsidR="005207DE">
        <w:t xml:space="preserve">Anexo </w:t>
      </w:r>
      <w:r>
        <w:t>6</w:t>
      </w:r>
      <w:r w:rsidR="005207DE">
        <w:t xml:space="preserve"> folletos</w:t>
      </w:r>
      <w:r w:rsidR="003409C7">
        <w:t>/Videos</w:t>
      </w:r>
      <w:r>
        <w:t>). Se realiza b</w:t>
      </w:r>
      <w:r w:rsidR="00740968">
        <w:t xml:space="preserve">úsqueda y elección de videos lúdicos </w:t>
      </w:r>
      <w:r w:rsidR="00D378E5">
        <w:t>de medidas de prevención</w:t>
      </w:r>
    </w:p>
    <w:p w14:paraId="4E269D9E" w14:textId="42FFFC63" w:rsidR="00C54E18" w:rsidRDefault="008202EA" w:rsidP="00F575D5">
      <w:pPr>
        <w:pStyle w:val="Prrafodelista"/>
        <w:ind w:left="405"/>
        <w:jc w:val="both"/>
      </w:pPr>
      <w:r>
        <w:t>El v</w:t>
      </w:r>
      <w:r w:rsidR="00C54E18">
        <w:t xml:space="preserve">ideo 1. es de una </w:t>
      </w:r>
      <w:r w:rsidR="00F575D5" w:rsidRPr="00786020">
        <w:t>caricatura</w:t>
      </w:r>
      <w:r w:rsidR="00C54E18">
        <w:t xml:space="preserve"> que muestra la higiene de manos como medida de </w:t>
      </w:r>
      <w:r w:rsidR="003E6BDA">
        <w:t xml:space="preserve">prevención, </w:t>
      </w:r>
      <w:r w:rsidR="003E6BDA" w:rsidRPr="00786020">
        <w:t>integra</w:t>
      </w:r>
      <w:r w:rsidR="00F575D5" w:rsidRPr="00786020">
        <w:t xml:space="preserve"> a los pacientes y al cuidador primario como agentes de prevención de infecciones por lo que el plan es entregar distintivos que los identifique y promuevan lleven a cabo esta función de vigilar el personal u otros lleven a cabo las medidas de prevención. </w:t>
      </w:r>
    </w:p>
    <w:p w14:paraId="58FDCC49" w14:textId="77777777" w:rsidR="008202EA" w:rsidRDefault="008202EA" w:rsidP="008202EA">
      <w:pPr>
        <w:pStyle w:val="Prrafodelista"/>
        <w:ind w:left="405"/>
        <w:jc w:val="both"/>
      </w:pPr>
      <w:r>
        <w:t xml:space="preserve">El </w:t>
      </w:r>
      <w:r w:rsidR="00C54E18">
        <w:t>Video 2</w:t>
      </w:r>
      <w:r w:rsidR="00F575D5">
        <w:t>.</w:t>
      </w:r>
      <w:r w:rsidR="00F575D5" w:rsidRPr="00786020">
        <w:t xml:space="preserve"> </w:t>
      </w:r>
      <w:r w:rsidR="00C54E18">
        <w:t xml:space="preserve"> es sobre la técnica de higiene de manos el objetivo </w:t>
      </w:r>
      <w:r w:rsidR="003E6BDA">
        <w:t xml:space="preserve">es que conozcan los pasos para </w:t>
      </w:r>
      <w:r w:rsidR="00C54E18">
        <w:t>realizar higiene de manos correcta</w:t>
      </w:r>
      <w:r w:rsidR="00F575D5" w:rsidRPr="00786020">
        <w:t>.</w:t>
      </w:r>
    </w:p>
    <w:p w14:paraId="18B7DC48" w14:textId="25089EBF" w:rsidR="00E27A16" w:rsidRDefault="008202EA" w:rsidP="005809B6">
      <w:pPr>
        <w:pStyle w:val="Prrafodelista"/>
        <w:numPr>
          <w:ilvl w:val="0"/>
          <w:numId w:val="27"/>
        </w:numPr>
        <w:jc w:val="both"/>
      </w:pPr>
      <w:r>
        <w:t xml:space="preserve">Se </w:t>
      </w:r>
      <w:r w:rsidR="00A10969">
        <w:t>buscará</w:t>
      </w:r>
      <w:r>
        <w:t xml:space="preserve"> desarrollar o localizar otros materiales interesantes como </w:t>
      </w:r>
      <w:proofErr w:type="spellStart"/>
      <w:r>
        <w:t>tic</w:t>
      </w:r>
      <w:r w:rsidR="0018173A">
        <w:t>k</w:t>
      </w:r>
      <w:proofErr w:type="spellEnd"/>
      <w:r w:rsidR="003E6BDA">
        <w:t xml:space="preserve"> </w:t>
      </w:r>
      <w:proofErr w:type="spellStart"/>
      <w:r w:rsidR="00E27A16">
        <w:t>toks</w:t>
      </w:r>
      <w:proofErr w:type="spellEnd"/>
      <w:r>
        <w:t xml:space="preserve">, </w:t>
      </w:r>
      <w:r w:rsidR="00E27A16">
        <w:t>juegos lúdicos en hojas de papel para que lo realicen los pacientes con temas de prevención; serpientes escaleras, crucigramas, encuentre las diferencias</w:t>
      </w:r>
    </w:p>
    <w:p w14:paraId="278E8309" w14:textId="66DDA103" w:rsidR="00DE25F8" w:rsidRDefault="00D378E5" w:rsidP="00DE25F8">
      <w:pPr>
        <w:jc w:val="both"/>
      </w:pPr>
      <w:r w:rsidRPr="00A10969">
        <w:t xml:space="preserve">Fase 3 </w:t>
      </w:r>
      <w:r w:rsidR="00730676" w:rsidRPr="00A10969">
        <w:t>D</w:t>
      </w:r>
      <w:r w:rsidRPr="00A10969">
        <w:t>esarrollo de actividades en área hospitalaria.</w:t>
      </w:r>
    </w:p>
    <w:p w14:paraId="6CC8C731" w14:textId="69E22F3A" w:rsidR="00E27A16" w:rsidRDefault="00E27A16" w:rsidP="00743C10">
      <w:pPr>
        <w:pStyle w:val="Prrafodelista"/>
        <w:numPr>
          <w:ilvl w:val="0"/>
          <w:numId w:val="15"/>
        </w:numPr>
        <w:jc w:val="both"/>
      </w:pPr>
      <w:r>
        <w:t>Para los cuidadores primarios s</w:t>
      </w:r>
      <w:r w:rsidR="00A30644">
        <w:t xml:space="preserve">e acude a hospitalización </w:t>
      </w:r>
      <w:r w:rsidR="008B71F3">
        <w:t>en el tu</w:t>
      </w:r>
      <w:r w:rsidR="009A4391">
        <w:t>r</w:t>
      </w:r>
      <w:r w:rsidR="008B71F3">
        <w:t xml:space="preserve">no matutino </w:t>
      </w:r>
      <w:r w:rsidR="00A30644">
        <w:t>y se dan p</w:t>
      </w:r>
      <w:r w:rsidR="003D3636">
        <w:t xml:space="preserve">laticas </w:t>
      </w:r>
      <w:r w:rsidR="00A10969">
        <w:t>de</w:t>
      </w:r>
      <w:r w:rsidR="003D3636">
        <w:t xml:space="preserve"> l</w:t>
      </w:r>
      <w:r w:rsidR="003D3636" w:rsidRPr="00E82E68">
        <w:t xml:space="preserve">os temas </w:t>
      </w:r>
      <w:r w:rsidR="00A10969">
        <w:t>de prevención</w:t>
      </w:r>
      <w:r w:rsidR="003D3636" w:rsidRPr="00E82E68">
        <w:t xml:space="preserve">: </w:t>
      </w:r>
      <w:r w:rsidR="008B71F3">
        <w:t>Anexo 5</w:t>
      </w:r>
    </w:p>
    <w:p w14:paraId="54733E2E" w14:textId="67C0E7E5" w:rsidR="00E27A16" w:rsidRDefault="00A10969" w:rsidP="00A10969">
      <w:pPr>
        <w:pStyle w:val="Prrafodelista"/>
        <w:numPr>
          <w:ilvl w:val="0"/>
          <w:numId w:val="29"/>
        </w:numPr>
        <w:jc w:val="both"/>
      </w:pPr>
      <w:r>
        <w:t>Hi</w:t>
      </w:r>
      <w:r w:rsidRPr="00E82E68">
        <w:t>giene</w:t>
      </w:r>
      <w:r w:rsidR="003D3636" w:rsidRPr="00E82E68">
        <w:t xml:space="preserve"> de manos</w:t>
      </w:r>
    </w:p>
    <w:p w14:paraId="04ACA7EF" w14:textId="0F7C9BDD" w:rsidR="00E27A16" w:rsidRDefault="00A10969" w:rsidP="00A10969">
      <w:pPr>
        <w:pStyle w:val="Prrafodelista"/>
        <w:numPr>
          <w:ilvl w:val="0"/>
          <w:numId w:val="29"/>
        </w:numPr>
        <w:jc w:val="both"/>
      </w:pPr>
      <w:r>
        <w:t>P</w:t>
      </w:r>
      <w:r w:rsidR="003D3636" w:rsidRPr="00E82E68">
        <w:t xml:space="preserve">recauciones estándar, (uso de equipo de protección -mascarilla quirúrgica, bata, etiqueta tos, aislamiento protector), </w:t>
      </w:r>
    </w:p>
    <w:p w14:paraId="6A4A38BB" w14:textId="35FA7DEC" w:rsidR="00E27A16" w:rsidRDefault="00A10969" w:rsidP="00A10969">
      <w:pPr>
        <w:pStyle w:val="Prrafodelista"/>
        <w:numPr>
          <w:ilvl w:val="0"/>
          <w:numId w:val="29"/>
        </w:numPr>
        <w:jc w:val="both"/>
      </w:pPr>
      <w:r>
        <w:t xml:space="preserve">Precauciones específicas </w:t>
      </w:r>
      <w:r w:rsidR="003D3636" w:rsidRPr="00E82E68">
        <w:t xml:space="preserve">de aislamiento </w:t>
      </w:r>
      <w:r w:rsidR="003E6BDA" w:rsidRPr="00E82E68">
        <w:t>(de</w:t>
      </w:r>
      <w:r w:rsidR="003D3636" w:rsidRPr="00E82E68">
        <w:t xml:space="preserve"> acuerdo a vía de trasmisión contacto, gotas, aire, mixto, contacto plus)</w:t>
      </w:r>
    </w:p>
    <w:p w14:paraId="13D7E04B" w14:textId="78EEA12C" w:rsidR="00E27A16" w:rsidRDefault="00A10969" w:rsidP="00A10969">
      <w:pPr>
        <w:pStyle w:val="Prrafodelista"/>
        <w:numPr>
          <w:ilvl w:val="0"/>
          <w:numId w:val="29"/>
        </w:numPr>
        <w:jc w:val="both"/>
      </w:pPr>
      <w:r>
        <w:t>M</w:t>
      </w:r>
      <w:r w:rsidR="003D3636" w:rsidRPr="00E82E68">
        <w:t>anejo, limpieza y desinfección de cómodos,</w:t>
      </w:r>
    </w:p>
    <w:p w14:paraId="3335997E" w14:textId="77777777" w:rsidR="00A10969" w:rsidRDefault="003D3636" w:rsidP="00A10969">
      <w:pPr>
        <w:pStyle w:val="Prrafodelista"/>
        <w:numPr>
          <w:ilvl w:val="0"/>
          <w:numId w:val="29"/>
        </w:numPr>
        <w:jc w:val="both"/>
      </w:pPr>
      <w:r w:rsidRPr="00E82E68">
        <w:t xml:space="preserve"> </w:t>
      </w:r>
      <w:r w:rsidR="00A10969">
        <w:t xml:space="preserve">Otras medidas de prevención: </w:t>
      </w:r>
      <w:r w:rsidRPr="00E82E68">
        <w:t xml:space="preserve">higiene personal, </w:t>
      </w:r>
      <w:r w:rsidR="00A10969" w:rsidRPr="00E82E68">
        <w:t>vacunación,</w:t>
      </w:r>
      <w:r w:rsidR="00A10969">
        <w:t xml:space="preserve"> recomendaciones generales </w:t>
      </w:r>
      <w:r w:rsidRPr="00E82E68">
        <w:t>(porque no traer alimentos, ni bultos voluminosos, limpieza y desinfección d</w:t>
      </w:r>
      <w:r>
        <w:t>e juguetes, manejo de celulares</w:t>
      </w:r>
      <w:r w:rsidRPr="00E82E68">
        <w:t>)</w:t>
      </w:r>
    </w:p>
    <w:p w14:paraId="320722A8" w14:textId="377DF0CC" w:rsidR="00A10969" w:rsidRDefault="00A30644" w:rsidP="00A10969">
      <w:pPr>
        <w:pStyle w:val="Prrafodelista"/>
        <w:numPr>
          <w:ilvl w:val="0"/>
          <w:numId w:val="15"/>
        </w:numPr>
        <w:jc w:val="both"/>
      </w:pPr>
      <w:r>
        <w:t>Se entregan tr</w:t>
      </w:r>
      <w:r w:rsidR="000377C0">
        <w:t xml:space="preserve">ípticos para reforzar </w:t>
      </w:r>
      <w:r w:rsidR="003E6BDA">
        <w:t>actividad física</w:t>
      </w:r>
      <w:r w:rsidR="00A10969">
        <w:t>, se utiliza</w:t>
      </w:r>
      <w:r w:rsidR="000377C0">
        <w:t xml:space="preserve"> </w:t>
      </w:r>
      <w:proofErr w:type="spellStart"/>
      <w:r w:rsidR="000377C0">
        <w:t>Q</w:t>
      </w:r>
      <w:r w:rsidR="007E256E">
        <w:t>r</w:t>
      </w:r>
      <w:proofErr w:type="spellEnd"/>
    </w:p>
    <w:p w14:paraId="705D4683" w14:textId="77777777" w:rsidR="00190CF2" w:rsidRDefault="005207DE" w:rsidP="00190CF2">
      <w:pPr>
        <w:pStyle w:val="Prrafodelista"/>
        <w:numPr>
          <w:ilvl w:val="0"/>
          <w:numId w:val="15"/>
        </w:numPr>
        <w:jc w:val="both"/>
      </w:pPr>
      <w:r>
        <w:t xml:space="preserve">Se realiza la evaluación de </w:t>
      </w:r>
      <w:r w:rsidR="00441550" w:rsidRPr="003D3636">
        <w:t xml:space="preserve">la capacitación </w:t>
      </w:r>
      <w:r>
        <w:t>mediante cuestionarios aplicados al cuidador primario.</w:t>
      </w:r>
      <w:r w:rsidR="00791775" w:rsidRPr="00791775">
        <w:t xml:space="preserve"> </w:t>
      </w:r>
      <w:r>
        <w:t xml:space="preserve">Se documentan las actividades en base de datos. </w:t>
      </w:r>
      <w:r w:rsidR="00791775">
        <w:t xml:space="preserve">Los resultados se presentan </w:t>
      </w:r>
      <w:r w:rsidR="00A10969">
        <w:t xml:space="preserve">con la especificidad documentada, realizando </w:t>
      </w:r>
      <w:r>
        <w:t xml:space="preserve">el </w:t>
      </w:r>
      <w:r w:rsidR="003E6BDA">
        <w:t>cálculo</w:t>
      </w:r>
      <w:r>
        <w:t xml:space="preserve"> de indicadores </w:t>
      </w:r>
      <w:r w:rsidR="00A10969">
        <w:t>correspondientes</w:t>
      </w:r>
      <w:r>
        <w:t xml:space="preserve"> y se presentan los resultados a las autoridades.</w:t>
      </w:r>
    </w:p>
    <w:p w14:paraId="3DDDDBBA" w14:textId="53B195CC" w:rsidR="00190CF2" w:rsidRDefault="005207DE" w:rsidP="00190CF2">
      <w:pPr>
        <w:pStyle w:val="Prrafodelista"/>
        <w:numPr>
          <w:ilvl w:val="0"/>
          <w:numId w:val="15"/>
        </w:numPr>
        <w:jc w:val="both"/>
      </w:pPr>
      <w:r>
        <w:t xml:space="preserve">La monitorización de higiene de manos del cuidador primario se </w:t>
      </w:r>
      <w:r w:rsidR="003E6BDA">
        <w:t>realizará</w:t>
      </w:r>
      <w:r>
        <w:t xml:space="preserve"> diariamente por la pedagoga y el personal de</w:t>
      </w:r>
      <w:r w:rsidR="00D57B82">
        <w:t xml:space="preserve"> </w:t>
      </w:r>
      <w:r>
        <w:t xml:space="preserve">la UVEH PCI apoya en esta </w:t>
      </w:r>
      <w:r w:rsidR="003E6BDA">
        <w:t>monitorización</w:t>
      </w:r>
      <w:r>
        <w:t>.</w:t>
      </w:r>
    </w:p>
    <w:p w14:paraId="76526437" w14:textId="77777777" w:rsidR="00190CF2" w:rsidRDefault="00CB5805" w:rsidP="00190CF2">
      <w:pPr>
        <w:pStyle w:val="Prrafodelista"/>
        <w:numPr>
          <w:ilvl w:val="0"/>
          <w:numId w:val="15"/>
        </w:numPr>
        <w:jc w:val="both"/>
      </w:pPr>
      <w:r>
        <w:t xml:space="preserve">Se </w:t>
      </w:r>
      <w:r w:rsidR="00190CF2">
        <w:t xml:space="preserve">refuerza la </w:t>
      </w:r>
      <w:r>
        <w:t xml:space="preserve">capacitación de </w:t>
      </w:r>
      <w:r w:rsidR="00190CF2">
        <w:t xml:space="preserve">temas específicos de </w:t>
      </w:r>
      <w:r>
        <w:t>prevención de acuerdo a las necesidades</w:t>
      </w:r>
      <w:r w:rsidR="00190CF2">
        <w:t xml:space="preserve"> o análisis de los resultados observado</w:t>
      </w:r>
    </w:p>
    <w:p w14:paraId="77E0F7A9" w14:textId="2E031EAD" w:rsidR="00CB5805" w:rsidRDefault="00CB5805" w:rsidP="00190CF2">
      <w:pPr>
        <w:pStyle w:val="Prrafodelista"/>
        <w:numPr>
          <w:ilvl w:val="0"/>
          <w:numId w:val="15"/>
        </w:numPr>
        <w:jc w:val="both"/>
      </w:pPr>
      <w:r w:rsidRPr="00786020">
        <w:t xml:space="preserve">Para los pacientes se usarán equipos electrónicos donde se les pasara videos cortos, </w:t>
      </w:r>
      <w:proofErr w:type="spellStart"/>
      <w:r w:rsidR="00190CF2" w:rsidRPr="00786020">
        <w:t>tic</w:t>
      </w:r>
      <w:r w:rsidR="0018173A">
        <w:t>k</w:t>
      </w:r>
      <w:proofErr w:type="spellEnd"/>
      <w:r w:rsidRPr="00786020">
        <w:t xml:space="preserve"> </w:t>
      </w:r>
      <w:proofErr w:type="spellStart"/>
      <w:r w:rsidRPr="00786020">
        <w:t>toks</w:t>
      </w:r>
      <w:proofErr w:type="spellEnd"/>
      <w:r w:rsidRPr="00786020">
        <w:t xml:space="preserve">, de caricaturas o atractivos para la edad del paciente en horarios </w:t>
      </w:r>
      <w:r>
        <w:t>donde se encuentre el cuidador primario para que se realice una capitación.</w:t>
      </w:r>
    </w:p>
    <w:p w14:paraId="6C6AC782" w14:textId="62A1F1C7" w:rsidR="0018173A" w:rsidRDefault="0018173A" w:rsidP="00190CF2">
      <w:pPr>
        <w:pStyle w:val="Prrafodelista"/>
        <w:numPr>
          <w:ilvl w:val="0"/>
          <w:numId w:val="15"/>
        </w:numPr>
        <w:jc w:val="both"/>
      </w:pPr>
      <w:r>
        <w:t>Se envía a revisión y aprobación por jefe del Departamento de Infectología.</w:t>
      </w:r>
    </w:p>
    <w:p w14:paraId="0DFEE1A2" w14:textId="3F082655" w:rsidR="00190CF2" w:rsidRDefault="00190CF2" w:rsidP="00190CF2">
      <w:pPr>
        <w:pStyle w:val="Prrafodelista"/>
        <w:numPr>
          <w:ilvl w:val="0"/>
          <w:numId w:val="15"/>
        </w:numPr>
        <w:jc w:val="both"/>
      </w:pPr>
      <w:r>
        <w:t xml:space="preserve">Se llevará un piloto de agosto a noviembre analizando los resultados de este y realizando modificaciones en caso de ser requerido, si es el caso se </w:t>
      </w:r>
      <w:r w:rsidR="0018173A">
        <w:t>enviará</w:t>
      </w:r>
      <w:r>
        <w:t xml:space="preserve"> el programa con estos cambios para su visto bueno nuevamente</w:t>
      </w:r>
    </w:p>
    <w:p w14:paraId="378C86FA" w14:textId="77777777" w:rsidR="00F04997" w:rsidRDefault="00F04997" w:rsidP="00C05F17">
      <w:pPr>
        <w:pStyle w:val="Prrafodelista"/>
        <w:jc w:val="both"/>
      </w:pPr>
    </w:p>
    <w:p w14:paraId="6C48D1E8" w14:textId="47455621" w:rsidR="00D1347E" w:rsidRPr="00D45828" w:rsidRDefault="00A321BB" w:rsidP="00D1347E">
      <w:pPr>
        <w:jc w:val="both"/>
        <w:rPr>
          <w:b/>
        </w:rPr>
      </w:pPr>
      <w:r>
        <w:rPr>
          <w:b/>
        </w:rPr>
        <w:lastRenderedPageBreak/>
        <w:t>R</w:t>
      </w:r>
      <w:r w:rsidR="00D1347E" w:rsidRPr="00D45828">
        <w:rPr>
          <w:b/>
        </w:rPr>
        <w:t>ecursos</w:t>
      </w:r>
      <w:r w:rsidR="00D1347E">
        <w:rPr>
          <w:b/>
        </w:rPr>
        <w:t xml:space="preserve"> Humanos, </w:t>
      </w:r>
      <w:r w:rsidR="00D1347E" w:rsidRPr="00D45828">
        <w:rPr>
          <w:b/>
        </w:rPr>
        <w:t>Equipo y Material Didáctico</w:t>
      </w:r>
    </w:p>
    <w:p w14:paraId="40A996A9" w14:textId="77777777" w:rsidR="00D1347E" w:rsidRPr="00D45828" w:rsidRDefault="00D1347E" w:rsidP="00D1347E">
      <w:pPr>
        <w:jc w:val="both"/>
      </w:pPr>
      <w:r w:rsidRPr="00D45828">
        <w:t>Educadora en área médica (pedagoga, o áreas afines)</w:t>
      </w:r>
    </w:p>
    <w:p w14:paraId="4505A218" w14:textId="77777777" w:rsidR="00D1347E" w:rsidRDefault="00D1347E" w:rsidP="00D1347E">
      <w:pPr>
        <w:jc w:val="both"/>
      </w:pPr>
      <w:r w:rsidRPr="00D45828">
        <w:t xml:space="preserve">Personal </w:t>
      </w:r>
      <w:r>
        <w:t>de la unidad de vigilancia epidemiológica hospitalaria que se encuentra capacitado en prevención de infecciones y que ha impartido esta capacitación anteriormente</w:t>
      </w:r>
    </w:p>
    <w:p w14:paraId="04283E40" w14:textId="77777777" w:rsidR="00D1347E" w:rsidRPr="00D45828" w:rsidRDefault="00D1347E" w:rsidP="00D1347E">
      <w:pPr>
        <w:jc w:val="both"/>
      </w:pPr>
      <w:r>
        <w:t>Personal capacitado por la educadora en área médica- si se tienen recursos de personal en formación-</w:t>
      </w:r>
    </w:p>
    <w:p w14:paraId="564914A0" w14:textId="14039E00" w:rsidR="00EF6B10" w:rsidRDefault="008B71F3" w:rsidP="00D1347E">
      <w:pPr>
        <w:jc w:val="both"/>
      </w:pPr>
      <w:r>
        <w:t>Laminas ilustrativas</w:t>
      </w:r>
    </w:p>
    <w:p w14:paraId="293EF1D1" w14:textId="094CD4F1" w:rsidR="00EF6B10" w:rsidRDefault="00C54FD2" w:rsidP="00D1347E">
      <w:pPr>
        <w:jc w:val="both"/>
      </w:pPr>
      <w:r>
        <w:t>IPad</w:t>
      </w:r>
    </w:p>
    <w:p w14:paraId="7AF804F9" w14:textId="07CDE949" w:rsidR="00EF6B10" w:rsidRDefault="00EF6B10" w:rsidP="00D1347E">
      <w:pPr>
        <w:jc w:val="both"/>
      </w:pPr>
      <w:r>
        <w:t>Videos</w:t>
      </w:r>
    </w:p>
    <w:p w14:paraId="017B37EA" w14:textId="214F4C98" w:rsidR="00190CF2" w:rsidRDefault="00190CF2" w:rsidP="00D1347E">
      <w:pPr>
        <w:jc w:val="both"/>
      </w:pPr>
      <w:r>
        <w:t>Celulares con aplicación de monitoreo de higiene de manos</w:t>
      </w:r>
    </w:p>
    <w:p w14:paraId="4E9CB0BB" w14:textId="63C2BF15" w:rsidR="008B71F3" w:rsidRPr="00D45828" w:rsidRDefault="00D1347E" w:rsidP="00D1347E">
      <w:pPr>
        <w:jc w:val="both"/>
      </w:pPr>
      <w:r>
        <w:t>Impresora</w:t>
      </w:r>
    </w:p>
    <w:p w14:paraId="0B67A90B" w14:textId="251842C0" w:rsidR="00D1347E" w:rsidRDefault="00D1347E" w:rsidP="00D1347E">
      <w:pPr>
        <w:jc w:val="both"/>
      </w:pPr>
      <w:r>
        <w:t xml:space="preserve">1,000 </w:t>
      </w:r>
      <w:r w:rsidR="00D57B82">
        <w:t>hojas</w:t>
      </w:r>
      <w:r>
        <w:t xml:space="preserve"> mensuales, 250 </w:t>
      </w:r>
      <w:r w:rsidRPr="00D45828">
        <w:t xml:space="preserve">Trípticos, </w:t>
      </w:r>
      <w:r>
        <w:t xml:space="preserve">250 </w:t>
      </w:r>
      <w:r w:rsidRPr="00D45828">
        <w:t>Folletos</w:t>
      </w:r>
      <w:r>
        <w:t xml:space="preserve">, </w:t>
      </w:r>
      <w:r w:rsidR="008B71F3">
        <w:t xml:space="preserve">Lamina </w:t>
      </w:r>
      <w:r w:rsidR="00A321BB">
        <w:t>ilustrativas</w:t>
      </w:r>
      <w:r w:rsidR="008B71F3">
        <w:t xml:space="preserve"> </w:t>
      </w:r>
      <w:r w:rsidR="00A321BB">
        <w:t>número</w:t>
      </w:r>
      <w:r w:rsidRPr="00D45828">
        <w:t xml:space="preserve">, </w:t>
      </w:r>
      <w:r>
        <w:t>lápices, lápices de colores</w:t>
      </w:r>
    </w:p>
    <w:p w14:paraId="44A56955" w14:textId="5A4DCEBA" w:rsidR="00190CF2" w:rsidRDefault="00190CF2" w:rsidP="00D1347E">
      <w:pPr>
        <w:jc w:val="both"/>
      </w:pPr>
      <w:r>
        <w:t>La subdirección de enfermería y el departamento de servicios de apoyo proporcionan el material e insumos para realización de higiene de manos</w:t>
      </w:r>
    </w:p>
    <w:p w14:paraId="799122E0" w14:textId="77777777" w:rsidR="00D4604F" w:rsidRDefault="00D4604F" w:rsidP="007E2A73">
      <w:pPr>
        <w:jc w:val="both"/>
        <w:rPr>
          <w:szCs w:val="28"/>
        </w:rPr>
      </w:pPr>
    </w:p>
    <w:p w14:paraId="4A0C8FE9" w14:textId="4A078503" w:rsidR="00D4604F" w:rsidRPr="005D3850" w:rsidRDefault="00D4604F" w:rsidP="007E2A73">
      <w:pPr>
        <w:jc w:val="both"/>
        <w:rPr>
          <w:b/>
          <w:bCs/>
          <w:szCs w:val="28"/>
        </w:rPr>
      </w:pPr>
      <w:r w:rsidRPr="005D3850">
        <w:rPr>
          <w:b/>
          <w:bCs/>
          <w:szCs w:val="28"/>
        </w:rPr>
        <w:t>Resultados programa</w:t>
      </w:r>
      <w:r w:rsidR="005D3850" w:rsidRPr="005D3850">
        <w:rPr>
          <w:b/>
          <w:bCs/>
          <w:szCs w:val="28"/>
        </w:rPr>
        <w:t xml:space="preserve"> cuidador primario </w:t>
      </w:r>
      <w:r w:rsidRPr="005D3850">
        <w:rPr>
          <w:b/>
          <w:bCs/>
          <w:szCs w:val="28"/>
        </w:rPr>
        <w:t>2023</w:t>
      </w:r>
    </w:p>
    <w:p w14:paraId="07DC9CB5" w14:textId="532836A3" w:rsidR="00756230" w:rsidRDefault="00B41A64" w:rsidP="007E2A73">
      <w:pPr>
        <w:jc w:val="both"/>
        <w:rPr>
          <w:szCs w:val="28"/>
        </w:rPr>
      </w:pPr>
      <w:r>
        <w:rPr>
          <w:szCs w:val="28"/>
        </w:rPr>
        <w:t xml:space="preserve">El inicio de actividades como un plan piloto se iniciaron en el mes de agosto donde se dieron las pláticas para el </w:t>
      </w:r>
      <w:r w:rsidR="00B53379">
        <w:rPr>
          <w:szCs w:val="28"/>
        </w:rPr>
        <w:t>cuidador primario</w:t>
      </w:r>
      <w:r w:rsidR="00D036F0">
        <w:rPr>
          <w:szCs w:val="28"/>
        </w:rPr>
        <w:t xml:space="preserve"> en el periodo de agosto a diciembre</w:t>
      </w:r>
      <w:r>
        <w:rPr>
          <w:szCs w:val="28"/>
        </w:rPr>
        <w:t xml:space="preserve"> </w:t>
      </w:r>
      <w:r w:rsidR="00D036F0">
        <w:rPr>
          <w:szCs w:val="28"/>
        </w:rPr>
        <w:t xml:space="preserve">con un </w:t>
      </w:r>
      <w:r>
        <w:rPr>
          <w:szCs w:val="28"/>
        </w:rPr>
        <w:t>total de 516</w:t>
      </w:r>
      <w:r w:rsidR="00D036F0">
        <w:rPr>
          <w:szCs w:val="28"/>
        </w:rPr>
        <w:t>, promedio 103 al mes</w:t>
      </w:r>
      <w:r>
        <w:rPr>
          <w:szCs w:val="28"/>
        </w:rPr>
        <w:t xml:space="preserve"> </w:t>
      </w:r>
      <w:r w:rsidR="00756230">
        <w:rPr>
          <w:szCs w:val="28"/>
        </w:rPr>
        <w:t>no cumpliendo con lo planeado de 160 platicas al mes para el cuidador primario</w:t>
      </w:r>
      <w:r w:rsidR="00E03CCB">
        <w:rPr>
          <w:szCs w:val="28"/>
        </w:rPr>
        <w:t>; con un porcentaje de cumplimento</w:t>
      </w:r>
      <w:r w:rsidR="00A049C2">
        <w:rPr>
          <w:szCs w:val="28"/>
        </w:rPr>
        <w:t xml:space="preserve"> de 64.3%</w:t>
      </w:r>
      <w:r w:rsidR="00756230">
        <w:rPr>
          <w:szCs w:val="28"/>
        </w:rPr>
        <w:t xml:space="preserve"> </w:t>
      </w:r>
    </w:p>
    <w:p w14:paraId="053F3046" w14:textId="77777777" w:rsidR="00B42453" w:rsidRDefault="00756230" w:rsidP="00B42453">
      <w:pPr>
        <w:jc w:val="both"/>
        <w:rPr>
          <w:szCs w:val="28"/>
        </w:rPr>
      </w:pPr>
      <w:r>
        <w:rPr>
          <w:szCs w:val="28"/>
        </w:rPr>
        <w:t>Se r</w:t>
      </w:r>
      <w:r w:rsidR="0045706F">
        <w:t>ealizaron 50 cuestionarios</w:t>
      </w:r>
      <w:r>
        <w:t xml:space="preserve"> para</w:t>
      </w:r>
      <w:r w:rsidR="0045706F">
        <w:t xml:space="preserve"> al cuidador primario del mes de agosto a diciembre,</w:t>
      </w:r>
      <w:r w:rsidR="007A1E03">
        <w:t xml:space="preserve"> evaluando capacitación higiene de manos,</w:t>
      </w:r>
      <w:r w:rsidR="0045706F">
        <w:t xml:space="preserve"> teniendo como resultados</w:t>
      </w:r>
      <w:r>
        <w:t xml:space="preserve"> cuidador primario capacitado 56% y cuidador que requiere reforzamiento 44%.</w:t>
      </w:r>
      <w:r w:rsidR="00A66C48">
        <w:t xml:space="preserve"> </w:t>
      </w:r>
      <w:r w:rsidR="007A1E03">
        <w:t xml:space="preserve">Se detecto que el error más frecuente fue </w:t>
      </w:r>
      <w:r w:rsidR="005F5240">
        <w:t>referente a la técnica de higiene de manos para abarcar</w:t>
      </w:r>
      <w:r w:rsidR="007A1E03">
        <w:t xml:space="preserve"> la totalidad de la superficie de las manos (6 pasos).</w:t>
      </w:r>
      <w:r w:rsidR="00B42453" w:rsidRPr="00B42453">
        <w:rPr>
          <w:szCs w:val="28"/>
        </w:rPr>
        <w:t xml:space="preserve"> </w:t>
      </w:r>
    </w:p>
    <w:p w14:paraId="76E00BEF" w14:textId="71571897" w:rsidR="00B42453" w:rsidRDefault="00B42453" w:rsidP="00B42453">
      <w:pPr>
        <w:jc w:val="both"/>
        <w:rPr>
          <w:szCs w:val="28"/>
        </w:rPr>
      </w:pPr>
      <w:r>
        <w:rPr>
          <w:szCs w:val="28"/>
        </w:rPr>
        <w:t>Para pacientes un total de 185 actividades con un promedio de 37 al mes.</w:t>
      </w:r>
      <w:r w:rsidR="00E03CCB">
        <w:rPr>
          <w:szCs w:val="28"/>
        </w:rPr>
        <w:t xml:space="preserve"> </w:t>
      </w:r>
      <w:r>
        <w:rPr>
          <w:szCs w:val="28"/>
        </w:rPr>
        <w:t xml:space="preserve">Considerando que se dieran </w:t>
      </w:r>
      <w:r w:rsidR="000E30EF">
        <w:rPr>
          <w:szCs w:val="28"/>
        </w:rPr>
        <w:t>3</w:t>
      </w:r>
      <w:r>
        <w:rPr>
          <w:szCs w:val="28"/>
        </w:rPr>
        <w:t xml:space="preserve"> platicas y 2 visualizaciones de videos al día tendríamos</w:t>
      </w:r>
      <w:r w:rsidR="000E30EF">
        <w:rPr>
          <w:szCs w:val="28"/>
        </w:rPr>
        <w:t xml:space="preserve"> que</w:t>
      </w:r>
      <w:r>
        <w:rPr>
          <w:szCs w:val="28"/>
        </w:rPr>
        <w:t xml:space="preserve"> haber tenido </w:t>
      </w:r>
      <w:r w:rsidR="000E30EF">
        <w:rPr>
          <w:szCs w:val="28"/>
        </w:rPr>
        <w:t xml:space="preserve">300 </w:t>
      </w:r>
      <w:r>
        <w:rPr>
          <w:szCs w:val="28"/>
        </w:rPr>
        <w:t>actividades</w:t>
      </w:r>
      <w:r w:rsidR="000E30EF">
        <w:rPr>
          <w:szCs w:val="28"/>
        </w:rPr>
        <w:t>, cumpliendo 61.7% con esta actividad sin embargo se considera que se tenga un aumento en el número de actividades para el 2024.</w:t>
      </w:r>
    </w:p>
    <w:p w14:paraId="355754F0" w14:textId="72624D3B" w:rsidR="008178AD" w:rsidRDefault="008178AD" w:rsidP="00B42453">
      <w:pPr>
        <w:jc w:val="both"/>
        <w:rPr>
          <w:szCs w:val="28"/>
        </w:rPr>
      </w:pPr>
    </w:p>
    <w:p w14:paraId="4039CCAA" w14:textId="67204FD8" w:rsidR="008178AD" w:rsidRDefault="0044526E" w:rsidP="00B42453">
      <w:pPr>
        <w:jc w:val="both"/>
        <w:rPr>
          <w:szCs w:val="28"/>
        </w:rPr>
      </w:pPr>
      <w:r w:rsidRPr="0044526E">
        <w:rPr>
          <w:noProof/>
          <w:szCs w:val="28"/>
        </w:rPr>
        <w:lastRenderedPageBreak/>
        <w:drawing>
          <wp:inline distT="0" distB="0" distL="0" distR="0" wp14:anchorId="5DA4005C" wp14:editId="2D770C94">
            <wp:extent cx="6210300" cy="3552825"/>
            <wp:effectExtent l="0" t="0" r="0" b="9525"/>
            <wp:docPr id="5" name="Gráfico 5">
              <a:extLst xmlns:a="http://schemas.openxmlformats.org/drawingml/2006/main">
                <a:ext uri="{FF2B5EF4-FFF2-40B4-BE49-F238E27FC236}">
                  <a16:creationId xmlns:a16="http://schemas.microsoft.com/office/drawing/2014/main" id="{08794784-FDE5-47CC-8AF2-1902B95F7E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772FFAF" w14:textId="77777777" w:rsidR="008178AD" w:rsidRDefault="008178AD" w:rsidP="00B42453">
      <w:pPr>
        <w:jc w:val="both"/>
        <w:rPr>
          <w:szCs w:val="28"/>
        </w:rPr>
      </w:pPr>
    </w:p>
    <w:p w14:paraId="2E04B103" w14:textId="2721C9EF" w:rsidR="008178AD" w:rsidRDefault="008178AD" w:rsidP="00B42453">
      <w:pPr>
        <w:jc w:val="both"/>
        <w:rPr>
          <w:szCs w:val="28"/>
        </w:rPr>
      </w:pPr>
      <w:r>
        <w:rPr>
          <w:szCs w:val="28"/>
        </w:rPr>
        <w:t xml:space="preserve">Plan 2024 </w:t>
      </w:r>
    </w:p>
    <w:p w14:paraId="52B47E1E" w14:textId="125CB361" w:rsidR="008178AD" w:rsidRDefault="008178AD" w:rsidP="00B42453">
      <w:pPr>
        <w:jc w:val="both"/>
        <w:rPr>
          <w:szCs w:val="28"/>
        </w:rPr>
      </w:pPr>
      <w:r>
        <w:rPr>
          <w:szCs w:val="28"/>
        </w:rPr>
        <w:t xml:space="preserve">Se continuará el desarrollo del programa integrando un mayor </w:t>
      </w:r>
      <w:proofErr w:type="spellStart"/>
      <w:r>
        <w:rPr>
          <w:szCs w:val="28"/>
        </w:rPr>
        <w:t>numero</w:t>
      </w:r>
      <w:proofErr w:type="spellEnd"/>
      <w:r>
        <w:rPr>
          <w:szCs w:val="28"/>
        </w:rPr>
        <w:t xml:space="preserve"> de actividades como se mencionó anteriormente, así mismo este programa es un apoyo para el plan de mejora para la higiene de manos 2024 institucional, ya que se apoya en promover la conducta de que el cuidador primario y paciente refuerce la higiene de manos en el personal de salud.</w:t>
      </w:r>
    </w:p>
    <w:p w14:paraId="564C9CC8" w14:textId="75EAFB38" w:rsidR="008178AD" w:rsidRDefault="008178AD" w:rsidP="00B42453">
      <w:pPr>
        <w:jc w:val="both"/>
        <w:rPr>
          <w:szCs w:val="28"/>
        </w:rPr>
      </w:pPr>
      <w:r>
        <w:rPr>
          <w:szCs w:val="28"/>
        </w:rPr>
        <w:t xml:space="preserve">   </w:t>
      </w:r>
    </w:p>
    <w:p w14:paraId="3394213B" w14:textId="77777777" w:rsidR="005D3850" w:rsidRDefault="005D3850" w:rsidP="00955243">
      <w:pPr>
        <w:spacing w:after="0" w:line="240" w:lineRule="auto"/>
        <w:rPr>
          <w:b/>
        </w:rPr>
      </w:pPr>
    </w:p>
    <w:p w14:paraId="305F2F78" w14:textId="77777777" w:rsidR="0044526E" w:rsidRDefault="0044526E" w:rsidP="00955243">
      <w:pPr>
        <w:spacing w:after="0" w:line="240" w:lineRule="auto"/>
        <w:rPr>
          <w:b/>
        </w:rPr>
      </w:pPr>
    </w:p>
    <w:p w14:paraId="5A077FE0" w14:textId="77777777" w:rsidR="0044526E" w:rsidRDefault="0044526E" w:rsidP="00955243">
      <w:pPr>
        <w:spacing w:after="0" w:line="240" w:lineRule="auto"/>
        <w:rPr>
          <w:b/>
        </w:rPr>
      </w:pPr>
    </w:p>
    <w:p w14:paraId="59B017AF" w14:textId="77777777" w:rsidR="0044526E" w:rsidRDefault="0044526E" w:rsidP="00955243">
      <w:pPr>
        <w:spacing w:after="0" w:line="240" w:lineRule="auto"/>
        <w:rPr>
          <w:b/>
        </w:rPr>
      </w:pPr>
    </w:p>
    <w:p w14:paraId="5C9C9050" w14:textId="77777777" w:rsidR="0044526E" w:rsidRDefault="0044526E" w:rsidP="00955243">
      <w:pPr>
        <w:spacing w:after="0" w:line="240" w:lineRule="auto"/>
        <w:rPr>
          <w:b/>
        </w:rPr>
      </w:pPr>
    </w:p>
    <w:p w14:paraId="631BDC39" w14:textId="77777777" w:rsidR="0044526E" w:rsidRDefault="0044526E" w:rsidP="00955243">
      <w:pPr>
        <w:spacing w:after="0" w:line="240" w:lineRule="auto"/>
        <w:rPr>
          <w:b/>
        </w:rPr>
      </w:pPr>
    </w:p>
    <w:p w14:paraId="269D4A6D" w14:textId="77777777" w:rsidR="0044526E" w:rsidRDefault="0044526E" w:rsidP="00955243">
      <w:pPr>
        <w:spacing w:after="0" w:line="240" w:lineRule="auto"/>
        <w:rPr>
          <w:b/>
        </w:rPr>
      </w:pPr>
    </w:p>
    <w:p w14:paraId="70880AB8" w14:textId="77777777" w:rsidR="0044526E" w:rsidRDefault="0044526E" w:rsidP="00955243">
      <w:pPr>
        <w:spacing w:after="0" w:line="240" w:lineRule="auto"/>
        <w:rPr>
          <w:b/>
        </w:rPr>
      </w:pPr>
    </w:p>
    <w:p w14:paraId="3D8DED97" w14:textId="77777777" w:rsidR="0044526E" w:rsidRDefault="0044526E" w:rsidP="00955243">
      <w:pPr>
        <w:spacing w:after="0" w:line="240" w:lineRule="auto"/>
        <w:rPr>
          <w:b/>
        </w:rPr>
      </w:pPr>
    </w:p>
    <w:p w14:paraId="2BB6F804" w14:textId="77777777" w:rsidR="0044526E" w:rsidRDefault="0044526E" w:rsidP="00955243">
      <w:pPr>
        <w:spacing w:after="0" w:line="240" w:lineRule="auto"/>
        <w:rPr>
          <w:b/>
        </w:rPr>
      </w:pPr>
    </w:p>
    <w:p w14:paraId="5D5D72F6" w14:textId="77777777" w:rsidR="0044526E" w:rsidRDefault="0044526E" w:rsidP="00955243">
      <w:pPr>
        <w:spacing w:after="0" w:line="240" w:lineRule="auto"/>
        <w:rPr>
          <w:b/>
        </w:rPr>
      </w:pPr>
    </w:p>
    <w:p w14:paraId="37DC5428" w14:textId="77777777" w:rsidR="0044526E" w:rsidRDefault="0044526E" w:rsidP="00955243">
      <w:pPr>
        <w:spacing w:after="0" w:line="240" w:lineRule="auto"/>
        <w:rPr>
          <w:b/>
        </w:rPr>
      </w:pPr>
    </w:p>
    <w:p w14:paraId="703ECC16" w14:textId="77777777" w:rsidR="0044526E" w:rsidRDefault="0044526E" w:rsidP="00955243">
      <w:pPr>
        <w:spacing w:after="0" w:line="240" w:lineRule="auto"/>
        <w:rPr>
          <w:b/>
        </w:rPr>
      </w:pPr>
    </w:p>
    <w:p w14:paraId="090D67B6" w14:textId="77777777" w:rsidR="0044526E" w:rsidRDefault="0044526E" w:rsidP="00955243">
      <w:pPr>
        <w:spacing w:after="0" w:line="240" w:lineRule="auto"/>
        <w:rPr>
          <w:b/>
        </w:rPr>
      </w:pPr>
    </w:p>
    <w:p w14:paraId="78F96730" w14:textId="77777777" w:rsidR="0044526E" w:rsidRDefault="0044526E" w:rsidP="00955243">
      <w:pPr>
        <w:spacing w:after="0" w:line="240" w:lineRule="auto"/>
        <w:rPr>
          <w:b/>
        </w:rPr>
      </w:pPr>
    </w:p>
    <w:p w14:paraId="0FE733C7" w14:textId="3A4B61F2" w:rsidR="006E2A76" w:rsidRDefault="00F51C42" w:rsidP="00955243">
      <w:pPr>
        <w:spacing w:after="0" w:line="240" w:lineRule="auto"/>
        <w:rPr>
          <w:b/>
        </w:rPr>
      </w:pPr>
      <w:r>
        <w:rPr>
          <w:b/>
        </w:rPr>
        <w:lastRenderedPageBreak/>
        <w:t>ANEXOS</w:t>
      </w:r>
    </w:p>
    <w:tbl>
      <w:tblPr>
        <w:tblStyle w:val="Tablaconcuadrcula"/>
        <w:tblW w:w="0" w:type="auto"/>
        <w:tblLook w:val="04A0" w:firstRow="1" w:lastRow="0" w:firstColumn="1" w:lastColumn="0" w:noHBand="0" w:noVBand="1"/>
      </w:tblPr>
      <w:tblGrid>
        <w:gridCol w:w="1790"/>
        <w:gridCol w:w="694"/>
        <w:gridCol w:w="659"/>
        <w:gridCol w:w="695"/>
        <w:gridCol w:w="727"/>
        <w:gridCol w:w="700"/>
        <w:gridCol w:w="638"/>
        <w:gridCol w:w="582"/>
        <w:gridCol w:w="553"/>
        <w:gridCol w:w="695"/>
        <w:gridCol w:w="610"/>
        <w:gridCol w:w="643"/>
        <w:gridCol w:w="501"/>
      </w:tblGrid>
      <w:tr w:rsidR="00F51C42" w:rsidRPr="0044526E" w14:paraId="42722213" w14:textId="77777777" w:rsidTr="005F7CAE">
        <w:tc>
          <w:tcPr>
            <w:tcW w:w="9487" w:type="dxa"/>
            <w:gridSpan w:val="13"/>
            <w:vAlign w:val="center"/>
          </w:tcPr>
          <w:p w14:paraId="27A3654E" w14:textId="77777777" w:rsidR="00F51C42" w:rsidRPr="0044526E" w:rsidRDefault="00F51C42" w:rsidP="005F7CAE">
            <w:pPr>
              <w:jc w:val="center"/>
              <w:rPr>
                <w:b/>
                <w:sz w:val="21"/>
                <w:szCs w:val="21"/>
              </w:rPr>
            </w:pPr>
            <w:r w:rsidRPr="0044526E">
              <w:rPr>
                <w:b/>
                <w:sz w:val="21"/>
                <w:szCs w:val="21"/>
              </w:rPr>
              <w:t>Anexo 1 Cronograma de actividades – Programa de capacitación cuidador primario y paciente</w:t>
            </w:r>
          </w:p>
        </w:tc>
      </w:tr>
      <w:tr w:rsidR="00F51C42" w:rsidRPr="0044526E" w14:paraId="4CA1522A" w14:textId="77777777" w:rsidTr="005F7CAE">
        <w:tc>
          <w:tcPr>
            <w:tcW w:w="1790" w:type="dxa"/>
          </w:tcPr>
          <w:p w14:paraId="2F920A58" w14:textId="77777777" w:rsidR="00F51C42" w:rsidRPr="0044526E" w:rsidRDefault="00F51C42" w:rsidP="005F7CAE">
            <w:pPr>
              <w:rPr>
                <w:b/>
                <w:sz w:val="21"/>
                <w:szCs w:val="21"/>
              </w:rPr>
            </w:pPr>
            <w:r w:rsidRPr="0044526E">
              <w:rPr>
                <w:b/>
                <w:sz w:val="21"/>
                <w:szCs w:val="21"/>
              </w:rPr>
              <w:t>Actividad</w:t>
            </w:r>
          </w:p>
        </w:tc>
        <w:tc>
          <w:tcPr>
            <w:tcW w:w="694" w:type="dxa"/>
          </w:tcPr>
          <w:p w14:paraId="10A3AAD6" w14:textId="77777777" w:rsidR="00F51C42" w:rsidRPr="0044526E" w:rsidRDefault="00F51C42" w:rsidP="005F7CAE">
            <w:pPr>
              <w:rPr>
                <w:b/>
                <w:sz w:val="21"/>
                <w:szCs w:val="21"/>
              </w:rPr>
            </w:pPr>
            <w:r w:rsidRPr="0044526E">
              <w:rPr>
                <w:b/>
                <w:sz w:val="21"/>
                <w:szCs w:val="21"/>
              </w:rPr>
              <w:t>Ene</w:t>
            </w:r>
          </w:p>
        </w:tc>
        <w:tc>
          <w:tcPr>
            <w:tcW w:w="659" w:type="dxa"/>
          </w:tcPr>
          <w:p w14:paraId="71DD978D" w14:textId="4F76F18B" w:rsidR="00F51C42" w:rsidRPr="0044526E" w:rsidRDefault="00D4604F" w:rsidP="005F7CAE">
            <w:pPr>
              <w:rPr>
                <w:b/>
                <w:sz w:val="21"/>
                <w:szCs w:val="21"/>
              </w:rPr>
            </w:pPr>
            <w:r w:rsidRPr="0044526E">
              <w:rPr>
                <w:b/>
                <w:sz w:val="21"/>
                <w:szCs w:val="21"/>
              </w:rPr>
              <w:t>F</w:t>
            </w:r>
            <w:r w:rsidR="00F51C42" w:rsidRPr="0044526E">
              <w:rPr>
                <w:b/>
                <w:sz w:val="21"/>
                <w:szCs w:val="21"/>
              </w:rPr>
              <w:t>eb</w:t>
            </w:r>
          </w:p>
        </w:tc>
        <w:tc>
          <w:tcPr>
            <w:tcW w:w="695" w:type="dxa"/>
          </w:tcPr>
          <w:p w14:paraId="5D0BE4D2" w14:textId="77777777" w:rsidR="00F51C42" w:rsidRPr="0044526E" w:rsidRDefault="00F51C42" w:rsidP="005F7CAE">
            <w:pPr>
              <w:rPr>
                <w:b/>
                <w:sz w:val="21"/>
                <w:szCs w:val="21"/>
              </w:rPr>
            </w:pPr>
            <w:r w:rsidRPr="0044526E">
              <w:rPr>
                <w:b/>
                <w:sz w:val="21"/>
                <w:szCs w:val="21"/>
              </w:rPr>
              <w:t>mar</w:t>
            </w:r>
          </w:p>
        </w:tc>
        <w:tc>
          <w:tcPr>
            <w:tcW w:w="727" w:type="dxa"/>
          </w:tcPr>
          <w:p w14:paraId="2C563C02" w14:textId="77777777" w:rsidR="00F51C42" w:rsidRPr="0044526E" w:rsidRDefault="00F51C42" w:rsidP="005F7CAE">
            <w:pPr>
              <w:rPr>
                <w:b/>
                <w:sz w:val="21"/>
                <w:szCs w:val="21"/>
              </w:rPr>
            </w:pPr>
            <w:r w:rsidRPr="0044526E">
              <w:rPr>
                <w:b/>
                <w:sz w:val="21"/>
                <w:szCs w:val="21"/>
              </w:rPr>
              <w:t>abr</w:t>
            </w:r>
          </w:p>
        </w:tc>
        <w:tc>
          <w:tcPr>
            <w:tcW w:w="700" w:type="dxa"/>
          </w:tcPr>
          <w:p w14:paraId="0348EBE7" w14:textId="77777777" w:rsidR="00F51C42" w:rsidRPr="0044526E" w:rsidRDefault="00F51C42" w:rsidP="005F7CAE">
            <w:pPr>
              <w:rPr>
                <w:b/>
                <w:sz w:val="21"/>
                <w:szCs w:val="21"/>
              </w:rPr>
            </w:pPr>
            <w:proofErr w:type="spellStart"/>
            <w:r w:rsidRPr="0044526E">
              <w:rPr>
                <w:b/>
                <w:sz w:val="21"/>
                <w:szCs w:val="21"/>
              </w:rPr>
              <w:t>may</w:t>
            </w:r>
            <w:proofErr w:type="spellEnd"/>
          </w:p>
        </w:tc>
        <w:tc>
          <w:tcPr>
            <w:tcW w:w="638" w:type="dxa"/>
          </w:tcPr>
          <w:p w14:paraId="1F8EA1DC" w14:textId="77777777" w:rsidR="00F51C42" w:rsidRPr="0044526E" w:rsidRDefault="00F51C42" w:rsidP="005F7CAE">
            <w:pPr>
              <w:rPr>
                <w:b/>
                <w:sz w:val="21"/>
                <w:szCs w:val="21"/>
              </w:rPr>
            </w:pPr>
            <w:r w:rsidRPr="0044526E">
              <w:rPr>
                <w:b/>
                <w:sz w:val="21"/>
                <w:szCs w:val="21"/>
              </w:rPr>
              <w:t>jun</w:t>
            </w:r>
          </w:p>
        </w:tc>
        <w:tc>
          <w:tcPr>
            <w:tcW w:w="582" w:type="dxa"/>
          </w:tcPr>
          <w:p w14:paraId="3DE43D75" w14:textId="77777777" w:rsidR="00F51C42" w:rsidRPr="0044526E" w:rsidRDefault="00F51C42" w:rsidP="005F7CAE">
            <w:pPr>
              <w:rPr>
                <w:b/>
                <w:sz w:val="21"/>
                <w:szCs w:val="21"/>
              </w:rPr>
            </w:pPr>
            <w:r w:rsidRPr="0044526E">
              <w:rPr>
                <w:b/>
                <w:sz w:val="21"/>
                <w:szCs w:val="21"/>
              </w:rPr>
              <w:t>jul</w:t>
            </w:r>
          </w:p>
        </w:tc>
        <w:tc>
          <w:tcPr>
            <w:tcW w:w="553" w:type="dxa"/>
          </w:tcPr>
          <w:p w14:paraId="78167563" w14:textId="77777777" w:rsidR="00F51C42" w:rsidRPr="0044526E" w:rsidRDefault="00F51C42" w:rsidP="005F7CAE">
            <w:pPr>
              <w:rPr>
                <w:b/>
                <w:sz w:val="21"/>
                <w:szCs w:val="21"/>
              </w:rPr>
            </w:pPr>
            <w:proofErr w:type="spellStart"/>
            <w:r w:rsidRPr="0044526E">
              <w:rPr>
                <w:b/>
                <w:sz w:val="21"/>
                <w:szCs w:val="21"/>
              </w:rPr>
              <w:t>ago</w:t>
            </w:r>
            <w:proofErr w:type="spellEnd"/>
          </w:p>
        </w:tc>
        <w:tc>
          <w:tcPr>
            <w:tcW w:w="695" w:type="dxa"/>
          </w:tcPr>
          <w:p w14:paraId="10A24689" w14:textId="77777777" w:rsidR="00F51C42" w:rsidRPr="0044526E" w:rsidRDefault="00F51C42" w:rsidP="005F7CAE">
            <w:pPr>
              <w:rPr>
                <w:b/>
                <w:sz w:val="21"/>
                <w:szCs w:val="21"/>
              </w:rPr>
            </w:pPr>
            <w:r w:rsidRPr="0044526E">
              <w:rPr>
                <w:b/>
                <w:sz w:val="21"/>
                <w:szCs w:val="21"/>
              </w:rPr>
              <w:t>sept</w:t>
            </w:r>
          </w:p>
        </w:tc>
        <w:tc>
          <w:tcPr>
            <w:tcW w:w="610" w:type="dxa"/>
          </w:tcPr>
          <w:p w14:paraId="3C78BB14" w14:textId="77777777" w:rsidR="00F51C42" w:rsidRPr="0044526E" w:rsidRDefault="00F51C42" w:rsidP="005F7CAE">
            <w:pPr>
              <w:rPr>
                <w:b/>
                <w:sz w:val="21"/>
                <w:szCs w:val="21"/>
              </w:rPr>
            </w:pPr>
            <w:r w:rsidRPr="0044526E">
              <w:rPr>
                <w:b/>
                <w:sz w:val="21"/>
                <w:szCs w:val="21"/>
              </w:rPr>
              <w:t>oct</w:t>
            </w:r>
          </w:p>
        </w:tc>
        <w:tc>
          <w:tcPr>
            <w:tcW w:w="643" w:type="dxa"/>
          </w:tcPr>
          <w:p w14:paraId="7EADC8C7" w14:textId="77777777" w:rsidR="00F51C42" w:rsidRPr="0044526E" w:rsidRDefault="00F51C42" w:rsidP="005F7CAE">
            <w:pPr>
              <w:rPr>
                <w:b/>
                <w:sz w:val="21"/>
                <w:szCs w:val="21"/>
              </w:rPr>
            </w:pPr>
            <w:r w:rsidRPr="0044526E">
              <w:rPr>
                <w:b/>
                <w:sz w:val="21"/>
                <w:szCs w:val="21"/>
              </w:rPr>
              <w:t>nov</w:t>
            </w:r>
          </w:p>
        </w:tc>
        <w:tc>
          <w:tcPr>
            <w:tcW w:w="501" w:type="dxa"/>
          </w:tcPr>
          <w:p w14:paraId="6BFC6450" w14:textId="77777777" w:rsidR="00F51C42" w:rsidRPr="0044526E" w:rsidRDefault="00F51C42" w:rsidP="005F7CAE">
            <w:pPr>
              <w:rPr>
                <w:b/>
                <w:sz w:val="21"/>
                <w:szCs w:val="21"/>
              </w:rPr>
            </w:pPr>
            <w:r w:rsidRPr="0044526E">
              <w:rPr>
                <w:b/>
                <w:sz w:val="21"/>
                <w:szCs w:val="21"/>
              </w:rPr>
              <w:t>Dic</w:t>
            </w:r>
          </w:p>
        </w:tc>
      </w:tr>
      <w:tr w:rsidR="00F51C42" w:rsidRPr="0044526E" w14:paraId="3A8865D3" w14:textId="77777777" w:rsidTr="005F7CAE">
        <w:tc>
          <w:tcPr>
            <w:tcW w:w="9487" w:type="dxa"/>
            <w:gridSpan w:val="13"/>
          </w:tcPr>
          <w:p w14:paraId="63D9EDE5" w14:textId="77777777" w:rsidR="00F51C42" w:rsidRPr="0044526E" w:rsidRDefault="00F51C42" w:rsidP="005F7CAE">
            <w:pPr>
              <w:rPr>
                <w:b/>
                <w:sz w:val="21"/>
                <w:szCs w:val="21"/>
              </w:rPr>
            </w:pPr>
            <w:r w:rsidRPr="0044526E">
              <w:rPr>
                <w:b/>
                <w:sz w:val="21"/>
                <w:szCs w:val="21"/>
              </w:rPr>
              <w:t>Actividades de planeación</w:t>
            </w:r>
          </w:p>
        </w:tc>
      </w:tr>
      <w:tr w:rsidR="00F51C42" w:rsidRPr="0044526E" w14:paraId="5891A344" w14:textId="77777777" w:rsidTr="005F7CAE">
        <w:tc>
          <w:tcPr>
            <w:tcW w:w="1790" w:type="dxa"/>
          </w:tcPr>
          <w:p w14:paraId="1DB71E41" w14:textId="77777777" w:rsidR="00F51C42" w:rsidRPr="0044526E" w:rsidRDefault="00F51C42" w:rsidP="005F7CAE">
            <w:pPr>
              <w:rPr>
                <w:b/>
                <w:sz w:val="21"/>
                <w:szCs w:val="21"/>
              </w:rPr>
            </w:pPr>
            <w:r w:rsidRPr="0044526E">
              <w:rPr>
                <w:b/>
                <w:sz w:val="21"/>
                <w:szCs w:val="21"/>
              </w:rPr>
              <w:t>Planeación del programa</w:t>
            </w:r>
          </w:p>
        </w:tc>
        <w:tc>
          <w:tcPr>
            <w:tcW w:w="694" w:type="dxa"/>
            <w:vAlign w:val="center"/>
          </w:tcPr>
          <w:p w14:paraId="15106BD9" w14:textId="77777777" w:rsidR="00F51C42" w:rsidRPr="0044526E" w:rsidRDefault="00F51C42" w:rsidP="005F7CAE">
            <w:pPr>
              <w:jc w:val="center"/>
              <w:rPr>
                <w:b/>
                <w:sz w:val="21"/>
                <w:szCs w:val="21"/>
              </w:rPr>
            </w:pPr>
            <w:r w:rsidRPr="0044526E">
              <w:rPr>
                <w:b/>
                <w:sz w:val="21"/>
                <w:szCs w:val="21"/>
              </w:rPr>
              <w:t>P</w:t>
            </w:r>
          </w:p>
        </w:tc>
        <w:tc>
          <w:tcPr>
            <w:tcW w:w="659" w:type="dxa"/>
            <w:vAlign w:val="center"/>
          </w:tcPr>
          <w:p w14:paraId="32061B35" w14:textId="77777777" w:rsidR="00F51C42" w:rsidRPr="0044526E" w:rsidRDefault="00F51C42" w:rsidP="005F7CAE">
            <w:pPr>
              <w:jc w:val="center"/>
              <w:rPr>
                <w:b/>
                <w:sz w:val="21"/>
                <w:szCs w:val="21"/>
              </w:rPr>
            </w:pPr>
            <w:r w:rsidRPr="0044526E">
              <w:rPr>
                <w:b/>
                <w:sz w:val="21"/>
                <w:szCs w:val="21"/>
              </w:rPr>
              <w:t>P</w:t>
            </w:r>
          </w:p>
        </w:tc>
        <w:tc>
          <w:tcPr>
            <w:tcW w:w="695" w:type="dxa"/>
            <w:vAlign w:val="center"/>
          </w:tcPr>
          <w:p w14:paraId="2F4E7CA6" w14:textId="77777777" w:rsidR="00F51C42" w:rsidRPr="0044526E" w:rsidRDefault="00F51C42" w:rsidP="005F7CAE">
            <w:pPr>
              <w:jc w:val="center"/>
              <w:rPr>
                <w:b/>
                <w:sz w:val="21"/>
                <w:szCs w:val="21"/>
              </w:rPr>
            </w:pPr>
            <w:r w:rsidRPr="0044526E">
              <w:rPr>
                <w:b/>
                <w:sz w:val="21"/>
                <w:szCs w:val="21"/>
              </w:rPr>
              <w:t>P</w:t>
            </w:r>
          </w:p>
        </w:tc>
        <w:tc>
          <w:tcPr>
            <w:tcW w:w="727" w:type="dxa"/>
            <w:vAlign w:val="center"/>
          </w:tcPr>
          <w:p w14:paraId="7110AF37" w14:textId="77777777" w:rsidR="00F51C42" w:rsidRPr="0044526E" w:rsidRDefault="00F51C42" w:rsidP="005F7CAE">
            <w:pPr>
              <w:jc w:val="center"/>
              <w:rPr>
                <w:b/>
                <w:sz w:val="21"/>
                <w:szCs w:val="21"/>
              </w:rPr>
            </w:pPr>
          </w:p>
        </w:tc>
        <w:tc>
          <w:tcPr>
            <w:tcW w:w="700" w:type="dxa"/>
            <w:vAlign w:val="center"/>
          </w:tcPr>
          <w:p w14:paraId="281EB2B0" w14:textId="77777777" w:rsidR="00F51C42" w:rsidRPr="0044526E" w:rsidRDefault="00F51C42" w:rsidP="005F7CAE">
            <w:pPr>
              <w:jc w:val="center"/>
              <w:rPr>
                <w:b/>
                <w:sz w:val="21"/>
                <w:szCs w:val="21"/>
              </w:rPr>
            </w:pPr>
          </w:p>
        </w:tc>
        <w:tc>
          <w:tcPr>
            <w:tcW w:w="638" w:type="dxa"/>
            <w:vAlign w:val="center"/>
          </w:tcPr>
          <w:p w14:paraId="3CB9DE62" w14:textId="77777777" w:rsidR="00F51C42" w:rsidRPr="0044526E" w:rsidRDefault="00F51C42" w:rsidP="005F7CAE">
            <w:pPr>
              <w:jc w:val="center"/>
              <w:rPr>
                <w:b/>
                <w:sz w:val="21"/>
                <w:szCs w:val="21"/>
              </w:rPr>
            </w:pPr>
          </w:p>
        </w:tc>
        <w:tc>
          <w:tcPr>
            <w:tcW w:w="582" w:type="dxa"/>
            <w:vAlign w:val="center"/>
          </w:tcPr>
          <w:p w14:paraId="41952447" w14:textId="77777777" w:rsidR="00F51C42" w:rsidRPr="0044526E" w:rsidRDefault="00F51C42" w:rsidP="005F7CAE">
            <w:pPr>
              <w:jc w:val="center"/>
              <w:rPr>
                <w:b/>
                <w:sz w:val="21"/>
                <w:szCs w:val="21"/>
              </w:rPr>
            </w:pPr>
          </w:p>
        </w:tc>
        <w:tc>
          <w:tcPr>
            <w:tcW w:w="553" w:type="dxa"/>
            <w:vAlign w:val="center"/>
          </w:tcPr>
          <w:p w14:paraId="119D86FF" w14:textId="77777777" w:rsidR="00F51C42" w:rsidRPr="0044526E" w:rsidRDefault="00F51C42" w:rsidP="005F7CAE">
            <w:pPr>
              <w:jc w:val="center"/>
              <w:rPr>
                <w:b/>
                <w:sz w:val="21"/>
                <w:szCs w:val="21"/>
              </w:rPr>
            </w:pPr>
          </w:p>
        </w:tc>
        <w:tc>
          <w:tcPr>
            <w:tcW w:w="695" w:type="dxa"/>
            <w:vAlign w:val="center"/>
          </w:tcPr>
          <w:p w14:paraId="635097E3" w14:textId="77777777" w:rsidR="00F51C42" w:rsidRPr="0044526E" w:rsidRDefault="00F51C42" w:rsidP="005F7CAE">
            <w:pPr>
              <w:jc w:val="center"/>
              <w:rPr>
                <w:b/>
                <w:sz w:val="21"/>
                <w:szCs w:val="21"/>
              </w:rPr>
            </w:pPr>
          </w:p>
        </w:tc>
        <w:tc>
          <w:tcPr>
            <w:tcW w:w="610" w:type="dxa"/>
            <w:vAlign w:val="center"/>
          </w:tcPr>
          <w:p w14:paraId="25DFC299" w14:textId="77777777" w:rsidR="00F51C42" w:rsidRPr="0044526E" w:rsidRDefault="00F51C42" w:rsidP="005F7CAE">
            <w:pPr>
              <w:jc w:val="center"/>
              <w:rPr>
                <w:b/>
                <w:sz w:val="21"/>
                <w:szCs w:val="21"/>
              </w:rPr>
            </w:pPr>
          </w:p>
        </w:tc>
        <w:tc>
          <w:tcPr>
            <w:tcW w:w="643" w:type="dxa"/>
            <w:vAlign w:val="center"/>
          </w:tcPr>
          <w:p w14:paraId="143926F9" w14:textId="77777777" w:rsidR="00F51C42" w:rsidRPr="0044526E" w:rsidRDefault="00F51C42" w:rsidP="005F7CAE">
            <w:pPr>
              <w:jc w:val="center"/>
              <w:rPr>
                <w:b/>
                <w:sz w:val="21"/>
                <w:szCs w:val="21"/>
              </w:rPr>
            </w:pPr>
          </w:p>
        </w:tc>
        <w:tc>
          <w:tcPr>
            <w:tcW w:w="501" w:type="dxa"/>
            <w:vAlign w:val="center"/>
          </w:tcPr>
          <w:p w14:paraId="6F98EB8E" w14:textId="77777777" w:rsidR="00F51C42" w:rsidRPr="0044526E" w:rsidRDefault="00F51C42" w:rsidP="005F7CAE">
            <w:pPr>
              <w:jc w:val="center"/>
              <w:rPr>
                <w:b/>
                <w:sz w:val="21"/>
                <w:szCs w:val="21"/>
              </w:rPr>
            </w:pPr>
          </w:p>
        </w:tc>
      </w:tr>
      <w:tr w:rsidR="00F51C42" w:rsidRPr="0044526E" w14:paraId="6359F5A9" w14:textId="77777777" w:rsidTr="005F7CAE">
        <w:tc>
          <w:tcPr>
            <w:tcW w:w="1790" w:type="dxa"/>
          </w:tcPr>
          <w:p w14:paraId="66314B22" w14:textId="77777777" w:rsidR="00F51C42" w:rsidRPr="0044526E" w:rsidRDefault="00F51C42" w:rsidP="005F7CAE">
            <w:pPr>
              <w:rPr>
                <w:b/>
                <w:sz w:val="21"/>
                <w:szCs w:val="21"/>
              </w:rPr>
            </w:pPr>
            <w:r w:rsidRPr="0044526E">
              <w:rPr>
                <w:b/>
                <w:sz w:val="21"/>
                <w:szCs w:val="21"/>
              </w:rPr>
              <w:t>Desarrollo actividades</w:t>
            </w:r>
          </w:p>
        </w:tc>
        <w:tc>
          <w:tcPr>
            <w:tcW w:w="694" w:type="dxa"/>
            <w:vAlign w:val="center"/>
          </w:tcPr>
          <w:p w14:paraId="0C1C329E" w14:textId="77777777" w:rsidR="00F51C42" w:rsidRPr="0044526E" w:rsidRDefault="00F51C42" w:rsidP="005F7CAE">
            <w:pPr>
              <w:jc w:val="center"/>
              <w:rPr>
                <w:b/>
                <w:sz w:val="21"/>
                <w:szCs w:val="21"/>
              </w:rPr>
            </w:pPr>
            <w:r w:rsidRPr="0044526E">
              <w:rPr>
                <w:b/>
                <w:sz w:val="21"/>
                <w:szCs w:val="21"/>
              </w:rPr>
              <w:t>P</w:t>
            </w:r>
          </w:p>
        </w:tc>
        <w:tc>
          <w:tcPr>
            <w:tcW w:w="659" w:type="dxa"/>
            <w:vAlign w:val="center"/>
          </w:tcPr>
          <w:p w14:paraId="30CE9404" w14:textId="77777777" w:rsidR="00F51C42" w:rsidRPr="0044526E" w:rsidRDefault="00F51C42" w:rsidP="005F7CAE">
            <w:pPr>
              <w:jc w:val="center"/>
              <w:rPr>
                <w:b/>
                <w:sz w:val="21"/>
                <w:szCs w:val="21"/>
              </w:rPr>
            </w:pPr>
            <w:r w:rsidRPr="0044526E">
              <w:rPr>
                <w:b/>
                <w:sz w:val="21"/>
                <w:szCs w:val="21"/>
              </w:rPr>
              <w:t>P</w:t>
            </w:r>
          </w:p>
        </w:tc>
        <w:tc>
          <w:tcPr>
            <w:tcW w:w="695" w:type="dxa"/>
            <w:vAlign w:val="center"/>
          </w:tcPr>
          <w:p w14:paraId="00113546" w14:textId="77777777" w:rsidR="00F51C42" w:rsidRPr="0044526E" w:rsidRDefault="00F51C42" w:rsidP="005F7CAE">
            <w:pPr>
              <w:jc w:val="center"/>
              <w:rPr>
                <w:b/>
                <w:sz w:val="21"/>
                <w:szCs w:val="21"/>
              </w:rPr>
            </w:pPr>
            <w:r w:rsidRPr="0044526E">
              <w:rPr>
                <w:b/>
                <w:sz w:val="21"/>
                <w:szCs w:val="21"/>
              </w:rPr>
              <w:t>P</w:t>
            </w:r>
          </w:p>
        </w:tc>
        <w:tc>
          <w:tcPr>
            <w:tcW w:w="727" w:type="dxa"/>
            <w:vAlign w:val="center"/>
          </w:tcPr>
          <w:p w14:paraId="2F356D69" w14:textId="77777777" w:rsidR="00F51C42" w:rsidRPr="0044526E" w:rsidRDefault="00F51C42" w:rsidP="005F7CAE">
            <w:pPr>
              <w:jc w:val="center"/>
              <w:rPr>
                <w:b/>
                <w:sz w:val="21"/>
                <w:szCs w:val="21"/>
              </w:rPr>
            </w:pPr>
          </w:p>
        </w:tc>
        <w:tc>
          <w:tcPr>
            <w:tcW w:w="700" w:type="dxa"/>
            <w:vAlign w:val="center"/>
          </w:tcPr>
          <w:p w14:paraId="2FB32AB7" w14:textId="77777777" w:rsidR="00F51C42" w:rsidRPr="0044526E" w:rsidRDefault="00F51C42" w:rsidP="005F7CAE">
            <w:pPr>
              <w:jc w:val="center"/>
              <w:rPr>
                <w:b/>
                <w:sz w:val="21"/>
                <w:szCs w:val="21"/>
              </w:rPr>
            </w:pPr>
          </w:p>
        </w:tc>
        <w:tc>
          <w:tcPr>
            <w:tcW w:w="638" w:type="dxa"/>
            <w:vAlign w:val="center"/>
          </w:tcPr>
          <w:p w14:paraId="077A803B" w14:textId="77777777" w:rsidR="00F51C42" w:rsidRPr="0044526E" w:rsidRDefault="00F51C42" w:rsidP="005F7CAE">
            <w:pPr>
              <w:jc w:val="center"/>
              <w:rPr>
                <w:b/>
                <w:sz w:val="21"/>
                <w:szCs w:val="21"/>
              </w:rPr>
            </w:pPr>
          </w:p>
        </w:tc>
        <w:tc>
          <w:tcPr>
            <w:tcW w:w="582" w:type="dxa"/>
            <w:vAlign w:val="center"/>
          </w:tcPr>
          <w:p w14:paraId="0196116F" w14:textId="77777777" w:rsidR="00F51C42" w:rsidRPr="0044526E" w:rsidRDefault="00F51C42" w:rsidP="005F7CAE">
            <w:pPr>
              <w:jc w:val="center"/>
              <w:rPr>
                <w:b/>
                <w:sz w:val="21"/>
                <w:szCs w:val="21"/>
              </w:rPr>
            </w:pPr>
          </w:p>
        </w:tc>
        <w:tc>
          <w:tcPr>
            <w:tcW w:w="553" w:type="dxa"/>
            <w:vAlign w:val="center"/>
          </w:tcPr>
          <w:p w14:paraId="75277310" w14:textId="77777777" w:rsidR="00F51C42" w:rsidRPr="0044526E" w:rsidRDefault="00F51C42" w:rsidP="005F7CAE">
            <w:pPr>
              <w:jc w:val="center"/>
              <w:rPr>
                <w:b/>
                <w:sz w:val="21"/>
                <w:szCs w:val="21"/>
              </w:rPr>
            </w:pPr>
          </w:p>
        </w:tc>
        <w:tc>
          <w:tcPr>
            <w:tcW w:w="695" w:type="dxa"/>
            <w:vAlign w:val="center"/>
          </w:tcPr>
          <w:p w14:paraId="05761F4F" w14:textId="77777777" w:rsidR="00F51C42" w:rsidRPr="0044526E" w:rsidRDefault="00F51C42" w:rsidP="005F7CAE">
            <w:pPr>
              <w:jc w:val="center"/>
              <w:rPr>
                <w:b/>
                <w:sz w:val="21"/>
                <w:szCs w:val="21"/>
              </w:rPr>
            </w:pPr>
          </w:p>
        </w:tc>
        <w:tc>
          <w:tcPr>
            <w:tcW w:w="610" w:type="dxa"/>
            <w:vAlign w:val="center"/>
          </w:tcPr>
          <w:p w14:paraId="1F9BC755" w14:textId="77777777" w:rsidR="00F51C42" w:rsidRPr="0044526E" w:rsidRDefault="00F51C42" w:rsidP="005F7CAE">
            <w:pPr>
              <w:jc w:val="center"/>
              <w:rPr>
                <w:b/>
                <w:sz w:val="21"/>
                <w:szCs w:val="21"/>
              </w:rPr>
            </w:pPr>
          </w:p>
        </w:tc>
        <w:tc>
          <w:tcPr>
            <w:tcW w:w="643" w:type="dxa"/>
            <w:vAlign w:val="center"/>
          </w:tcPr>
          <w:p w14:paraId="363AD31C" w14:textId="77777777" w:rsidR="00F51C42" w:rsidRPr="0044526E" w:rsidRDefault="00F51C42" w:rsidP="005F7CAE">
            <w:pPr>
              <w:jc w:val="center"/>
              <w:rPr>
                <w:b/>
                <w:sz w:val="21"/>
                <w:szCs w:val="21"/>
              </w:rPr>
            </w:pPr>
          </w:p>
        </w:tc>
        <w:tc>
          <w:tcPr>
            <w:tcW w:w="501" w:type="dxa"/>
            <w:vAlign w:val="center"/>
          </w:tcPr>
          <w:p w14:paraId="09C19ABD" w14:textId="77777777" w:rsidR="00F51C42" w:rsidRPr="0044526E" w:rsidRDefault="00F51C42" w:rsidP="005F7CAE">
            <w:pPr>
              <w:jc w:val="center"/>
              <w:rPr>
                <w:b/>
                <w:sz w:val="21"/>
                <w:szCs w:val="21"/>
              </w:rPr>
            </w:pPr>
          </w:p>
        </w:tc>
      </w:tr>
      <w:tr w:rsidR="00F51C42" w:rsidRPr="0044526E" w14:paraId="5F965FB9" w14:textId="77777777" w:rsidTr="005F7CAE">
        <w:tc>
          <w:tcPr>
            <w:tcW w:w="1790" w:type="dxa"/>
          </w:tcPr>
          <w:p w14:paraId="0D324CA8" w14:textId="2E106DB8" w:rsidR="00F51C42" w:rsidRPr="0044526E" w:rsidRDefault="00330506" w:rsidP="005F7CAE">
            <w:pPr>
              <w:rPr>
                <w:b/>
                <w:sz w:val="21"/>
                <w:szCs w:val="21"/>
              </w:rPr>
            </w:pPr>
            <w:proofErr w:type="gramStart"/>
            <w:r w:rsidRPr="0044526E">
              <w:rPr>
                <w:b/>
                <w:sz w:val="21"/>
                <w:szCs w:val="21"/>
              </w:rPr>
              <w:t>Desarrollo indicadores</w:t>
            </w:r>
            <w:proofErr w:type="gramEnd"/>
          </w:p>
        </w:tc>
        <w:tc>
          <w:tcPr>
            <w:tcW w:w="694" w:type="dxa"/>
            <w:vAlign w:val="center"/>
          </w:tcPr>
          <w:p w14:paraId="5DB390F6" w14:textId="77777777" w:rsidR="00F51C42" w:rsidRPr="0044526E" w:rsidRDefault="00F51C42" w:rsidP="005F7CAE">
            <w:pPr>
              <w:jc w:val="center"/>
              <w:rPr>
                <w:b/>
                <w:sz w:val="21"/>
                <w:szCs w:val="21"/>
              </w:rPr>
            </w:pPr>
            <w:r w:rsidRPr="0044526E">
              <w:rPr>
                <w:b/>
                <w:sz w:val="21"/>
                <w:szCs w:val="21"/>
              </w:rPr>
              <w:t>P</w:t>
            </w:r>
          </w:p>
        </w:tc>
        <w:tc>
          <w:tcPr>
            <w:tcW w:w="659" w:type="dxa"/>
            <w:vAlign w:val="center"/>
          </w:tcPr>
          <w:p w14:paraId="4CCD1598" w14:textId="77777777" w:rsidR="00F51C42" w:rsidRPr="0044526E" w:rsidRDefault="00F51C42" w:rsidP="005F7CAE">
            <w:pPr>
              <w:jc w:val="center"/>
              <w:rPr>
                <w:b/>
                <w:sz w:val="21"/>
                <w:szCs w:val="21"/>
              </w:rPr>
            </w:pPr>
            <w:r w:rsidRPr="0044526E">
              <w:rPr>
                <w:b/>
                <w:sz w:val="21"/>
                <w:szCs w:val="21"/>
              </w:rPr>
              <w:t>P</w:t>
            </w:r>
          </w:p>
        </w:tc>
        <w:tc>
          <w:tcPr>
            <w:tcW w:w="695" w:type="dxa"/>
            <w:vAlign w:val="center"/>
          </w:tcPr>
          <w:p w14:paraId="72C23518" w14:textId="77777777" w:rsidR="00F51C42" w:rsidRPr="0044526E" w:rsidRDefault="00F51C42" w:rsidP="005F7CAE">
            <w:pPr>
              <w:jc w:val="center"/>
              <w:rPr>
                <w:b/>
                <w:sz w:val="21"/>
                <w:szCs w:val="21"/>
              </w:rPr>
            </w:pPr>
            <w:r w:rsidRPr="0044526E">
              <w:rPr>
                <w:b/>
                <w:sz w:val="21"/>
                <w:szCs w:val="21"/>
              </w:rPr>
              <w:t>P</w:t>
            </w:r>
          </w:p>
        </w:tc>
        <w:tc>
          <w:tcPr>
            <w:tcW w:w="727" w:type="dxa"/>
            <w:vAlign w:val="center"/>
          </w:tcPr>
          <w:p w14:paraId="1F7BC17F" w14:textId="77777777" w:rsidR="00F51C42" w:rsidRPr="0044526E" w:rsidRDefault="00F51C42" w:rsidP="005F7CAE">
            <w:pPr>
              <w:jc w:val="center"/>
              <w:rPr>
                <w:b/>
                <w:sz w:val="21"/>
                <w:szCs w:val="21"/>
              </w:rPr>
            </w:pPr>
          </w:p>
        </w:tc>
        <w:tc>
          <w:tcPr>
            <w:tcW w:w="700" w:type="dxa"/>
            <w:vAlign w:val="center"/>
          </w:tcPr>
          <w:p w14:paraId="69BAEEA4" w14:textId="77777777" w:rsidR="00F51C42" w:rsidRPr="0044526E" w:rsidRDefault="00F51C42" w:rsidP="005F7CAE">
            <w:pPr>
              <w:jc w:val="center"/>
              <w:rPr>
                <w:b/>
                <w:sz w:val="21"/>
                <w:szCs w:val="21"/>
              </w:rPr>
            </w:pPr>
          </w:p>
        </w:tc>
        <w:tc>
          <w:tcPr>
            <w:tcW w:w="638" w:type="dxa"/>
            <w:vAlign w:val="center"/>
          </w:tcPr>
          <w:p w14:paraId="4361EAAF" w14:textId="77777777" w:rsidR="00F51C42" w:rsidRPr="0044526E" w:rsidRDefault="00F51C42" w:rsidP="005F7CAE">
            <w:pPr>
              <w:jc w:val="center"/>
              <w:rPr>
                <w:b/>
                <w:sz w:val="21"/>
                <w:szCs w:val="21"/>
              </w:rPr>
            </w:pPr>
          </w:p>
        </w:tc>
        <w:tc>
          <w:tcPr>
            <w:tcW w:w="582" w:type="dxa"/>
            <w:vAlign w:val="center"/>
          </w:tcPr>
          <w:p w14:paraId="1E752500" w14:textId="77777777" w:rsidR="00F51C42" w:rsidRPr="0044526E" w:rsidRDefault="00F51C42" w:rsidP="005F7CAE">
            <w:pPr>
              <w:jc w:val="center"/>
              <w:rPr>
                <w:b/>
                <w:sz w:val="21"/>
                <w:szCs w:val="21"/>
              </w:rPr>
            </w:pPr>
          </w:p>
        </w:tc>
        <w:tc>
          <w:tcPr>
            <w:tcW w:w="553" w:type="dxa"/>
            <w:vAlign w:val="center"/>
          </w:tcPr>
          <w:p w14:paraId="0F193A48" w14:textId="77777777" w:rsidR="00F51C42" w:rsidRPr="0044526E" w:rsidRDefault="00F51C42" w:rsidP="005F7CAE">
            <w:pPr>
              <w:jc w:val="center"/>
              <w:rPr>
                <w:b/>
                <w:sz w:val="21"/>
                <w:szCs w:val="21"/>
              </w:rPr>
            </w:pPr>
          </w:p>
        </w:tc>
        <w:tc>
          <w:tcPr>
            <w:tcW w:w="695" w:type="dxa"/>
            <w:vAlign w:val="center"/>
          </w:tcPr>
          <w:p w14:paraId="55DDA85B" w14:textId="77777777" w:rsidR="00F51C42" w:rsidRPr="0044526E" w:rsidRDefault="00F51C42" w:rsidP="005F7CAE">
            <w:pPr>
              <w:jc w:val="center"/>
              <w:rPr>
                <w:b/>
                <w:sz w:val="21"/>
                <w:szCs w:val="21"/>
              </w:rPr>
            </w:pPr>
          </w:p>
        </w:tc>
        <w:tc>
          <w:tcPr>
            <w:tcW w:w="610" w:type="dxa"/>
            <w:vAlign w:val="center"/>
          </w:tcPr>
          <w:p w14:paraId="3390A0D9" w14:textId="77777777" w:rsidR="00F51C42" w:rsidRPr="0044526E" w:rsidRDefault="00F51C42" w:rsidP="005F7CAE">
            <w:pPr>
              <w:jc w:val="center"/>
              <w:rPr>
                <w:b/>
                <w:sz w:val="21"/>
                <w:szCs w:val="21"/>
              </w:rPr>
            </w:pPr>
          </w:p>
        </w:tc>
        <w:tc>
          <w:tcPr>
            <w:tcW w:w="643" w:type="dxa"/>
            <w:vAlign w:val="center"/>
          </w:tcPr>
          <w:p w14:paraId="4E776CFD" w14:textId="77777777" w:rsidR="00F51C42" w:rsidRPr="0044526E" w:rsidRDefault="00F51C42" w:rsidP="005F7CAE">
            <w:pPr>
              <w:jc w:val="center"/>
              <w:rPr>
                <w:b/>
                <w:sz w:val="21"/>
                <w:szCs w:val="21"/>
              </w:rPr>
            </w:pPr>
          </w:p>
        </w:tc>
        <w:tc>
          <w:tcPr>
            <w:tcW w:w="501" w:type="dxa"/>
            <w:vAlign w:val="center"/>
          </w:tcPr>
          <w:p w14:paraId="569CFCAD" w14:textId="77777777" w:rsidR="00F51C42" w:rsidRPr="0044526E" w:rsidRDefault="00F51C42" w:rsidP="005F7CAE">
            <w:pPr>
              <w:jc w:val="center"/>
              <w:rPr>
                <w:b/>
                <w:sz w:val="21"/>
                <w:szCs w:val="21"/>
              </w:rPr>
            </w:pPr>
          </w:p>
        </w:tc>
      </w:tr>
      <w:tr w:rsidR="00F51C42" w:rsidRPr="0044526E" w14:paraId="73136209" w14:textId="77777777" w:rsidTr="005F7CAE">
        <w:tc>
          <w:tcPr>
            <w:tcW w:w="9487" w:type="dxa"/>
            <w:gridSpan w:val="13"/>
          </w:tcPr>
          <w:p w14:paraId="26E3251C" w14:textId="77777777" w:rsidR="00F51C42" w:rsidRPr="0044526E" w:rsidRDefault="00F51C42" w:rsidP="005F7CAE">
            <w:pPr>
              <w:rPr>
                <w:b/>
                <w:sz w:val="21"/>
                <w:szCs w:val="21"/>
              </w:rPr>
            </w:pPr>
            <w:r w:rsidRPr="0044526E">
              <w:rPr>
                <w:b/>
                <w:sz w:val="21"/>
                <w:szCs w:val="21"/>
              </w:rPr>
              <w:t>Desarrollo material didáctico</w:t>
            </w:r>
          </w:p>
        </w:tc>
      </w:tr>
      <w:tr w:rsidR="00F51C42" w:rsidRPr="0044526E" w14:paraId="7713D726" w14:textId="77777777" w:rsidTr="005F7CAE">
        <w:tc>
          <w:tcPr>
            <w:tcW w:w="1790" w:type="dxa"/>
          </w:tcPr>
          <w:p w14:paraId="49A4DC52" w14:textId="77777777" w:rsidR="00F51C42" w:rsidRPr="0044526E" w:rsidRDefault="00F51C42" w:rsidP="005F7CAE">
            <w:pPr>
              <w:rPr>
                <w:b/>
                <w:sz w:val="21"/>
                <w:szCs w:val="21"/>
              </w:rPr>
            </w:pPr>
            <w:r w:rsidRPr="0044526E">
              <w:rPr>
                <w:b/>
                <w:sz w:val="21"/>
                <w:szCs w:val="21"/>
              </w:rPr>
              <w:t>Laminas ilustrativas</w:t>
            </w:r>
          </w:p>
        </w:tc>
        <w:tc>
          <w:tcPr>
            <w:tcW w:w="694" w:type="dxa"/>
            <w:vAlign w:val="center"/>
          </w:tcPr>
          <w:p w14:paraId="54A502BD" w14:textId="77777777" w:rsidR="00F51C42" w:rsidRPr="0044526E" w:rsidRDefault="00F51C42" w:rsidP="005F7CAE">
            <w:pPr>
              <w:jc w:val="center"/>
              <w:rPr>
                <w:b/>
                <w:sz w:val="21"/>
                <w:szCs w:val="21"/>
              </w:rPr>
            </w:pPr>
          </w:p>
        </w:tc>
        <w:tc>
          <w:tcPr>
            <w:tcW w:w="659" w:type="dxa"/>
            <w:vAlign w:val="center"/>
          </w:tcPr>
          <w:p w14:paraId="5966FB67" w14:textId="77777777" w:rsidR="00F51C42" w:rsidRPr="0044526E" w:rsidRDefault="00F51C42" w:rsidP="005F7CAE">
            <w:pPr>
              <w:jc w:val="center"/>
              <w:rPr>
                <w:b/>
                <w:sz w:val="21"/>
                <w:szCs w:val="21"/>
              </w:rPr>
            </w:pPr>
          </w:p>
        </w:tc>
        <w:tc>
          <w:tcPr>
            <w:tcW w:w="695" w:type="dxa"/>
            <w:vAlign w:val="center"/>
          </w:tcPr>
          <w:p w14:paraId="5EC78A17" w14:textId="77777777" w:rsidR="00F51C42" w:rsidRPr="0044526E" w:rsidRDefault="00F51C42" w:rsidP="005F7CAE">
            <w:pPr>
              <w:jc w:val="center"/>
              <w:rPr>
                <w:b/>
                <w:sz w:val="21"/>
                <w:szCs w:val="21"/>
              </w:rPr>
            </w:pPr>
          </w:p>
        </w:tc>
        <w:tc>
          <w:tcPr>
            <w:tcW w:w="727" w:type="dxa"/>
            <w:vAlign w:val="center"/>
          </w:tcPr>
          <w:p w14:paraId="28096EDF" w14:textId="77777777" w:rsidR="00F51C42" w:rsidRPr="0044526E" w:rsidRDefault="00F51C42" w:rsidP="005F7CAE">
            <w:pPr>
              <w:jc w:val="center"/>
              <w:rPr>
                <w:b/>
                <w:sz w:val="21"/>
                <w:szCs w:val="21"/>
              </w:rPr>
            </w:pPr>
            <w:r w:rsidRPr="0044526E">
              <w:rPr>
                <w:b/>
                <w:sz w:val="21"/>
                <w:szCs w:val="21"/>
              </w:rPr>
              <w:t>P</w:t>
            </w:r>
          </w:p>
        </w:tc>
        <w:tc>
          <w:tcPr>
            <w:tcW w:w="700" w:type="dxa"/>
            <w:vAlign w:val="center"/>
          </w:tcPr>
          <w:p w14:paraId="0CEF24AD" w14:textId="77777777" w:rsidR="00F51C42" w:rsidRPr="0044526E" w:rsidRDefault="00F51C42" w:rsidP="005F7CAE">
            <w:pPr>
              <w:jc w:val="center"/>
              <w:rPr>
                <w:b/>
                <w:sz w:val="21"/>
                <w:szCs w:val="21"/>
              </w:rPr>
            </w:pPr>
            <w:r w:rsidRPr="0044526E">
              <w:rPr>
                <w:b/>
                <w:sz w:val="21"/>
                <w:szCs w:val="21"/>
              </w:rPr>
              <w:t>P</w:t>
            </w:r>
          </w:p>
        </w:tc>
        <w:tc>
          <w:tcPr>
            <w:tcW w:w="638" w:type="dxa"/>
            <w:vAlign w:val="center"/>
          </w:tcPr>
          <w:p w14:paraId="4D5EB526" w14:textId="77777777" w:rsidR="00F51C42" w:rsidRPr="0044526E" w:rsidRDefault="00F51C42" w:rsidP="005F7CAE">
            <w:pPr>
              <w:jc w:val="center"/>
              <w:rPr>
                <w:b/>
                <w:sz w:val="21"/>
                <w:szCs w:val="21"/>
              </w:rPr>
            </w:pPr>
            <w:r w:rsidRPr="0044526E">
              <w:rPr>
                <w:b/>
                <w:sz w:val="21"/>
                <w:szCs w:val="21"/>
              </w:rPr>
              <w:t>P</w:t>
            </w:r>
          </w:p>
        </w:tc>
        <w:tc>
          <w:tcPr>
            <w:tcW w:w="582" w:type="dxa"/>
            <w:vAlign w:val="center"/>
          </w:tcPr>
          <w:p w14:paraId="45584467" w14:textId="77777777" w:rsidR="00F51C42" w:rsidRPr="0044526E" w:rsidRDefault="00F51C42" w:rsidP="005F7CAE">
            <w:pPr>
              <w:jc w:val="center"/>
              <w:rPr>
                <w:b/>
                <w:sz w:val="21"/>
                <w:szCs w:val="21"/>
              </w:rPr>
            </w:pPr>
          </w:p>
        </w:tc>
        <w:tc>
          <w:tcPr>
            <w:tcW w:w="553" w:type="dxa"/>
            <w:vAlign w:val="center"/>
          </w:tcPr>
          <w:p w14:paraId="6644F5D6" w14:textId="77777777" w:rsidR="00F51C42" w:rsidRPr="0044526E" w:rsidRDefault="00F51C42" w:rsidP="005F7CAE">
            <w:pPr>
              <w:jc w:val="center"/>
              <w:rPr>
                <w:b/>
                <w:sz w:val="21"/>
                <w:szCs w:val="21"/>
              </w:rPr>
            </w:pPr>
          </w:p>
        </w:tc>
        <w:tc>
          <w:tcPr>
            <w:tcW w:w="695" w:type="dxa"/>
            <w:vAlign w:val="center"/>
          </w:tcPr>
          <w:p w14:paraId="7E980B73" w14:textId="77777777" w:rsidR="00F51C42" w:rsidRPr="0044526E" w:rsidRDefault="00F51C42" w:rsidP="005F7CAE">
            <w:pPr>
              <w:jc w:val="center"/>
              <w:rPr>
                <w:b/>
                <w:sz w:val="21"/>
                <w:szCs w:val="21"/>
              </w:rPr>
            </w:pPr>
          </w:p>
        </w:tc>
        <w:tc>
          <w:tcPr>
            <w:tcW w:w="610" w:type="dxa"/>
            <w:vAlign w:val="center"/>
          </w:tcPr>
          <w:p w14:paraId="29FC2C85" w14:textId="77777777" w:rsidR="00F51C42" w:rsidRPr="0044526E" w:rsidRDefault="00F51C42" w:rsidP="005F7CAE">
            <w:pPr>
              <w:jc w:val="center"/>
              <w:rPr>
                <w:b/>
                <w:sz w:val="21"/>
                <w:szCs w:val="21"/>
              </w:rPr>
            </w:pPr>
          </w:p>
        </w:tc>
        <w:tc>
          <w:tcPr>
            <w:tcW w:w="643" w:type="dxa"/>
            <w:vAlign w:val="center"/>
          </w:tcPr>
          <w:p w14:paraId="4A44B9F7" w14:textId="77777777" w:rsidR="00F51C42" w:rsidRPr="0044526E" w:rsidRDefault="00F51C42" w:rsidP="005F7CAE">
            <w:pPr>
              <w:jc w:val="center"/>
              <w:rPr>
                <w:b/>
                <w:sz w:val="21"/>
                <w:szCs w:val="21"/>
              </w:rPr>
            </w:pPr>
          </w:p>
        </w:tc>
        <w:tc>
          <w:tcPr>
            <w:tcW w:w="501" w:type="dxa"/>
            <w:vAlign w:val="center"/>
          </w:tcPr>
          <w:p w14:paraId="499F15CB" w14:textId="77777777" w:rsidR="00F51C42" w:rsidRPr="0044526E" w:rsidRDefault="00F51C42" w:rsidP="005F7CAE">
            <w:pPr>
              <w:jc w:val="center"/>
              <w:rPr>
                <w:b/>
                <w:sz w:val="21"/>
                <w:szCs w:val="21"/>
              </w:rPr>
            </w:pPr>
          </w:p>
        </w:tc>
      </w:tr>
      <w:tr w:rsidR="00F51C42" w:rsidRPr="0044526E" w14:paraId="38BFECC4" w14:textId="77777777" w:rsidTr="005F7CAE">
        <w:tc>
          <w:tcPr>
            <w:tcW w:w="1790" w:type="dxa"/>
          </w:tcPr>
          <w:p w14:paraId="4F31B4CE" w14:textId="77777777" w:rsidR="00F51C42" w:rsidRPr="0044526E" w:rsidRDefault="00F51C42" w:rsidP="005F7CAE">
            <w:pPr>
              <w:rPr>
                <w:b/>
                <w:sz w:val="21"/>
                <w:szCs w:val="21"/>
              </w:rPr>
            </w:pPr>
            <w:r w:rsidRPr="0044526E">
              <w:rPr>
                <w:b/>
                <w:sz w:val="21"/>
                <w:szCs w:val="21"/>
              </w:rPr>
              <w:t>Revisión de trípticos *</w:t>
            </w:r>
          </w:p>
        </w:tc>
        <w:tc>
          <w:tcPr>
            <w:tcW w:w="694" w:type="dxa"/>
            <w:vAlign w:val="center"/>
          </w:tcPr>
          <w:p w14:paraId="40F2212C" w14:textId="77777777" w:rsidR="00F51C42" w:rsidRPr="0044526E" w:rsidRDefault="00F51C42" w:rsidP="005F7CAE">
            <w:pPr>
              <w:jc w:val="center"/>
              <w:rPr>
                <w:b/>
                <w:sz w:val="21"/>
                <w:szCs w:val="21"/>
              </w:rPr>
            </w:pPr>
          </w:p>
        </w:tc>
        <w:tc>
          <w:tcPr>
            <w:tcW w:w="659" w:type="dxa"/>
            <w:vAlign w:val="center"/>
          </w:tcPr>
          <w:p w14:paraId="23EF62C3" w14:textId="77777777" w:rsidR="00F51C42" w:rsidRPr="0044526E" w:rsidRDefault="00F51C42" w:rsidP="005F7CAE">
            <w:pPr>
              <w:jc w:val="center"/>
              <w:rPr>
                <w:b/>
                <w:sz w:val="21"/>
                <w:szCs w:val="21"/>
              </w:rPr>
            </w:pPr>
          </w:p>
        </w:tc>
        <w:tc>
          <w:tcPr>
            <w:tcW w:w="695" w:type="dxa"/>
            <w:vAlign w:val="center"/>
          </w:tcPr>
          <w:p w14:paraId="31AC9B26" w14:textId="77777777" w:rsidR="00F51C42" w:rsidRPr="0044526E" w:rsidRDefault="00F51C42" w:rsidP="005F7CAE">
            <w:pPr>
              <w:jc w:val="center"/>
              <w:rPr>
                <w:b/>
                <w:sz w:val="21"/>
                <w:szCs w:val="21"/>
              </w:rPr>
            </w:pPr>
          </w:p>
        </w:tc>
        <w:tc>
          <w:tcPr>
            <w:tcW w:w="727" w:type="dxa"/>
            <w:vAlign w:val="center"/>
          </w:tcPr>
          <w:p w14:paraId="45C8BF25" w14:textId="77777777" w:rsidR="00F51C42" w:rsidRPr="0044526E" w:rsidRDefault="00F51C42" w:rsidP="005F7CAE">
            <w:pPr>
              <w:jc w:val="center"/>
              <w:rPr>
                <w:b/>
                <w:sz w:val="21"/>
                <w:szCs w:val="21"/>
              </w:rPr>
            </w:pPr>
            <w:r w:rsidRPr="0044526E">
              <w:rPr>
                <w:b/>
                <w:sz w:val="21"/>
                <w:szCs w:val="21"/>
              </w:rPr>
              <w:t>P</w:t>
            </w:r>
          </w:p>
        </w:tc>
        <w:tc>
          <w:tcPr>
            <w:tcW w:w="700" w:type="dxa"/>
            <w:vAlign w:val="center"/>
          </w:tcPr>
          <w:p w14:paraId="4159CD13" w14:textId="77777777" w:rsidR="00F51C42" w:rsidRPr="0044526E" w:rsidRDefault="00F51C42" w:rsidP="005F7CAE">
            <w:pPr>
              <w:jc w:val="center"/>
              <w:rPr>
                <w:b/>
                <w:sz w:val="21"/>
                <w:szCs w:val="21"/>
              </w:rPr>
            </w:pPr>
            <w:r w:rsidRPr="0044526E">
              <w:rPr>
                <w:b/>
                <w:sz w:val="21"/>
                <w:szCs w:val="21"/>
              </w:rPr>
              <w:t>P</w:t>
            </w:r>
          </w:p>
        </w:tc>
        <w:tc>
          <w:tcPr>
            <w:tcW w:w="638" w:type="dxa"/>
            <w:vAlign w:val="center"/>
          </w:tcPr>
          <w:p w14:paraId="2D1D3B8D" w14:textId="77777777" w:rsidR="00F51C42" w:rsidRPr="0044526E" w:rsidRDefault="00F51C42" w:rsidP="005F7CAE">
            <w:pPr>
              <w:jc w:val="center"/>
              <w:rPr>
                <w:b/>
                <w:sz w:val="21"/>
                <w:szCs w:val="21"/>
              </w:rPr>
            </w:pPr>
          </w:p>
        </w:tc>
        <w:tc>
          <w:tcPr>
            <w:tcW w:w="582" w:type="dxa"/>
            <w:vAlign w:val="center"/>
          </w:tcPr>
          <w:p w14:paraId="55826E68" w14:textId="77777777" w:rsidR="00F51C42" w:rsidRPr="0044526E" w:rsidRDefault="00F51C42" w:rsidP="005F7CAE">
            <w:pPr>
              <w:jc w:val="center"/>
              <w:rPr>
                <w:b/>
                <w:sz w:val="21"/>
                <w:szCs w:val="21"/>
              </w:rPr>
            </w:pPr>
          </w:p>
        </w:tc>
        <w:tc>
          <w:tcPr>
            <w:tcW w:w="553" w:type="dxa"/>
            <w:vAlign w:val="center"/>
          </w:tcPr>
          <w:p w14:paraId="07D271FD" w14:textId="77777777" w:rsidR="00F51C42" w:rsidRPr="0044526E" w:rsidRDefault="00F51C42" w:rsidP="005F7CAE">
            <w:pPr>
              <w:jc w:val="center"/>
              <w:rPr>
                <w:b/>
                <w:sz w:val="21"/>
                <w:szCs w:val="21"/>
              </w:rPr>
            </w:pPr>
          </w:p>
        </w:tc>
        <w:tc>
          <w:tcPr>
            <w:tcW w:w="695" w:type="dxa"/>
            <w:vAlign w:val="center"/>
          </w:tcPr>
          <w:p w14:paraId="2F6BA119" w14:textId="77777777" w:rsidR="00F51C42" w:rsidRPr="0044526E" w:rsidRDefault="00F51C42" w:rsidP="005F7CAE">
            <w:pPr>
              <w:jc w:val="center"/>
              <w:rPr>
                <w:b/>
                <w:sz w:val="21"/>
                <w:szCs w:val="21"/>
              </w:rPr>
            </w:pPr>
          </w:p>
        </w:tc>
        <w:tc>
          <w:tcPr>
            <w:tcW w:w="610" w:type="dxa"/>
            <w:vAlign w:val="center"/>
          </w:tcPr>
          <w:p w14:paraId="4F0FF9AC" w14:textId="77777777" w:rsidR="00F51C42" w:rsidRPr="0044526E" w:rsidRDefault="00F51C42" w:rsidP="005F7CAE">
            <w:pPr>
              <w:jc w:val="center"/>
              <w:rPr>
                <w:b/>
                <w:sz w:val="21"/>
                <w:szCs w:val="21"/>
              </w:rPr>
            </w:pPr>
          </w:p>
        </w:tc>
        <w:tc>
          <w:tcPr>
            <w:tcW w:w="643" w:type="dxa"/>
            <w:vAlign w:val="center"/>
          </w:tcPr>
          <w:p w14:paraId="32EA212A" w14:textId="77777777" w:rsidR="00F51C42" w:rsidRPr="0044526E" w:rsidRDefault="00F51C42" w:rsidP="005F7CAE">
            <w:pPr>
              <w:jc w:val="center"/>
              <w:rPr>
                <w:b/>
                <w:sz w:val="21"/>
                <w:szCs w:val="21"/>
              </w:rPr>
            </w:pPr>
          </w:p>
        </w:tc>
        <w:tc>
          <w:tcPr>
            <w:tcW w:w="501" w:type="dxa"/>
            <w:vAlign w:val="center"/>
          </w:tcPr>
          <w:p w14:paraId="5B070E64" w14:textId="77777777" w:rsidR="00F51C42" w:rsidRPr="0044526E" w:rsidRDefault="00F51C42" w:rsidP="005F7CAE">
            <w:pPr>
              <w:jc w:val="center"/>
              <w:rPr>
                <w:b/>
                <w:sz w:val="21"/>
                <w:szCs w:val="21"/>
              </w:rPr>
            </w:pPr>
          </w:p>
        </w:tc>
      </w:tr>
      <w:tr w:rsidR="00F51C42" w:rsidRPr="0044526E" w14:paraId="02210D34" w14:textId="77777777" w:rsidTr="005F7CAE">
        <w:tc>
          <w:tcPr>
            <w:tcW w:w="1790" w:type="dxa"/>
          </w:tcPr>
          <w:p w14:paraId="35EAFE42" w14:textId="77777777" w:rsidR="00F51C42" w:rsidRPr="0044526E" w:rsidRDefault="00F51C42" w:rsidP="005F7CAE">
            <w:pPr>
              <w:rPr>
                <w:b/>
                <w:sz w:val="21"/>
                <w:szCs w:val="21"/>
              </w:rPr>
            </w:pPr>
            <w:r w:rsidRPr="0044526E">
              <w:rPr>
                <w:b/>
                <w:sz w:val="21"/>
                <w:szCs w:val="21"/>
              </w:rPr>
              <w:t>Se actualizan trípticos*</w:t>
            </w:r>
          </w:p>
        </w:tc>
        <w:tc>
          <w:tcPr>
            <w:tcW w:w="694" w:type="dxa"/>
            <w:vAlign w:val="center"/>
          </w:tcPr>
          <w:p w14:paraId="132908C4" w14:textId="77777777" w:rsidR="00F51C42" w:rsidRPr="0044526E" w:rsidRDefault="00F51C42" w:rsidP="005F7CAE">
            <w:pPr>
              <w:jc w:val="center"/>
              <w:rPr>
                <w:b/>
                <w:sz w:val="21"/>
                <w:szCs w:val="21"/>
              </w:rPr>
            </w:pPr>
          </w:p>
        </w:tc>
        <w:tc>
          <w:tcPr>
            <w:tcW w:w="659" w:type="dxa"/>
            <w:vAlign w:val="center"/>
          </w:tcPr>
          <w:p w14:paraId="2841F210" w14:textId="77777777" w:rsidR="00F51C42" w:rsidRPr="0044526E" w:rsidRDefault="00F51C42" w:rsidP="005F7CAE">
            <w:pPr>
              <w:jc w:val="center"/>
              <w:rPr>
                <w:b/>
                <w:sz w:val="21"/>
                <w:szCs w:val="21"/>
              </w:rPr>
            </w:pPr>
          </w:p>
        </w:tc>
        <w:tc>
          <w:tcPr>
            <w:tcW w:w="695" w:type="dxa"/>
            <w:vAlign w:val="center"/>
          </w:tcPr>
          <w:p w14:paraId="04F025C2" w14:textId="77777777" w:rsidR="00F51C42" w:rsidRPr="0044526E" w:rsidRDefault="00F51C42" w:rsidP="005F7CAE">
            <w:pPr>
              <w:jc w:val="center"/>
              <w:rPr>
                <w:b/>
                <w:sz w:val="21"/>
                <w:szCs w:val="21"/>
              </w:rPr>
            </w:pPr>
          </w:p>
        </w:tc>
        <w:tc>
          <w:tcPr>
            <w:tcW w:w="727" w:type="dxa"/>
            <w:vAlign w:val="center"/>
          </w:tcPr>
          <w:p w14:paraId="0BE54411" w14:textId="77777777" w:rsidR="00F51C42" w:rsidRPr="0044526E" w:rsidRDefault="00F51C42" w:rsidP="005F7CAE">
            <w:pPr>
              <w:jc w:val="center"/>
              <w:rPr>
                <w:b/>
                <w:sz w:val="21"/>
                <w:szCs w:val="21"/>
              </w:rPr>
            </w:pPr>
          </w:p>
        </w:tc>
        <w:tc>
          <w:tcPr>
            <w:tcW w:w="700" w:type="dxa"/>
            <w:vAlign w:val="center"/>
          </w:tcPr>
          <w:p w14:paraId="757109AD" w14:textId="77777777" w:rsidR="00F51C42" w:rsidRPr="0044526E" w:rsidRDefault="00F51C42" w:rsidP="005F7CAE">
            <w:pPr>
              <w:jc w:val="center"/>
              <w:rPr>
                <w:b/>
                <w:sz w:val="21"/>
                <w:szCs w:val="21"/>
              </w:rPr>
            </w:pPr>
          </w:p>
        </w:tc>
        <w:tc>
          <w:tcPr>
            <w:tcW w:w="638" w:type="dxa"/>
            <w:vAlign w:val="center"/>
          </w:tcPr>
          <w:p w14:paraId="0C8D3952" w14:textId="77777777" w:rsidR="00F51C42" w:rsidRPr="0044526E" w:rsidRDefault="00F51C42" w:rsidP="005F7CAE">
            <w:pPr>
              <w:jc w:val="center"/>
              <w:rPr>
                <w:b/>
                <w:sz w:val="21"/>
                <w:szCs w:val="21"/>
              </w:rPr>
            </w:pPr>
            <w:r w:rsidRPr="0044526E">
              <w:rPr>
                <w:b/>
                <w:sz w:val="21"/>
                <w:szCs w:val="21"/>
              </w:rPr>
              <w:t>P</w:t>
            </w:r>
          </w:p>
        </w:tc>
        <w:tc>
          <w:tcPr>
            <w:tcW w:w="582" w:type="dxa"/>
            <w:vAlign w:val="center"/>
          </w:tcPr>
          <w:p w14:paraId="20DCC1DA" w14:textId="77777777" w:rsidR="00F51C42" w:rsidRPr="0044526E" w:rsidRDefault="00F51C42" w:rsidP="005F7CAE">
            <w:pPr>
              <w:jc w:val="center"/>
              <w:rPr>
                <w:b/>
                <w:sz w:val="21"/>
                <w:szCs w:val="21"/>
              </w:rPr>
            </w:pPr>
          </w:p>
        </w:tc>
        <w:tc>
          <w:tcPr>
            <w:tcW w:w="553" w:type="dxa"/>
            <w:vAlign w:val="center"/>
          </w:tcPr>
          <w:p w14:paraId="50059179" w14:textId="77777777" w:rsidR="00F51C42" w:rsidRPr="0044526E" w:rsidRDefault="00F51C42" w:rsidP="005F7CAE">
            <w:pPr>
              <w:jc w:val="center"/>
              <w:rPr>
                <w:b/>
                <w:sz w:val="21"/>
                <w:szCs w:val="21"/>
              </w:rPr>
            </w:pPr>
          </w:p>
        </w:tc>
        <w:tc>
          <w:tcPr>
            <w:tcW w:w="695" w:type="dxa"/>
            <w:vAlign w:val="center"/>
          </w:tcPr>
          <w:p w14:paraId="00AAC187" w14:textId="77777777" w:rsidR="00F51C42" w:rsidRPr="0044526E" w:rsidRDefault="00F51C42" w:rsidP="005F7CAE">
            <w:pPr>
              <w:jc w:val="center"/>
              <w:rPr>
                <w:b/>
                <w:sz w:val="21"/>
                <w:szCs w:val="21"/>
              </w:rPr>
            </w:pPr>
          </w:p>
        </w:tc>
        <w:tc>
          <w:tcPr>
            <w:tcW w:w="610" w:type="dxa"/>
            <w:vAlign w:val="center"/>
          </w:tcPr>
          <w:p w14:paraId="31CF011B" w14:textId="77777777" w:rsidR="00F51C42" w:rsidRPr="0044526E" w:rsidRDefault="00F51C42" w:rsidP="005F7CAE">
            <w:pPr>
              <w:jc w:val="center"/>
              <w:rPr>
                <w:b/>
                <w:sz w:val="21"/>
                <w:szCs w:val="21"/>
              </w:rPr>
            </w:pPr>
          </w:p>
        </w:tc>
        <w:tc>
          <w:tcPr>
            <w:tcW w:w="643" w:type="dxa"/>
            <w:vAlign w:val="center"/>
          </w:tcPr>
          <w:p w14:paraId="6D6A30F7" w14:textId="77777777" w:rsidR="00F51C42" w:rsidRPr="0044526E" w:rsidRDefault="00F51C42" w:rsidP="005F7CAE">
            <w:pPr>
              <w:jc w:val="center"/>
              <w:rPr>
                <w:b/>
                <w:sz w:val="21"/>
                <w:szCs w:val="21"/>
              </w:rPr>
            </w:pPr>
          </w:p>
        </w:tc>
        <w:tc>
          <w:tcPr>
            <w:tcW w:w="501" w:type="dxa"/>
            <w:vAlign w:val="center"/>
          </w:tcPr>
          <w:p w14:paraId="1DE55600" w14:textId="77777777" w:rsidR="00F51C42" w:rsidRPr="0044526E" w:rsidRDefault="00F51C42" w:rsidP="005F7CAE">
            <w:pPr>
              <w:jc w:val="center"/>
              <w:rPr>
                <w:b/>
                <w:sz w:val="21"/>
                <w:szCs w:val="21"/>
              </w:rPr>
            </w:pPr>
          </w:p>
        </w:tc>
      </w:tr>
      <w:tr w:rsidR="00F51C42" w:rsidRPr="0044526E" w14:paraId="19E78EBE" w14:textId="77777777" w:rsidTr="005F7CAE">
        <w:tc>
          <w:tcPr>
            <w:tcW w:w="1790" w:type="dxa"/>
          </w:tcPr>
          <w:p w14:paraId="49043724" w14:textId="77777777" w:rsidR="00F51C42" w:rsidRPr="0044526E" w:rsidRDefault="00F51C42" w:rsidP="005F7CAE">
            <w:pPr>
              <w:rPr>
                <w:b/>
                <w:sz w:val="21"/>
                <w:szCs w:val="21"/>
              </w:rPr>
            </w:pPr>
            <w:r w:rsidRPr="0044526E">
              <w:rPr>
                <w:b/>
                <w:sz w:val="21"/>
                <w:szCs w:val="21"/>
              </w:rPr>
              <w:t>Realizan de video</w:t>
            </w:r>
          </w:p>
        </w:tc>
        <w:tc>
          <w:tcPr>
            <w:tcW w:w="694" w:type="dxa"/>
            <w:vAlign w:val="center"/>
          </w:tcPr>
          <w:p w14:paraId="41C44336" w14:textId="77777777" w:rsidR="00F51C42" w:rsidRPr="0044526E" w:rsidRDefault="00F51C42" w:rsidP="005F7CAE">
            <w:pPr>
              <w:jc w:val="center"/>
              <w:rPr>
                <w:b/>
                <w:sz w:val="21"/>
                <w:szCs w:val="21"/>
              </w:rPr>
            </w:pPr>
          </w:p>
        </w:tc>
        <w:tc>
          <w:tcPr>
            <w:tcW w:w="659" w:type="dxa"/>
            <w:vAlign w:val="center"/>
          </w:tcPr>
          <w:p w14:paraId="21534503" w14:textId="77777777" w:rsidR="00F51C42" w:rsidRPr="0044526E" w:rsidRDefault="00F51C42" w:rsidP="005F7CAE">
            <w:pPr>
              <w:jc w:val="center"/>
              <w:rPr>
                <w:b/>
                <w:sz w:val="21"/>
                <w:szCs w:val="21"/>
              </w:rPr>
            </w:pPr>
          </w:p>
        </w:tc>
        <w:tc>
          <w:tcPr>
            <w:tcW w:w="695" w:type="dxa"/>
            <w:vAlign w:val="center"/>
          </w:tcPr>
          <w:p w14:paraId="128B4821" w14:textId="77777777" w:rsidR="00F51C42" w:rsidRPr="0044526E" w:rsidRDefault="00F51C42" w:rsidP="005F7CAE">
            <w:pPr>
              <w:jc w:val="center"/>
              <w:rPr>
                <w:b/>
                <w:sz w:val="21"/>
                <w:szCs w:val="21"/>
              </w:rPr>
            </w:pPr>
          </w:p>
        </w:tc>
        <w:tc>
          <w:tcPr>
            <w:tcW w:w="727" w:type="dxa"/>
            <w:vAlign w:val="center"/>
          </w:tcPr>
          <w:p w14:paraId="045ACAC5" w14:textId="77777777" w:rsidR="00F51C42" w:rsidRPr="0044526E" w:rsidRDefault="00F51C42" w:rsidP="005F7CAE">
            <w:pPr>
              <w:jc w:val="center"/>
              <w:rPr>
                <w:b/>
                <w:sz w:val="21"/>
                <w:szCs w:val="21"/>
              </w:rPr>
            </w:pPr>
            <w:r w:rsidRPr="0044526E">
              <w:rPr>
                <w:b/>
                <w:sz w:val="21"/>
                <w:szCs w:val="21"/>
              </w:rPr>
              <w:t>P</w:t>
            </w:r>
          </w:p>
        </w:tc>
        <w:tc>
          <w:tcPr>
            <w:tcW w:w="700" w:type="dxa"/>
            <w:vAlign w:val="center"/>
          </w:tcPr>
          <w:p w14:paraId="2A21A48F" w14:textId="77777777" w:rsidR="00F51C42" w:rsidRPr="0044526E" w:rsidRDefault="00F51C42" w:rsidP="005F7CAE">
            <w:pPr>
              <w:rPr>
                <w:b/>
                <w:sz w:val="21"/>
                <w:szCs w:val="21"/>
              </w:rPr>
            </w:pPr>
            <w:r w:rsidRPr="0044526E">
              <w:rPr>
                <w:b/>
                <w:sz w:val="21"/>
                <w:szCs w:val="21"/>
              </w:rPr>
              <w:t>P</w:t>
            </w:r>
          </w:p>
        </w:tc>
        <w:tc>
          <w:tcPr>
            <w:tcW w:w="638" w:type="dxa"/>
            <w:vAlign w:val="center"/>
          </w:tcPr>
          <w:p w14:paraId="67B2D63E" w14:textId="77777777" w:rsidR="00F51C42" w:rsidRPr="0044526E" w:rsidRDefault="00F51C42" w:rsidP="005F7CAE">
            <w:pPr>
              <w:jc w:val="center"/>
              <w:rPr>
                <w:b/>
                <w:sz w:val="21"/>
                <w:szCs w:val="21"/>
              </w:rPr>
            </w:pPr>
          </w:p>
        </w:tc>
        <w:tc>
          <w:tcPr>
            <w:tcW w:w="582" w:type="dxa"/>
            <w:vAlign w:val="center"/>
          </w:tcPr>
          <w:p w14:paraId="52D1EFA0" w14:textId="77777777" w:rsidR="00F51C42" w:rsidRPr="0044526E" w:rsidRDefault="00F51C42" w:rsidP="005F7CAE">
            <w:pPr>
              <w:jc w:val="center"/>
              <w:rPr>
                <w:b/>
                <w:sz w:val="21"/>
                <w:szCs w:val="21"/>
              </w:rPr>
            </w:pPr>
          </w:p>
        </w:tc>
        <w:tc>
          <w:tcPr>
            <w:tcW w:w="553" w:type="dxa"/>
            <w:vAlign w:val="center"/>
          </w:tcPr>
          <w:p w14:paraId="5AE2A491" w14:textId="77777777" w:rsidR="00F51C42" w:rsidRPr="0044526E" w:rsidRDefault="00F51C42" w:rsidP="005F7CAE">
            <w:pPr>
              <w:jc w:val="center"/>
              <w:rPr>
                <w:b/>
                <w:sz w:val="21"/>
                <w:szCs w:val="21"/>
              </w:rPr>
            </w:pPr>
          </w:p>
        </w:tc>
        <w:tc>
          <w:tcPr>
            <w:tcW w:w="695" w:type="dxa"/>
            <w:vAlign w:val="center"/>
          </w:tcPr>
          <w:p w14:paraId="43D0278A" w14:textId="77777777" w:rsidR="00F51C42" w:rsidRPr="0044526E" w:rsidRDefault="00F51C42" w:rsidP="005F7CAE">
            <w:pPr>
              <w:jc w:val="center"/>
              <w:rPr>
                <w:b/>
                <w:sz w:val="21"/>
                <w:szCs w:val="21"/>
              </w:rPr>
            </w:pPr>
          </w:p>
        </w:tc>
        <w:tc>
          <w:tcPr>
            <w:tcW w:w="610" w:type="dxa"/>
            <w:vAlign w:val="center"/>
          </w:tcPr>
          <w:p w14:paraId="2389C34F" w14:textId="77777777" w:rsidR="00F51C42" w:rsidRPr="0044526E" w:rsidRDefault="00F51C42" w:rsidP="005F7CAE">
            <w:pPr>
              <w:jc w:val="center"/>
              <w:rPr>
                <w:b/>
                <w:sz w:val="21"/>
                <w:szCs w:val="21"/>
              </w:rPr>
            </w:pPr>
          </w:p>
        </w:tc>
        <w:tc>
          <w:tcPr>
            <w:tcW w:w="643" w:type="dxa"/>
            <w:vAlign w:val="center"/>
          </w:tcPr>
          <w:p w14:paraId="77166FEF" w14:textId="77777777" w:rsidR="00F51C42" w:rsidRPr="0044526E" w:rsidRDefault="00F51C42" w:rsidP="005F7CAE">
            <w:pPr>
              <w:jc w:val="center"/>
              <w:rPr>
                <w:b/>
                <w:sz w:val="21"/>
                <w:szCs w:val="21"/>
              </w:rPr>
            </w:pPr>
          </w:p>
        </w:tc>
        <w:tc>
          <w:tcPr>
            <w:tcW w:w="501" w:type="dxa"/>
            <w:vAlign w:val="center"/>
          </w:tcPr>
          <w:p w14:paraId="32D1138B" w14:textId="77777777" w:rsidR="00F51C42" w:rsidRPr="0044526E" w:rsidRDefault="00F51C42" w:rsidP="005F7CAE">
            <w:pPr>
              <w:jc w:val="center"/>
              <w:rPr>
                <w:b/>
                <w:sz w:val="21"/>
                <w:szCs w:val="21"/>
              </w:rPr>
            </w:pPr>
          </w:p>
        </w:tc>
      </w:tr>
      <w:tr w:rsidR="00F51C42" w:rsidRPr="0044526E" w14:paraId="0B85F84D" w14:textId="77777777" w:rsidTr="005F7CAE">
        <w:tc>
          <w:tcPr>
            <w:tcW w:w="1790" w:type="dxa"/>
          </w:tcPr>
          <w:p w14:paraId="635BE14B" w14:textId="77777777" w:rsidR="00F51C42" w:rsidRPr="0044526E" w:rsidRDefault="00F51C42" w:rsidP="005F7CAE">
            <w:pPr>
              <w:rPr>
                <w:b/>
                <w:sz w:val="21"/>
                <w:szCs w:val="21"/>
              </w:rPr>
            </w:pPr>
            <w:r w:rsidRPr="0044526E">
              <w:rPr>
                <w:b/>
                <w:sz w:val="21"/>
                <w:szCs w:val="21"/>
              </w:rPr>
              <w:t>Desarrollar cuestionarios</w:t>
            </w:r>
          </w:p>
        </w:tc>
        <w:tc>
          <w:tcPr>
            <w:tcW w:w="694" w:type="dxa"/>
            <w:vAlign w:val="center"/>
          </w:tcPr>
          <w:p w14:paraId="56DEE505" w14:textId="77777777" w:rsidR="00F51C42" w:rsidRPr="0044526E" w:rsidRDefault="00F51C42" w:rsidP="005F7CAE">
            <w:pPr>
              <w:jc w:val="center"/>
              <w:rPr>
                <w:b/>
                <w:sz w:val="21"/>
                <w:szCs w:val="21"/>
              </w:rPr>
            </w:pPr>
          </w:p>
        </w:tc>
        <w:tc>
          <w:tcPr>
            <w:tcW w:w="659" w:type="dxa"/>
            <w:vAlign w:val="center"/>
          </w:tcPr>
          <w:p w14:paraId="4004C470" w14:textId="77777777" w:rsidR="00F51C42" w:rsidRPr="0044526E" w:rsidRDefault="00F51C42" w:rsidP="005F7CAE">
            <w:pPr>
              <w:jc w:val="center"/>
              <w:rPr>
                <w:b/>
                <w:sz w:val="21"/>
                <w:szCs w:val="21"/>
              </w:rPr>
            </w:pPr>
          </w:p>
        </w:tc>
        <w:tc>
          <w:tcPr>
            <w:tcW w:w="695" w:type="dxa"/>
            <w:vAlign w:val="center"/>
          </w:tcPr>
          <w:p w14:paraId="11F0CB71" w14:textId="77777777" w:rsidR="00F51C42" w:rsidRPr="0044526E" w:rsidRDefault="00F51C42" w:rsidP="005F7CAE">
            <w:pPr>
              <w:jc w:val="center"/>
              <w:rPr>
                <w:b/>
                <w:sz w:val="21"/>
                <w:szCs w:val="21"/>
              </w:rPr>
            </w:pPr>
          </w:p>
        </w:tc>
        <w:tc>
          <w:tcPr>
            <w:tcW w:w="727" w:type="dxa"/>
            <w:vAlign w:val="center"/>
          </w:tcPr>
          <w:p w14:paraId="5DB95DDB" w14:textId="77777777" w:rsidR="00F51C42" w:rsidRPr="0044526E" w:rsidRDefault="00F51C42" w:rsidP="005F7CAE">
            <w:pPr>
              <w:jc w:val="center"/>
              <w:rPr>
                <w:b/>
                <w:sz w:val="21"/>
                <w:szCs w:val="21"/>
              </w:rPr>
            </w:pPr>
          </w:p>
        </w:tc>
        <w:tc>
          <w:tcPr>
            <w:tcW w:w="700" w:type="dxa"/>
            <w:vAlign w:val="center"/>
          </w:tcPr>
          <w:p w14:paraId="2B52700E" w14:textId="77777777" w:rsidR="00F51C42" w:rsidRPr="0044526E" w:rsidRDefault="00F51C42" w:rsidP="005F7CAE">
            <w:pPr>
              <w:jc w:val="center"/>
              <w:rPr>
                <w:b/>
                <w:sz w:val="21"/>
                <w:szCs w:val="21"/>
              </w:rPr>
            </w:pPr>
            <w:r w:rsidRPr="0044526E">
              <w:rPr>
                <w:b/>
                <w:sz w:val="21"/>
                <w:szCs w:val="21"/>
              </w:rPr>
              <w:t>P</w:t>
            </w:r>
          </w:p>
        </w:tc>
        <w:tc>
          <w:tcPr>
            <w:tcW w:w="638" w:type="dxa"/>
            <w:vAlign w:val="center"/>
          </w:tcPr>
          <w:p w14:paraId="14A1863B" w14:textId="77777777" w:rsidR="00F51C42" w:rsidRPr="0044526E" w:rsidRDefault="00F51C42" w:rsidP="005F7CAE">
            <w:pPr>
              <w:jc w:val="center"/>
              <w:rPr>
                <w:b/>
                <w:sz w:val="21"/>
                <w:szCs w:val="21"/>
              </w:rPr>
            </w:pPr>
            <w:r w:rsidRPr="0044526E">
              <w:rPr>
                <w:b/>
                <w:sz w:val="21"/>
                <w:szCs w:val="21"/>
              </w:rPr>
              <w:t>P</w:t>
            </w:r>
          </w:p>
        </w:tc>
        <w:tc>
          <w:tcPr>
            <w:tcW w:w="582" w:type="dxa"/>
            <w:vAlign w:val="center"/>
          </w:tcPr>
          <w:p w14:paraId="13A7414E" w14:textId="77777777" w:rsidR="00F51C42" w:rsidRPr="0044526E" w:rsidRDefault="00F51C42" w:rsidP="005F7CAE">
            <w:pPr>
              <w:jc w:val="center"/>
              <w:rPr>
                <w:b/>
                <w:sz w:val="21"/>
                <w:szCs w:val="21"/>
              </w:rPr>
            </w:pPr>
          </w:p>
        </w:tc>
        <w:tc>
          <w:tcPr>
            <w:tcW w:w="553" w:type="dxa"/>
            <w:vAlign w:val="center"/>
          </w:tcPr>
          <w:p w14:paraId="128105D6" w14:textId="77777777" w:rsidR="00F51C42" w:rsidRPr="0044526E" w:rsidRDefault="00F51C42" w:rsidP="005F7CAE">
            <w:pPr>
              <w:jc w:val="center"/>
              <w:rPr>
                <w:b/>
                <w:sz w:val="21"/>
                <w:szCs w:val="21"/>
              </w:rPr>
            </w:pPr>
          </w:p>
        </w:tc>
        <w:tc>
          <w:tcPr>
            <w:tcW w:w="695" w:type="dxa"/>
            <w:vAlign w:val="center"/>
          </w:tcPr>
          <w:p w14:paraId="7AC99491" w14:textId="77777777" w:rsidR="00F51C42" w:rsidRPr="0044526E" w:rsidRDefault="00F51C42" w:rsidP="005F7CAE">
            <w:pPr>
              <w:jc w:val="center"/>
              <w:rPr>
                <w:b/>
                <w:sz w:val="21"/>
                <w:szCs w:val="21"/>
              </w:rPr>
            </w:pPr>
          </w:p>
        </w:tc>
        <w:tc>
          <w:tcPr>
            <w:tcW w:w="610" w:type="dxa"/>
            <w:vAlign w:val="center"/>
          </w:tcPr>
          <w:p w14:paraId="225576DD" w14:textId="77777777" w:rsidR="00F51C42" w:rsidRPr="0044526E" w:rsidRDefault="00F51C42" w:rsidP="005F7CAE">
            <w:pPr>
              <w:jc w:val="center"/>
              <w:rPr>
                <w:b/>
                <w:sz w:val="21"/>
                <w:szCs w:val="21"/>
              </w:rPr>
            </w:pPr>
          </w:p>
        </w:tc>
        <w:tc>
          <w:tcPr>
            <w:tcW w:w="643" w:type="dxa"/>
            <w:vAlign w:val="center"/>
          </w:tcPr>
          <w:p w14:paraId="43BDBD40" w14:textId="77777777" w:rsidR="00F51C42" w:rsidRPr="0044526E" w:rsidRDefault="00F51C42" w:rsidP="005F7CAE">
            <w:pPr>
              <w:jc w:val="center"/>
              <w:rPr>
                <w:b/>
                <w:sz w:val="21"/>
                <w:szCs w:val="21"/>
              </w:rPr>
            </w:pPr>
          </w:p>
        </w:tc>
        <w:tc>
          <w:tcPr>
            <w:tcW w:w="501" w:type="dxa"/>
            <w:vAlign w:val="center"/>
          </w:tcPr>
          <w:p w14:paraId="6112063B" w14:textId="77777777" w:rsidR="00F51C42" w:rsidRPr="0044526E" w:rsidRDefault="00F51C42" w:rsidP="005F7CAE">
            <w:pPr>
              <w:jc w:val="center"/>
              <w:rPr>
                <w:b/>
                <w:sz w:val="21"/>
                <w:szCs w:val="21"/>
              </w:rPr>
            </w:pPr>
          </w:p>
        </w:tc>
      </w:tr>
      <w:tr w:rsidR="00F51C42" w:rsidRPr="0044526E" w14:paraId="0ADFB052" w14:textId="77777777" w:rsidTr="005F7CAE">
        <w:tc>
          <w:tcPr>
            <w:tcW w:w="9487" w:type="dxa"/>
            <w:gridSpan w:val="13"/>
          </w:tcPr>
          <w:p w14:paraId="2D9366E8" w14:textId="2DC4DFD3" w:rsidR="00F51C42" w:rsidRPr="0044526E" w:rsidRDefault="00F51C42" w:rsidP="005F7CAE">
            <w:pPr>
              <w:rPr>
                <w:b/>
                <w:sz w:val="21"/>
                <w:szCs w:val="21"/>
                <w:highlight w:val="yellow"/>
              </w:rPr>
            </w:pPr>
            <w:r w:rsidRPr="0044526E">
              <w:rPr>
                <w:b/>
                <w:sz w:val="21"/>
                <w:szCs w:val="21"/>
              </w:rPr>
              <w:t xml:space="preserve">Inicio de </w:t>
            </w:r>
            <w:r w:rsidR="00330506" w:rsidRPr="0044526E">
              <w:rPr>
                <w:b/>
                <w:sz w:val="21"/>
                <w:szCs w:val="21"/>
              </w:rPr>
              <w:t>actividades piloto</w:t>
            </w:r>
          </w:p>
        </w:tc>
      </w:tr>
      <w:tr w:rsidR="00F51C42" w:rsidRPr="0044526E" w14:paraId="34B50AD5" w14:textId="77777777" w:rsidTr="00190CF2">
        <w:trPr>
          <w:trHeight w:val="436"/>
        </w:trPr>
        <w:tc>
          <w:tcPr>
            <w:tcW w:w="1790" w:type="dxa"/>
          </w:tcPr>
          <w:p w14:paraId="427BEBB1" w14:textId="77777777" w:rsidR="00F51C42" w:rsidRPr="0044526E" w:rsidRDefault="00F51C42" w:rsidP="005F7CAE">
            <w:pPr>
              <w:rPr>
                <w:b/>
                <w:sz w:val="21"/>
                <w:szCs w:val="21"/>
              </w:rPr>
            </w:pPr>
            <w:r w:rsidRPr="0044526E">
              <w:rPr>
                <w:b/>
                <w:sz w:val="21"/>
                <w:szCs w:val="21"/>
              </w:rPr>
              <w:t>Capacitaciones</w:t>
            </w:r>
          </w:p>
        </w:tc>
        <w:tc>
          <w:tcPr>
            <w:tcW w:w="694" w:type="dxa"/>
            <w:vAlign w:val="center"/>
          </w:tcPr>
          <w:p w14:paraId="270DBE18" w14:textId="77777777" w:rsidR="00F51C42" w:rsidRPr="0044526E" w:rsidRDefault="00F51C42" w:rsidP="005F7CAE">
            <w:pPr>
              <w:jc w:val="center"/>
              <w:rPr>
                <w:b/>
                <w:sz w:val="21"/>
                <w:szCs w:val="21"/>
              </w:rPr>
            </w:pPr>
          </w:p>
        </w:tc>
        <w:tc>
          <w:tcPr>
            <w:tcW w:w="659" w:type="dxa"/>
            <w:vAlign w:val="center"/>
          </w:tcPr>
          <w:p w14:paraId="55425B8F" w14:textId="77777777" w:rsidR="00F51C42" w:rsidRPr="0044526E" w:rsidRDefault="00F51C42" w:rsidP="005F7CAE">
            <w:pPr>
              <w:jc w:val="center"/>
              <w:rPr>
                <w:b/>
                <w:sz w:val="21"/>
                <w:szCs w:val="21"/>
              </w:rPr>
            </w:pPr>
          </w:p>
        </w:tc>
        <w:tc>
          <w:tcPr>
            <w:tcW w:w="695" w:type="dxa"/>
            <w:vAlign w:val="center"/>
          </w:tcPr>
          <w:p w14:paraId="6DBF69AB" w14:textId="77777777" w:rsidR="00F51C42" w:rsidRPr="0044526E" w:rsidRDefault="00F51C42" w:rsidP="005F7CAE">
            <w:pPr>
              <w:jc w:val="center"/>
              <w:rPr>
                <w:b/>
                <w:sz w:val="21"/>
                <w:szCs w:val="21"/>
              </w:rPr>
            </w:pPr>
          </w:p>
        </w:tc>
        <w:tc>
          <w:tcPr>
            <w:tcW w:w="727" w:type="dxa"/>
            <w:vAlign w:val="center"/>
          </w:tcPr>
          <w:p w14:paraId="6345B476" w14:textId="77777777" w:rsidR="00F51C42" w:rsidRPr="0044526E" w:rsidRDefault="00F51C42" w:rsidP="005F7CAE">
            <w:pPr>
              <w:jc w:val="center"/>
              <w:rPr>
                <w:b/>
                <w:sz w:val="21"/>
                <w:szCs w:val="21"/>
              </w:rPr>
            </w:pPr>
          </w:p>
        </w:tc>
        <w:tc>
          <w:tcPr>
            <w:tcW w:w="700" w:type="dxa"/>
            <w:vAlign w:val="center"/>
          </w:tcPr>
          <w:p w14:paraId="04291014" w14:textId="77777777" w:rsidR="00F51C42" w:rsidRPr="0044526E" w:rsidRDefault="00F51C42" w:rsidP="005F7CAE">
            <w:pPr>
              <w:jc w:val="center"/>
              <w:rPr>
                <w:b/>
                <w:sz w:val="21"/>
                <w:szCs w:val="21"/>
              </w:rPr>
            </w:pPr>
          </w:p>
        </w:tc>
        <w:tc>
          <w:tcPr>
            <w:tcW w:w="638" w:type="dxa"/>
            <w:vAlign w:val="center"/>
          </w:tcPr>
          <w:p w14:paraId="365A7063" w14:textId="77777777" w:rsidR="00F51C42" w:rsidRPr="0044526E" w:rsidRDefault="00F51C42" w:rsidP="005F7CAE">
            <w:pPr>
              <w:jc w:val="center"/>
              <w:rPr>
                <w:b/>
                <w:sz w:val="21"/>
                <w:szCs w:val="21"/>
              </w:rPr>
            </w:pPr>
          </w:p>
        </w:tc>
        <w:tc>
          <w:tcPr>
            <w:tcW w:w="582" w:type="dxa"/>
            <w:vAlign w:val="center"/>
          </w:tcPr>
          <w:p w14:paraId="46964461" w14:textId="77777777" w:rsidR="00F51C42" w:rsidRPr="0044526E" w:rsidRDefault="00F51C42" w:rsidP="005F7CAE">
            <w:pPr>
              <w:jc w:val="center"/>
              <w:rPr>
                <w:b/>
                <w:sz w:val="21"/>
                <w:szCs w:val="21"/>
              </w:rPr>
            </w:pPr>
          </w:p>
        </w:tc>
        <w:tc>
          <w:tcPr>
            <w:tcW w:w="553" w:type="dxa"/>
            <w:vAlign w:val="center"/>
          </w:tcPr>
          <w:p w14:paraId="0DCA22D8" w14:textId="77777777" w:rsidR="00F51C42" w:rsidRPr="0044526E" w:rsidRDefault="00F51C42" w:rsidP="005F7CAE">
            <w:pPr>
              <w:jc w:val="center"/>
              <w:rPr>
                <w:b/>
                <w:sz w:val="21"/>
                <w:szCs w:val="21"/>
              </w:rPr>
            </w:pPr>
            <w:r w:rsidRPr="0044526E">
              <w:rPr>
                <w:b/>
                <w:sz w:val="21"/>
                <w:szCs w:val="21"/>
              </w:rPr>
              <w:t>P</w:t>
            </w:r>
          </w:p>
        </w:tc>
        <w:tc>
          <w:tcPr>
            <w:tcW w:w="695" w:type="dxa"/>
            <w:vAlign w:val="center"/>
          </w:tcPr>
          <w:p w14:paraId="1EA777A3" w14:textId="77777777" w:rsidR="00F51C42" w:rsidRPr="0044526E" w:rsidRDefault="00F51C42" w:rsidP="005F7CAE">
            <w:pPr>
              <w:jc w:val="center"/>
              <w:rPr>
                <w:b/>
                <w:sz w:val="21"/>
                <w:szCs w:val="21"/>
              </w:rPr>
            </w:pPr>
            <w:r w:rsidRPr="0044526E">
              <w:rPr>
                <w:b/>
                <w:sz w:val="21"/>
                <w:szCs w:val="21"/>
              </w:rPr>
              <w:t>P</w:t>
            </w:r>
          </w:p>
        </w:tc>
        <w:tc>
          <w:tcPr>
            <w:tcW w:w="610" w:type="dxa"/>
            <w:vAlign w:val="center"/>
          </w:tcPr>
          <w:p w14:paraId="19A5606A" w14:textId="77777777" w:rsidR="00F51C42" w:rsidRPr="0044526E" w:rsidRDefault="00F51C42" w:rsidP="005F7CAE">
            <w:pPr>
              <w:jc w:val="center"/>
              <w:rPr>
                <w:b/>
                <w:sz w:val="21"/>
                <w:szCs w:val="21"/>
              </w:rPr>
            </w:pPr>
            <w:r w:rsidRPr="0044526E">
              <w:rPr>
                <w:b/>
                <w:sz w:val="21"/>
                <w:szCs w:val="21"/>
              </w:rPr>
              <w:t>P</w:t>
            </w:r>
          </w:p>
        </w:tc>
        <w:tc>
          <w:tcPr>
            <w:tcW w:w="643" w:type="dxa"/>
            <w:vAlign w:val="center"/>
          </w:tcPr>
          <w:p w14:paraId="78707ED2" w14:textId="77777777" w:rsidR="00F51C42" w:rsidRPr="0044526E" w:rsidRDefault="00F51C42" w:rsidP="005F7CAE">
            <w:pPr>
              <w:jc w:val="center"/>
              <w:rPr>
                <w:b/>
                <w:sz w:val="21"/>
                <w:szCs w:val="21"/>
              </w:rPr>
            </w:pPr>
            <w:r w:rsidRPr="0044526E">
              <w:rPr>
                <w:b/>
                <w:sz w:val="21"/>
                <w:szCs w:val="21"/>
              </w:rPr>
              <w:t>P</w:t>
            </w:r>
          </w:p>
        </w:tc>
        <w:tc>
          <w:tcPr>
            <w:tcW w:w="501" w:type="dxa"/>
            <w:vAlign w:val="center"/>
          </w:tcPr>
          <w:p w14:paraId="0EBE46F6" w14:textId="77777777" w:rsidR="00F51C42" w:rsidRPr="0044526E" w:rsidRDefault="00F51C42" w:rsidP="005F7CAE">
            <w:pPr>
              <w:jc w:val="center"/>
              <w:rPr>
                <w:b/>
                <w:sz w:val="21"/>
                <w:szCs w:val="21"/>
              </w:rPr>
            </w:pPr>
            <w:r w:rsidRPr="0044526E">
              <w:rPr>
                <w:b/>
                <w:sz w:val="21"/>
                <w:szCs w:val="21"/>
              </w:rPr>
              <w:t>P</w:t>
            </w:r>
          </w:p>
        </w:tc>
      </w:tr>
      <w:tr w:rsidR="00F51C42" w:rsidRPr="0044526E" w14:paraId="0C04E0DF" w14:textId="77777777" w:rsidTr="005F7CAE">
        <w:tc>
          <w:tcPr>
            <w:tcW w:w="1790" w:type="dxa"/>
          </w:tcPr>
          <w:p w14:paraId="206D6173" w14:textId="77777777" w:rsidR="00F51C42" w:rsidRPr="0044526E" w:rsidRDefault="00F51C42" w:rsidP="005F7CAE">
            <w:pPr>
              <w:rPr>
                <w:b/>
                <w:sz w:val="21"/>
                <w:szCs w:val="21"/>
              </w:rPr>
            </w:pPr>
            <w:r w:rsidRPr="0044526E">
              <w:rPr>
                <w:b/>
                <w:sz w:val="21"/>
                <w:szCs w:val="21"/>
              </w:rPr>
              <w:t>Evaluación cumplimiento de capacitación</w:t>
            </w:r>
          </w:p>
        </w:tc>
        <w:tc>
          <w:tcPr>
            <w:tcW w:w="694" w:type="dxa"/>
            <w:vAlign w:val="center"/>
          </w:tcPr>
          <w:p w14:paraId="1F404AFA" w14:textId="77777777" w:rsidR="00F51C42" w:rsidRPr="0044526E" w:rsidRDefault="00F51C42" w:rsidP="005F7CAE">
            <w:pPr>
              <w:jc w:val="center"/>
              <w:rPr>
                <w:b/>
                <w:sz w:val="21"/>
                <w:szCs w:val="21"/>
              </w:rPr>
            </w:pPr>
          </w:p>
        </w:tc>
        <w:tc>
          <w:tcPr>
            <w:tcW w:w="659" w:type="dxa"/>
            <w:vAlign w:val="center"/>
          </w:tcPr>
          <w:p w14:paraId="00891644" w14:textId="77777777" w:rsidR="00F51C42" w:rsidRPr="0044526E" w:rsidRDefault="00F51C42" w:rsidP="005F7CAE">
            <w:pPr>
              <w:jc w:val="center"/>
              <w:rPr>
                <w:b/>
                <w:sz w:val="21"/>
                <w:szCs w:val="21"/>
              </w:rPr>
            </w:pPr>
          </w:p>
        </w:tc>
        <w:tc>
          <w:tcPr>
            <w:tcW w:w="695" w:type="dxa"/>
            <w:vAlign w:val="center"/>
          </w:tcPr>
          <w:p w14:paraId="2627E015" w14:textId="77777777" w:rsidR="00F51C42" w:rsidRPr="0044526E" w:rsidRDefault="00F51C42" w:rsidP="005F7CAE">
            <w:pPr>
              <w:jc w:val="center"/>
              <w:rPr>
                <w:b/>
                <w:sz w:val="21"/>
                <w:szCs w:val="21"/>
              </w:rPr>
            </w:pPr>
          </w:p>
        </w:tc>
        <w:tc>
          <w:tcPr>
            <w:tcW w:w="727" w:type="dxa"/>
            <w:vAlign w:val="center"/>
          </w:tcPr>
          <w:p w14:paraId="62CC5401" w14:textId="77777777" w:rsidR="00F51C42" w:rsidRPr="0044526E" w:rsidRDefault="00F51C42" w:rsidP="005F7CAE">
            <w:pPr>
              <w:jc w:val="center"/>
              <w:rPr>
                <w:b/>
                <w:sz w:val="21"/>
                <w:szCs w:val="21"/>
              </w:rPr>
            </w:pPr>
          </w:p>
        </w:tc>
        <w:tc>
          <w:tcPr>
            <w:tcW w:w="700" w:type="dxa"/>
            <w:vAlign w:val="center"/>
          </w:tcPr>
          <w:p w14:paraId="53BF8F8E" w14:textId="77777777" w:rsidR="00F51C42" w:rsidRPr="0044526E" w:rsidRDefault="00F51C42" w:rsidP="005F7CAE">
            <w:pPr>
              <w:jc w:val="center"/>
              <w:rPr>
                <w:b/>
                <w:sz w:val="21"/>
                <w:szCs w:val="21"/>
              </w:rPr>
            </w:pPr>
          </w:p>
        </w:tc>
        <w:tc>
          <w:tcPr>
            <w:tcW w:w="638" w:type="dxa"/>
            <w:vAlign w:val="center"/>
          </w:tcPr>
          <w:p w14:paraId="76F30D01" w14:textId="77777777" w:rsidR="00F51C42" w:rsidRPr="0044526E" w:rsidRDefault="00F51C42" w:rsidP="005F7CAE">
            <w:pPr>
              <w:jc w:val="center"/>
              <w:rPr>
                <w:b/>
                <w:sz w:val="21"/>
                <w:szCs w:val="21"/>
              </w:rPr>
            </w:pPr>
          </w:p>
        </w:tc>
        <w:tc>
          <w:tcPr>
            <w:tcW w:w="582" w:type="dxa"/>
            <w:vAlign w:val="center"/>
          </w:tcPr>
          <w:p w14:paraId="6546D812" w14:textId="77777777" w:rsidR="00F51C42" w:rsidRPr="0044526E" w:rsidRDefault="00F51C42" w:rsidP="005F7CAE">
            <w:pPr>
              <w:jc w:val="center"/>
              <w:rPr>
                <w:b/>
                <w:sz w:val="21"/>
                <w:szCs w:val="21"/>
              </w:rPr>
            </w:pPr>
          </w:p>
        </w:tc>
        <w:tc>
          <w:tcPr>
            <w:tcW w:w="553" w:type="dxa"/>
            <w:vAlign w:val="center"/>
          </w:tcPr>
          <w:p w14:paraId="69DC1C5A" w14:textId="77777777" w:rsidR="00F51C42" w:rsidRPr="0044526E" w:rsidRDefault="00F51C42" w:rsidP="005F7CAE">
            <w:pPr>
              <w:jc w:val="center"/>
              <w:rPr>
                <w:b/>
                <w:sz w:val="21"/>
                <w:szCs w:val="21"/>
              </w:rPr>
            </w:pPr>
            <w:r w:rsidRPr="0044526E">
              <w:rPr>
                <w:b/>
                <w:sz w:val="21"/>
                <w:szCs w:val="21"/>
              </w:rPr>
              <w:t>P</w:t>
            </w:r>
          </w:p>
        </w:tc>
        <w:tc>
          <w:tcPr>
            <w:tcW w:w="695" w:type="dxa"/>
            <w:vAlign w:val="center"/>
          </w:tcPr>
          <w:p w14:paraId="3C38A587" w14:textId="77777777" w:rsidR="00F51C42" w:rsidRPr="0044526E" w:rsidRDefault="00F51C42" w:rsidP="005F7CAE">
            <w:pPr>
              <w:jc w:val="center"/>
              <w:rPr>
                <w:b/>
                <w:sz w:val="21"/>
                <w:szCs w:val="21"/>
              </w:rPr>
            </w:pPr>
            <w:r w:rsidRPr="0044526E">
              <w:rPr>
                <w:b/>
                <w:sz w:val="21"/>
                <w:szCs w:val="21"/>
              </w:rPr>
              <w:t>P</w:t>
            </w:r>
          </w:p>
        </w:tc>
        <w:tc>
          <w:tcPr>
            <w:tcW w:w="610" w:type="dxa"/>
            <w:vAlign w:val="center"/>
          </w:tcPr>
          <w:p w14:paraId="6432F70B" w14:textId="77777777" w:rsidR="00F51C42" w:rsidRPr="0044526E" w:rsidRDefault="00F51C42" w:rsidP="005F7CAE">
            <w:pPr>
              <w:jc w:val="center"/>
              <w:rPr>
                <w:b/>
                <w:sz w:val="21"/>
                <w:szCs w:val="21"/>
              </w:rPr>
            </w:pPr>
            <w:r w:rsidRPr="0044526E">
              <w:rPr>
                <w:b/>
                <w:sz w:val="21"/>
                <w:szCs w:val="21"/>
              </w:rPr>
              <w:t>P</w:t>
            </w:r>
          </w:p>
        </w:tc>
        <w:tc>
          <w:tcPr>
            <w:tcW w:w="643" w:type="dxa"/>
            <w:vAlign w:val="center"/>
          </w:tcPr>
          <w:p w14:paraId="123C5A62" w14:textId="77777777" w:rsidR="00F51C42" w:rsidRPr="0044526E" w:rsidRDefault="00F51C42" w:rsidP="005F7CAE">
            <w:pPr>
              <w:jc w:val="center"/>
              <w:rPr>
                <w:b/>
                <w:sz w:val="21"/>
                <w:szCs w:val="21"/>
              </w:rPr>
            </w:pPr>
            <w:r w:rsidRPr="0044526E">
              <w:rPr>
                <w:b/>
                <w:sz w:val="21"/>
                <w:szCs w:val="21"/>
              </w:rPr>
              <w:t>P</w:t>
            </w:r>
          </w:p>
        </w:tc>
        <w:tc>
          <w:tcPr>
            <w:tcW w:w="501" w:type="dxa"/>
            <w:vAlign w:val="center"/>
          </w:tcPr>
          <w:p w14:paraId="30641EF8" w14:textId="77777777" w:rsidR="00F51C42" w:rsidRPr="0044526E" w:rsidRDefault="00F51C42" w:rsidP="005F7CAE">
            <w:pPr>
              <w:jc w:val="center"/>
              <w:rPr>
                <w:b/>
                <w:sz w:val="21"/>
                <w:szCs w:val="21"/>
              </w:rPr>
            </w:pPr>
            <w:r w:rsidRPr="0044526E">
              <w:rPr>
                <w:b/>
                <w:sz w:val="21"/>
                <w:szCs w:val="21"/>
              </w:rPr>
              <w:t>P</w:t>
            </w:r>
          </w:p>
        </w:tc>
      </w:tr>
      <w:tr w:rsidR="00F51C42" w:rsidRPr="0044526E" w14:paraId="4BA1AF62" w14:textId="77777777" w:rsidTr="005F7CAE">
        <w:tc>
          <w:tcPr>
            <w:tcW w:w="1790" w:type="dxa"/>
          </w:tcPr>
          <w:p w14:paraId="32337725" w14:textId="77777777" w:rsidR="00F51C42" w:rsidRPr="0044526E" w:rsidRDefault="00F51C42" w:rsidP="005F7CAE">
            <w:pPr>
              <w:rPr>
                <w:b/>
                <w:sz w:val="21"/>
                <w:szCs w:val="21"/>
              </w:rPr>
            </w:pPr>
            <w:r w:rsidRPr="0044526E">
              <w:rPr>
                <w:b/>
                <w:sz w:val="21"/>
                <w:szCs w:val="21"/>
              </w:rPr>
              <w:t>Evaluación de capacitación</w:t>
            </w:r>
          </w:p>
        </w:tc>
        <w:tc>
          <w:tcPr>
            <w:tcW w:w="694" w:type="dxa"/>
            <w:vAlign w:val="center"/>
          </w:tcPr>
          <w:p w14:paraId="7B6E9FC1" w14:textId="77777777" w:rsidR="00F51C42" w:rsidRPr="0044526E" w:rsidRDefault="00F51C42" w:rsidP="005F7CAE">
            <w:pPr>
              <w:jc w:val="center"/>
              <w:rPr>
                <w:b/>
                <w:sz w:val="21"/>
                <w:szCs w:val="21"/>
              </w:rPr>
            </w:pPr>
          </w:p>
        </w:tc>
        <w:tc>
          <w:tcPr>
            <w:tcW w:w="659" w:type="dxa"/>
            <w:vAlign w:val="center"/>
          </w:tcPr>
          <w:p w14:paraId="5DF39CBB" w14:textId="77777777" w:rsidR="00F51C42" w:rsidRPr="0044526E" w:rsidRDefault="00F51C42" w:rsidP="005F7CAE">
            <w:pPr>
              <w:jc w:val="center"/>
              <w:rPr>
                <w:b/>
                <w:sz w:val="21"/>
                <w:szCs w:val="21"/>
              </w:rPr>
            </w:pPr>
          </w:p>
        </w:tc>
        <w:tc>
          <w:tcPr>
            <w:tcW w:w="695" w:type="dxa"/>
            <w:vAlign w:val="center"/>
          </w:tcPr>
          <w:p w14:paraId="65D0A83E" w14:textId="77777777" w:rsidR="00F51C42" w:rsidRPr="0044526E" w:rsidRDefault="00F51C42" w:rsidP="005F7CAE">
            <w:pPr>
              <w:jc w:val="center"/>
              <w:rPr>
                <w:b/>
                <w:sz w:val="21"/>
                <w:szCs w:val="21"/>
              </w:rPr>
            </w:pPr>
          </w:p>
        </w:tc>
        <w:tc>
          <w:tcPr>
            <w:tcW w:w="727" w:type="dxa"/>
            <w:vAlign w:val="center"/>
          </w:tcPr>
          <w:p w14:paraId="10D34B76" w14:textId="77777777" w:rsidR="00F51C42" w:rsidRPr="0044526E" w:rsidRDefault="00F51C42" w:rsidP="005F7CAE">
            <w:pPr>
              <w:jc w:val="center"/>
              <w:rPr>
                <w:b/>
                <w:sz w:val="21"/>
                <w:szCs w:val="21"/>
              </w:rPr>
            </w:pPr>
          </w:p>
        </w:tc>
        <w:tc>
          <w:tcPr>
            <w:tcW w:w="700" w:type="dxa"/>
            <w:vAlign w:val="center"/>
          </w:tcPr>
          <w:p w14:paraId="1502A7CA" w14:textId="77777777" w:rsidR="00F51C42" w:rsidRPr="0044526E" w:rsidRDefault="00F51C42" w:rsidP="005F7CAE">
            <w:pPr>
              <w:jc w:val="center"/>
              <w:rPr>
                <w:b/>
                <w:sz w:val="21"/>
                <w:szCs w:val="21"/>
              </w:rPr>
            </w:pPr>
          </w:p>
        </w:tc>
        <w:tc>
          <w:tcPr>
            <w:tcW w:w="638" w:type="dxa"/>
            <w:vAlign w:val="center"/>
          </w:tcPr>
          <w:p w14:paraId="21EBB385" w14:textId="77777777" w:rsidR="00F51C42" w:rsidRPr="0044526E" w:rsidRDefault="00F51C42" w:rsidP="005F7CAE">
            <w:pPr>
              <w:jc w:val="center"/>
              <w:rPr>
                <w:b/>
                <w:sz w:val="21"/>
                <w:szCs w:val="21"/>
              </w:rPr>
            </w:pPr>
          </w:p>
        </w:tc>
        <w:tc>
          <w:tcPr>
            <w:tcW w:w="582" w:type="dxa"/>
            <w:vAlign w:val="center"/>
          </w:tcPr>
          <w:p w14:paraId="6A52C590" w14:textId="77777777" w:rsidR="00F51C42" w:rsidRPr="0044526E" w:rsidRDefault="00F51C42" w:rsidP="005F7CAE">
            <w:pPr>
              <w:jc w:val="center"/>
              <w:rPr>
                <w:b/>
                <w:sz w:val="21"/>
                <w:szCs w:val="21"/>
              </w:rPr>
            </w:pPr>
          </w:p>
        </w:tc>
        <w:tc>
          <w:tcPr>
            <w:tcW w:w="553" w:type="dxa"/>
            <w:vAlign w:val="center"/>
          </w:tcPr>
          <w:p w14:paraId="047213C3" w14:textId="77777777" w:rsidR="00F51C42" w:rsidRPr="0044526E" w:rsidRDefault="00F51C42" w:rsidP="005F7CAE">
            <w:pPr>
              <w:jc w:val="center"/>
              <w:rPr>
                <w:b/>
                <w:sz w:val="21"/>
                <w:szCs w:val="21"/>
              </w:rPr>
            </w:pPr>
          </w:p>
        </w:tc>
        <w:tc>
          <w:tcPr>
            <w:tcW w:w="695" w:type="dxa"/>
            <w:vAlign w:val="center"/>
          </w:tcPr>
          <w:p w14:paraId="276CC947" w14:textId="77777777" w:rsidR="00F51C42" w:rsidRPr="0044526E" w:rsidRDefault="00F51C42" w:rsidP="005F7CAE">
            <w:pPr>
              <w:jc w:val="center"/>
              <w:rPr>
                <w:b/>
                <w:sz w:val="21"/>
                <w:szCs w:val="21"/>
              </w:rPr>
            </w:pPr>
            <w:r w:rsidRPr="0044526E">
              <w:rPr>
                <w:b/>
                <w:sz w:val="21"/>
                <w:szCs w:val="21"/>
              </w:rPr>
              <w:t>P</w:t>
            </w:r>
          </w:p>
        </w:tc>
        <w:tc>
          <w:tcPr>
            <w:tcW w:w="610" w:type="dxa"/>
            <w:vAlign w:val="center"/>
          </w:tcPr>
          <w:p w14:paraId="13726D6E" w14:textId="77777777" w:rsidR="00F51C42" w:rsidRPr="0044526E" w:rsidRDefault="00F51C42" w:rsidP="005F7CAE">
            <w:pPr>
              <w:jc w:val="center"/>
              <w:rPr>
                <w:b/>
                <w:sz w:val="21"/>
                <w:szCs w:val="21"/>
              </w:rPr>
            </w:pPr>
            <w:r w:rsidRPr="0044526E">
              <w:rPr>
                <w:b/>
                <w:sz w:val="21"/>
                <w:szCs w:val="21"/>
              </w:rPr>
              <w:t>P</w:t>
            </w:r>
          </w:p>
        </w:tc>
        <w:tc>
          <w:tcPr>
            <w:tcW w:w="643" w:type="dxa"/>
            <w:vAlign w:val="center"/>
          </w:tcPr>
          <w:p w14:paraId="27DCD720" w14:textId="77777777" w:rsidR="00F51C42" w:rsidRPr="0044526E" w:rsidRDefault="00F51C42" w:rsidP="005F7CAE">
            <w:pPr>
              <w:jc w:val="center"/>
              <w:rPr>
                <w:b/>
                <w:sz w:val="21"/>
                <w:szCs w:val="21"/>
              </w:rPr>
            </w:pPr>
            <w:r w:rsidRPr="0044526E">
              <w:rPr>
                <w:b/>
                <w:sz w:val="21"/>
                <w:szCs w:val="21"/>
              </w:rPr>
              <w:t>P</w:t>
            </w:r>
          </w:p>
        </w:tc>
        <w:tc>
          <w:tcPr>
            <w:tcW w:w="501" w:type="dxa"/>
            <w:vAlign w:val="center"/>
          </w:tcPr>
          <w:p w14:paraId="5E35A903" w14:textId="77777777" w:rsidR="00F51C42" w:rsidRPr="0044526E" w:rsidRDefault="00F51C42" w:rsidP="005F7CAE">
            <w:pPr>
              <w:jc w:val="center"/>
              <w:rPr>
                <w:b/>
                <w:sz w:val="21"/>
                <w:szCs w:val="21"/>
              </w:rPr>
            </w:pPr>
            <w:r w:rsidRPr="0044526E">
              <w:rPr>
                <w:b/>
                <w:sz w:val="21"/>
                <w:szCs w:val="21"/>
              </w:rPr>
              <w:t>P</w:t>
            </w:r>
          </w:p>
        </w:tc>
      </w:tr>
      <w:tr w:rsidR="00F51C42" w:rsidRPr="0044526E" w14:paraId="2E755255" w14:textId="77777777" w:rsidTr="005F7CAE">
        <w:tc>
          <w:tcPr>
            <w:tcW w:w="1790" w:type="dxa"/>
          </w:tcPr>
          <w:p w14:paraId="14D20D88" w14:textId="77777777" w:rsidR="00F51C42" w:rsidRPr="0044526E" w:rsidRDefault="00F51C42" w:rsidP="005F7CAE">
            <w:pPr>
              <w:rPr>
                <w:b/>
                <w:sz w:val="21"/>
                <w:szCs w:val="21"/>
              </w:rPr>
            </w:pPr>
            <w:r w:rsidRPr="0044526E">
              <w:rPr>
                <w:b/>
                <w:sz w:val="21"/>
                <w:szCs w:val="21"/>
              </w:rPr>
              <w:t>Observación de HM</w:t>
            </w:r>
          </w:p>
        </w:tc>
        <w:tc>
          <w:tcPr>
            <w:tcW w:w="694" w:type="dxa"/>
            <w:vAlign w:val="center"/>
          </w:tcPr>
          <w:p w14:paraId="595DE675" w14:textId="77777777" w:rsidR="00F51C42" w:rsidRPr="0044526E" w:rsidRDefault="00F51C42" w:rsidP="005F7CAE">
            <w:pPr>
              <w:jc w:val="center"/>
              <w:rPr>
                <w:b/>
                <w:sz w:val="21"/>
                <w:szCs w:val="21"/>
              </w:rPr>
            </w:pPr>
          </w:p>
        </w:tc>
        <w:tc>
          <w:tcPr>
            <w:tcW w:w="659" w:type="dxa"/>
            <w:vAlign w:val="center"/>
          </w:tcPr>
          <w:p w14:paraId="025EFE5C" w14:textId="77777777" w:rsidR="00F51C42" w:rsidRPr="0044526E" w:rsidRDefault="00F51C42" w:rsidP="005F7CAE">
            <w:pPr>
              <w:jc w:val="center"/>
              <w:rPr>
                <w:b/>
                <w:sz w:val="21"/>
                <w:szCs w:val="21"/>
              </w:rPr>
            </w:pPr>
          </w:p>
        </w:tc>
        <w:tc>
          <w:tcPr>
            <w:tcW w:w="695" w:type="dxa"/>
            <w:vAlign w:val="center"/>
          </w:tcPr>
          <w:p w14:paraId="1150B976" w14:textId="77777777" w:rsidR="00F51C42" w:rsidRPr="0044526E" w:rsidRDefault="00F51C42" w:rsidP="005F7CAE">
            <w:pPr>
              <w:jc w:val="center"/>
              <w:rPr>
                <w:b/>
                <w:sz w:val="21"/>
                <w:szCs w:val="21"/>
              </w:rPr>
            </w:pPr>
          </w:p>
        </w:tc>
        <w:tc>
          <w:tcPr>
            <w:tcW w:w="727" w:type="dxa"/>
            <w:vAlign w:val="center"/>
          </w:tcPr>
          <w:p w14:paraId="60E79386" w14:textId="77777777" w:rsidR="00F51C42" w:rsidRPr="0044526E" w:rsidRDefault="00F51C42" w:rsidP="005F7CAE">
            <w:pPr>
              <w:jc w:val="center"/>
              <w:rPr>
                <w:b/>
                <w:sz w:val="21"/>
                <w:szCs w:val="21"/>
              </w:rPr>
            </w:pPr>
          </w:p>
        </w:tc>
        <w:tc>
          <w:tcPr>
            <w:tcW w:w="700" w:type="dxa"/>
            <w:vAlign w:val="center"/>
          </w:tcPr>
          <w:p w14:paraId="2F135A3E" w14:textId="77777777" w:rsidR="00F51C42" w:rsidRPr="0044526E" w:rsidRDefault="00F51C42" w:rsidP="005F7CAE">
            <w:pPr>
              <w:jc w:val="center"/>
              <w:rPr>
                <w:b/>
                <w:sz w:val="21"/>
                <w:szCs w:val="21"/>
              </w:rPr>
            </w:pPr>
          </w:p>
        </w:tc>
        <w:tc>
          <w:tcPr>
            <w:tcW w:w="638" w:type="dxa"/>
            <w:vAlign w:val="center"/>
          </w:tcPr>
          <w:p w14:paraId="1479B8D8" w14:textId="77777777" w:rsidR="00F51C42" w:rsidRPr="0044526E" w:rsidRDefault="00F51C42" w:rsidP="005F7CAE">
            <w:pPr>
              <w:jc w:val="center"/>
              <w:rPr>
                <w:b/>
                <w:sz w:val="21"/>
                <w:szCs w:val="21"/>
              </w:rPr>
            </w:pPr>
          </w:p>
        </w:tc>
        <w:tc>
          <w:tcPr>
            <w:tcW w:w="582" w:type="dxa"/>
            <w:vAlign w:val="center"/>
          </w:tcPr>
          <w:p w14:paraId="1CB4F26A" w14:textId="77777777" w:rsidR="00F51C42" w:rsidRPr="0044526E" w:rsidRDefault="00F51C42" w:rsidP="005F7CAE">
            <w:pPr>
              <w:jc w:val="center"/>
              <w:rPr>
                <w:b/>
                <w:sz w:val="21"/>
                <w:szCs w:val="21"/>
              </w:rPr>
            </w:pPr>
          </w:p>
        </w:tc>
        <w:tc>
          <w:tcPr>
            <w:tcW w:w="553" w:type="dxa"/>
            <w:vAlign w:val="center"/>
          </w:tcPr>
          <w:p w14:paraId="64C48BF8" w14:textId="77777777" w:rsidR="00F51C42" w:rsidRPr="0044526E" w:rsidRDefault="00F51C42" w:rsidP="005F7CAE">
            <w:pPr>
              <w:jc w:val="center"/>
              <w:rPr>
                <w:b/>
                <w:sz w:val="21"/>
                <w:szCs w:val="21"/>
              </w:rPr>
            </w:pPr>
            <w:r w:rsidRPr="0044526E">
              <w:rPr>
                <w:b/>
                <w:sz w:val="21"/>
                <w:szCs w:val="21"/>
              </w:rPr>
              <w:t>P</w:t>
            </w:r>
          </w:p>
        </w:tc>
        <w:tc>
          <w:tcPr>
            <w:tcW w:w="695" w:type="dxa"/>
            <w:vAlign w:val="center"/>
          </w:tcPr>
          <w:p w14:paraId="633AA386" w14:textId="77777777" w:rsidR="00F51C42" w:rsidRPr="0044526E" w:rsidRDefault="00F51C42" w:rsidP="005F7CAE">
            <w:pPr>
              <w:jc w:val="center"/>
              <w:rPr>
                <w:b/>
                <w:sz w:val="21"/>
                <w:szCs w:val="21"/>
              </w:rPr>
            </w:pPr>
            <w:r w:rsidRPr="0044526E">
              <w:rPr>
                <w:b/>
                <w:sz w:val="21"/>
                <w:szCs w:val="21"/>
              </w:rPr>
              <w:t>P</w:t>
            </w:r>
          </w:p>
        </w:tc>
        <w:tc>
          <w:tcPr>
            <w:tcW w:w="610" w:type="dxa"/>
            <w:vAlign w:val="center"/>
          </w:tcPr>
          <w:p w14:paraId="5BA0443D" w14:textId="77777777" w:rsidR="00F51C42" w:rsidRPr="0044526E" w:rsidRDefault="00F51C42" w:rsidP="005F7CAE">
            <w:pPr>
              <w:jc w:val="center"/>
              <w:rPr>
                <w:b/>
                <w:sz w:val="21"/>
                <w:szCs w:val="21"/>
              </w:rPr>
            </w:pPr>
            <w:r w:rsidRPr="0044526E">
              <w:rPr>
                <w:b/>
                <w:sz w:val="21"/>
                <w:szCs w:val="21"/>
              </w:rPr>
              <w:t>P</w:t>
            </w:r>
          </w:p>
        </w:tc>
        <w:tc>
          <w:tcPr>
            <w:tcW w:w="643" w:type="dxa"/>
            <w:vAlign w:val="center"/>
          </w:tcPr>
          <w:p w14:paraId="2E66BBF7" w14:textId="77777777" w:rsidR="00F51C42" w:rsidRPr="0044526E" w:rsidRDefault="00F51C42" w:rsidP="005F7CAE">
            <w:pPr>
              <w:jc w:val="center"/>
              <w:rPr>
                <w:b/>
                <w:sz w:val="21"/>
                <w:szCs w:val="21"/>
              </w:rPr>
            </w:pPr>
            <w:r w:rsidRPr="0044526E">
              <w:rPr>
                <w:b/>
                <w:sz w:val="21"/>
                <w:szCs w:val="21"/>
              </w:rPr>
              <w:t>P</w:t>
            </w:r>
          </w:p>
        </w:tc>
        <w:tc>
          <w:tcPr>
            <w:tcW w:w="501" w:type="dxa"/>
            <w:vAlign w:val="center"/>
          </w:tcPr>
          <w:p w14:paraId="3645CA79" w14:textId="77777777" w:rsidR="00F51C42" w:rsidRPr="0044526E" w:rsidRDefault="00F51C42" w:rsidP="005F7CAE">
            <w:pPr>
              <w:jc w:val="center"/>
              <w:rPr>
                <w:b/>
                <w:sz w:val="21"/>
                <w:szCs w:val="21"/>
              </w:rPr>
            </w:pPr>
            <w:r w:rsidRPr="0044526E">
              <w:rPr>
                <w:b/>
                <w:sz w:val="21"/>
                <w:szCs w:val="21"/>
              </w:rPr>
              <w:t>P</w:t>
            </w:r>
          </w:p>
        </w:tc>
      </w:tr>
      <w:tr w:rsidR="00F51C42" w:rsidRPr="0044526E" w14:paraId="3B26EC64" w14:textId="77777777" w:rsidTr="005F7CAE">
        <w:tc>
          <w:tcPr>
            <w:tcW w:w="1790" w:type="dxa"/>
          </w:tcPr>
          <w:p w14:paraId="65E46091" w14:textId="77777777" w:rsidR="00F51C42" w:rsidRPr="0044526E" w:rsidRDefault="00F51C42" w:rsidP="005F7CAE">
            <w:pPr>
              <w:rPr>
                <w:b/>
                <w:sz w:val="21"/>
                <w:szCs w:val="21"/>
              </w:rPr>
            </w:pPr>
            <w:r w:rsidRPr="0044526E">
              <w:rPr>
                <w:b/>
                <w:sz w:val="21"/>
                <w:szCs w:val="21"/>
              </w:rPr>
              <w:t>Evaluación cumplimiento HM</w:t>
            </w:r>
          </w:p>
        </w:tc>
        <w:tc>
          <w:tcPr>
            <w:tcW w:w="694" w:type="dxa"/>
            <w:vAlign w:val="center"/>
          </w:tcPr>
          <w:p w14:paraId="055984C7" w14:textId="77777777" w:rsidR="00F51C42" w:rsidRPr="0044526E" w:rsidRDefault="00F51C42" w:rsidP="005F7CAE">
            <w:pPr>
              <w:jc w:val="center"/>
              <w:rPr>
                <w:b/>
                <w:sz w:val="21"/>
                <w:szCs w:val="21"/>
              </w:rPr>
            </w:pPr>
          </w:p>
        </w:tc>
        <w:tc>
          <w:tcPr>
            <w:tcW w:w="659" w:type="dxa"/>
            <w:vAlign w:val="center"/>
          </w:tcPr>
          <w:p w14:paraId="5647818F" w14:textId="77777777" w:rsidR="00F51C42" w:rsidRPr="0044526E" w:rsidRDefault="00F51C42" w:rsidP="00190CF2">
            <w:pPr>
              <w:rPr>
                <w:b/>
                <w:sz w:val="21"/>
                <w:szCs w:val="21"/>
              </w:rPr>
            </w:pPr>
          </w:p>
        </w:tc>
        <w:tc>
          <w:tcPr>
            <w:tcW w:w="695" w:type="dxa"/>
            <w:vAlign w:val="center"/>
          </w:tcPr>
          <w:p w14:paraId="10423ECB" w14:textId="77777777" w:rsidR="00F51C42" w:rsidRPr="0044526E" w:rsidRDefault="00F51C42" w:rsidP="005F7CAE">
            <w:pPr>
              <w:jc w:val="center"/>
              <w:rPr>
                <w:b/>
                <w:sz w:val="21"/>
                <w:szCs w:val="21"/>
              </w:rPr>
            </w:pPr>
          </w:p>
        </w:tc>
        <w:tc>
          <w:tcPr>
            <w:tcW w:w="727" w:type="dxa"/>
            <w:vAlign w:val="center"/>
          </w:tcPr>
          <w:p w14:paraId="586F9E2D" w14:textId="77777777" w:rsidR="00F51C42" w:rsidRPr="0044526E" w:rsidRDefault="00F51C42" w:rsidP="005F7CAE">
            <w:pPr>
              <w:jc w:val="center"/>
              <w:rPr>
                <w:b/>
                <w:sz w:val="21"/>
                <w:szCs w:val="21"/>
              </w:rPr>
            </w:pPr>
          </w:p>
        </w:tc>
        <w:tc>
          <w:tcPr>
            <w:tcW w:w="700" w:type="dxa"/>
            <w:vAlign w:val="center"/>
          </w:tcPr>
          <w:p w14:paraId="4D141989" w14:textId="77777777" w:rsidR="00F51C42" w:rsidRPr="0044526E" w:rsidRDefault="00F51C42" w:rsidP="005F7CAE">
            <w:pPr>
              <w:jc w:val="center"/>
              <w:rPr>
                <w:b/>
                <w:sz w:val="21"/>
                <w:szCs w:val="21"/>
              </w:rPr>
            </w:pPr>
          </w:p>
        </w:tc>
        <w:tc>
          <w:tcPr>
            <w:tcW w:w="638" w:type="dxa"/>
            <w:vAlign w:val="center"/>
          </w:tcPr>
          <w:p w14:paraId="172479E9" w14:textId="77777777" w:rsidR="00F51C42" w:rsidRPr="0044526E" w:rsidRDefault="00F51C42" w:rsidP="005F7CAE">
            <w:pPr>
              <w:jc w:val="center"/>
              <w:rPr>
                <w:b/>
                <w:sz w:val="21"/>
                <w:szCs w:val="21"/>
              </w:rPr>
            </w:pPr>
          </w:p>
        </w:tc>
        <w:tc>
          <w:tcPr>
            <w:tcW w:w="582" w:type="dxa"/>
            <w:vAlign w:val="center"/>
          </w:tcPr>
          <w:p w14:paraId="6D658AA7" w14:textId="77777777" w:rsidR="00F51C42" w:rsidRPr="0044526E" w:rsidRDefault="00F51C42" w:rsidP="005F7CAE">
            <w:pPr>
              <w:jc w:val="center"/>
              <w:rPr>
                <w:b/>
                <w:sz w:val="21"/>
                <w:szCs w:val="21"/>
              </w:rPr>
            </w:pPr>
          </w:p>
        </w:tc>
        <w:tc>
          <w:tcPr>
            <w:tcW w:w="553" w:type="dxa"/>
            <w:vAlign w:val="center"/>
          </w:tcPr>
          <w:p w14:paraId="6B850C8C" w14:textId="77777777" w:rsidR="00F51C42" w:rsidRPr="0044526E" w:rsidRDefault="00F51C42" w:rsidP="005F7CAE">
            <w:pPr>
              <w:jc w:val="center"/>
              <w:rPr>
                <w:b/>
                <w:sz w:val="21"/>
                <w:szCs w:val="21"/>
              </w:rPr>
            </w:pPr>
            <w:r w:rsidRPr="0044526E">
              <w:rPr>
                <w:b/>
                <w:sz w:val="21"/>
                <w:szCs w:val="21"/>
              </w:rPr>
              <w:t>P</w:t>
            </w:r>
          </w:p>
        </w:tc>
        <w:tc>
          <w:tcPr>
            <w:tcW w:w="695" w:type="dxa"/>
            <w:vAlign w:val="center"/>
          </w:tcPr>
          <w:p w14:paraId="6A3F35A4" w14:textId="77777777" w:rsidR="00F51C42" w:rsidRPr="0044526E" w:rsidRDefault="00F51C42" w:rsidP="005F7CAE">
            <w:pPr>
              <w:jc w:val="center"/>
              <w:rPr>
                <w:b/>
                <w:sz w:val="21"/>
                <w:szCs w:val="21"/>
              </w:rPr>
            </w:pPr>
            <w:r w:rsidRPr="0044526E">
              <w:rPr>
                <w:b/>
                <w:sz w:val="21"/>
                <w:szCs w:val="21"/>
              </w:rPr>
              <w:t>P</w:t>
            </w:r>
          </w:p>
        </w:tc>
        <w:tc>
          <w:tcPr>
            <w:tcW w:w="610" w:type="dxa"/>
            <w:vAlign w:val="center"/>
          </w:tcPr>
          <w:p w14:paraId="15F9CC3E" w14:textId="77777777" w:rsidR="00F51C42" w:rsidRPr="0044526E" w:rsidRDefault="00F51C42" w:rsidP="005F7CAE">
            <w:pPr>
              <w:jc w:val="center"/>
              <w:rPr>
                <w:b/>
                <w:sz w:val="21"/>
                <w:szCs w:val="21"/>
              </w:rPr>
            </w:pPr>
            <w:r w:rsidRPr="0044526E">
              <w:rPr>
                <w:b/>
                <w:sz w:val="21"/>
                <w:szCs w:val="21"/>
              </w:rPr>
              <w:t>P</w:t>
            </w:r>
          </w:p>
        </w:tc>
        <w:tc>
          <w:tcPr>
            <w:tcW w:w="643" w:type="dxa"/>
            <w:vAlign w:val="center"/>
          </w:tcPr>
          <w:p w14:paraId="2B1D1D13" w14:textId="77777777" w:rsidR="00F51C42" w:rsidRPr="0044526E" w:rsidRDefault="00F51C42" w:rsidP="005F7CAE">
            <w:pPr>
              <w:jc w:val="center"/>
              <w:rPr>
                <w:b/>
                <w:sz w:val="21"/>
                <w:szCs w:val="21"/>
              </w:rPr>
            </w:pPr>
            <w:r w:rsidRPr="0044526E">
              <w:rPr>
                <w:b/>
                <w:sz w:val="21"/>
                <w:szCs w:val="21"/>
              </w:rPr>
              <w:t>P</w:t>
            </w:r>
          </w:p>
        </w:tc>
        <w:tc>
          <w:tcPr>
            <w:tcW w:w="501" w:type="dxa"/>
            <w:vAlign w:val="center"/>
          </w:tcPr>
          <w:p w14:paraId="16F11E5F" w14:textId="77777777" w:rsidR="00F51C42" w:rsidRPr="0044526E" w:rsidRDefault="00F51C42" w:rsidP="005F7CAE">
            <w:pPr>
              <w:jc w:val="center"/>
              <w:rPr>
                <w:b/>
                <w:sz w:val="21"/>
                <w:szCs w:val="21"/>
              </w:rPr>
            </w:pPr>
            <w:r w:rsidRPr="0044526E">
              <w:rPr>
                <w:b/>
                <w:sz w:val="21"/>
                <w:szCs w:val="21"/>
              </w:rPr>
              <w:t>P</w:t>
            </w:r>
          </w:p>
        </w:tc>
      </w:tr>
      <w:tr w:rsidR="00190CF2" w:rsidRPr="0044526E" w14:paraId="7AF42BDD" w14:textId="77777777" w:rsidTr="005809B6">
        <w:tc>
          <w:tcPr>
            <w:tcW w:w="9487" w:type="dxa"/>
            <w:gridSpan w:val="13"/>
          </w:tcPr>
          <w:p w14:paraId="1C516DF6" w14:textId="36A4B8A5" w:rsidR="00190CF2" w:rsidRPr="0044526E" w:rsidRDefault="00190CF2" w:rsidP="00190CF2">
            <w:pPr>
              <w:rPr>
                <w:b/>
                <w:sz w:val="21"/>
                <w:szCs w:val="21"/>
              </w:rPr>
            </w:pPr>
            <w:r w:rsidRPr="0044526E">
              <w:rPr>
                <w:b/>
                <w:sz w:val="21"/>
                <w:szCs w:val="21"/>
              </w:rPr>
              <w:t xml:space="preserve">Inicio de </w:t>
            </w:r>
            <w:r w:rsidR="00330506" w:rsidRPr="0044526E">
              <w:rPr>
                <w:b/>
                <w:sz w:val="21"/>
                <w:szCs w:val="21"/>
              </w:rPr>
              <w:t>actividades 2024</w:t>
            </w:r>
          </w:p>
        </w:tc>
      </w:tr>
      <w:tr w:rsidR="00190CF2" w:rsidRPr="0044526E" w14:paraId="13B9E69D" w14:textId="77777777" w:rsidTr="005809B6">
        <w:tc>
          <w:tcPr>
            <w:tcW w:w="1790" w:type="dxa"/>
          </w:tcPr>
          <w:p w14:paraId="0443BD27" w14:textId="238D9247" w:rsidR="00190CF2" w:rsidRPr="0044526E" w:rsidRDefault="00190CF2" w:rsidP="00190CF2">
            <w:pPr>
              <w:rPr>
                <w:b/>
                <w:sz w:val="21"/>
                <w:szCs w:val="21"/>
              </w:rPr>
            </w:pPr>
            <w:r w:rsidRPr="0044526E">
              <w:rPr>
                <w:b/>
                <w:sz w:val="21"/>
                <w:szCs w:val="21"/>
              </w:rPr>
              <w:t>Actividad</w:t>
            </w:r>
          </w:p>
        </w:tc>
        <w:tc>
          <w:tcPr>
            <w:tcW w:w="694" w:type="dxa"/>
          </w:tcPr>
          <w:p w14:paraId="35BC46C7" w14:textId="09316DB6" w:rsidR="00190CF2" w:rsidRPr="0044526E" w:rsidRDefault="00190CF2" w:rsidP="00190CF2">
            <w:pPr>
              <w:jc w:val="center"/>
              <w:rPr>
                <w:b/>
                <w:sz w:val="21"/>
                <w:szCs w:val="21"/>
              </w:rPr>
            </w:pPr>
            <w:r w:rsidRPr="0044526E">
              <w:rPr>
                <w:b/>
                <w:sz w:val="21"/>
                <w:szCs w:val="21"/>
              </w:rPr>
              <w:t>Ene</w:t>
            </w:r>
          </w:p>
        </w:tc>
        <w:tc>
          <w:tcPr>
            <w:tcW w:w="659" w:type="dxa"/>
          </w:tcPr>
          <w:p w14:paraId="12F41052" w14:textId="484A9045" w:rsidR="00190CF2" w:rsidRPr="0044526E" w:rsidRDefault="00190CF2" w:rsidP="00190CF2">
            <w:pPr>
              <w:jc w:val="center"/>
              <w:rPr>
                <w:b/>
                <w:sz w:val="21"/>
                <w:szCs w:val="21"/>
              </w:rPr>
            </w:pPr>
            <w:r w:rsidRPr="0044526E">
              <w:rPr>
                <w:b/>
                <w:sz w:val="21"/>
                <w:szCs w:val="21"/>
              </w:rPr>
              <w:t>feb</w:t>
            </w:r>
          </w:p>
        </w:tc>
        <w:tc>
          <w:tcPr>
            <w:tcW w:w="695" w:type="dxa"/>
          </w:tcPr>
          <w:p w14:paraId="3822CCF7" w14:textId="6F8D86E6" w:rsidR="00190CF2" w:rsidRPr="0044526E" w:rsidRDefault="00190CF2" w:rsidP="00190CF2">
            <w:pPr>
              <w:jc w:val="center"/>
              <w:rPr>
                <w:b/>
                <w:sz w:val="21"/>
                <w:szCs w:val="21"/>
              </w:rPr>
            </w:pPr>
            <w:r w:rsidRPr="0044526E">
              <w:rPr>
                <w:b/>
                <w:sz w:val="21"/>
                <w:szCs w:val="21"/>
              </w:rPr>
              <w:t>mar</w:t>
            </w:r>
          </w:p>
        </w:tc>
        <w:tc>
          <w:tcPr>
            <w:tcW w:w="727" w:type="dxa"/>
          </w:tcPr>
          <w:p w14:paraId="2A1DFBE5" w14:textId="237D0B9C" w:rsidR="00190CF2" w:rsidRPr="0044526E" w:rsidRDefault="00190CF2" w:rsidP="00190CF2">
            <w:pPr>
              <w:jc w:val="center"/>
              <w:rPr>
                <w:b/>
                <w:sz w:val="21"/>
                <w:szCs w:val="21"/>
              </w:rPr>
            </w:pPr>
            <w:r w:rsidRPr="0044526E">
              <w:rPr>
                <w:b/>
                <w:sz w:val="21"/>
                <w:szCs w:val="21"/>
              </w:rPr>
              <w:t>abr</w:t>
            </w:r>
          </w:p>
        </w:tc>
        <w:tc>
          <w:tcPr>
            <w:tcW w:w="700" w:type="dxa"/>
          </w:tcPr>
          <w:p w14:paraId="5B5543B3" w14:textId="0F332270" w:rsidR="00190CF2" w:rsidRPr="0044526E" w:rsidRDefault="00190CF2" w:rsidP="00190CF2">
            <w:pPr>
              <w:jc w:val="center"/>
              <w:rPr>
                <w:b/>
                <w:sz w:val="21"/>
                <w:szCs w:val="21"/>
              </w:rPr>
            </w:pPr>
            <w:proofErr w:type="spellStart"/>
            <w:r w:rsidRPr="0044526E">
              <w:rPr>
                <w:b/>
                <w:sz w:val="21"/>
                <w:szCs w:val="21"/>
              </w:rPr>
              <w:t>may</w:t>
            </w:r>
            <w:proofErr w:type="spellEnd"/>
          </w:p>
        </w:tc>
        <w:tc>
          <w:tcPr>
            <w:tcW w:w="638" w:type="dxa"/>
          </w:tcPr>
          <w:p w14:paraId="71131D1D" w14:textId="37BCD018" w:rsidR="00190CF2" w:rsidRPr="0044526E" w:rsidRDefault="00190CF2" w:rsidP="00190CF2">
            <w:pPr>
              <w:jc w:val="center"/>
              <w:rPr>
                <w:b/>
                <w:sz w:val="21"/>
                <w:szCs w:val="21"/>
              </w:rPr>
            </w:pPr>
            <w:r w:rsidRPr="0044526E">
              <w:rPr>
                <w:b/>
                <w:sz w:val="21"/>
                <w:szCs w:val="21"/>
              </w:rPr>
              <w:t>jun</w:t>
            </w:r>
          </w:p>
        </w:tc>
        <w:tc>
          <w:tcPr>
            <w:tcW w:w="582" w:type="dxa"/>
          </w:tcPr>
          <w:p w14:paraId="0550E1BE" w14:textId="61880567" w:rsidR="00190CF2" w:rsidRPr="0044526E" w:rsidRDefault="00190CF2" w:rsidP="00190CF2">
            <w:pPr>
              <w:jc w:val="center"/>
              <w:rPr>
                <w:b/>
                <w:sz w:val="21"/>
                <w:szCs w:val="21"/>
              </w:rPr>
            </w:pPr>
            <w:r w:rsidRPr="0044526E">
              <w:rPr>
                <w:b/>
                <w:sz w:val="21"/>
                <w:szCs w:val="21"/>
              </w:rPr>
              <w:t>jul</w:t>
            </w:r>
          </w:p>
        </w:tc>
        <w:tc>
          <w:tcPr>
            <w:tcW w:w="553" w:type="dxa"/>
          </w:tcPr>
          <w:p w14:paraId="0AF0E169" w14:textId="3A4434B5" w:rsidR="00190CF2" w:rsidRPr="0044526E" w:rsidRDefault="00190CF2" w:rsidP="00190CF2">
            <w:pPr>
              <w:jc w:val="center"/>
              <w:rPr>
                <w:b/>
                <w:sz w:val="21"/>
                <w:szCs w:val="21"/>
              </w:rPr>
            </w:pPr>
            <w:proofErr w:type="spellStart"/>
            <w:r w:rsidRPr="0044526E">
              <w:rPr>
                <w:b/>
                <w:sz w:val="21"/>
                <w:szCs w:val="21"/>
              </w:rPr>
              <w:t>ago</w:t>
            </w:r>
            <w:proofErr w:type="spellEnd"/>
          </w:p>
        </w:tc>
        <w:tc>
          <w:tcPr>
            <w:tcW w:w="695" w:type="dxa"/>
          </w:tcPr>
          <w:p w14:paraId="56043323" w14:textId="65A6D9FF" w:rsidR="00190CF2" w:rsidRPr="0044526E" w:rsidRDefault="00190CF2" w:rsidP="00190CF2">
            <w:pPr>
              <w:jc w:val="center"/>
              <w:rPr>
                <w:b/>
                <w:sz w:val="21"/>
                <w:szCs w:val="21"/>
              </w:rPr>
            </w:pPr>
            <w:r w:rsidRPr="0044526E">
              <w:rPr>
                <w:b/>
                <w:sz w:val="21"/>
                <w:szCs w:val="21"/>
              </w:rPr>
              <w:t>sept</w:t>
            </w:r>
          </w:p>
        </w:tc>
        <w:tc>
          <w:tcPr>
            <w:tcW w:w="610" w:type="dxa"/>
          </w:tcPr>
          <w:p w14:paraId="7A2AB62E" w14:textId="4D05E819" w:rsidR="00190CF2" w:rsidRPr="0044526E" w:rsidRDefault="00190CF2" w:rsidP="00190CF2">
            <w:pPr>
              <w:jc w:val="center"/>
              <w:rPr>
                <w:b/>
                <w:sz w:val="21"/>
                <w:szCs w:val="21"/>
              </w:rPr>
            </w:pPr>
            <w:r w:rsidRPr="0044526E">
              <w:rPr>
                <w:b/>
                <w:sz w:val="21"/>
                <w:szCs w:val="21"/>
              </w:rPr>
              <w:t>oct</w:t>
            </w:r>
          </w:p>
        </w:tc>
        <w:tc>
          <w:tcPr>
            <w:tcW w:w="643" w:type="dxa"/>
          </w:tcPr>
          <w:p w14:paraId="539BF533" w14:textId="76A5E676" w:rsidR="00190CF2" w:rsidRPr="0044526E" w:rsidRDefault="00190CF2" w:rsidP="00190CF2">
            <w:pPr>
              <w:jc w:val="center"/>
              <w:rPr>
                <w:b/>
                <w:sz w:val="21"/>
                <w:szCs w:val="21"/>
              </w:rPr>
            </w:pPr>
            <w:r w:rsidRPr="0044526E">
              <w:rPr>
                <w:b/>
                <w:sz w:val="21"/>
                <w:szCs w:val="21"/>
              </w:rPr>
              <w:t>nov</w:t>
            </w:r>
          </w:p>
        </w:tc>
        <w:tc>
          <w:tcPr>
            <w:tcW w:w="501" w:type="dxa"/>
          </w:tcPr>
          <w:p w14:paraId="211A9459" w14:textId="558745D6" w:rsidR="00190CF2" w:rsidRPr="0044526E" w:rsidRDefault="00190CF2" w:rsidP="00190CF2">
            <w:pPr>
              <w:jc w:val="center"/>
              <w:rPr>
                <w:b/>
                <w:sz w:val="21"/>
                <w:szCs w:val="21"/>
              </w:rPr>
            </w:pPr>
            <w:r w:rsidRPr="0044526E">
              <w:rPr>
                <w:b/>
                <w:sz w:val="21"/>
                <w:szCs w:val="21"/>
              </w:rPr>
              <w:t>Dic</w:t>
            </w:r>
          </w:p>
        </w:tc>
      </w:tr>
      <w:tr w:rsidR="00190CF2" w:rsidRPr="0044526E" w14:paraId="07E892CB" w14:textId="77777777" w:rsidTr="005F7CAE">
        <w:tc>
          <w:tcPr>
            <w:tcW w:w="1790" w:type="dxa"/>
          </w:tcPr>
          <w:p w14:paraId="5DD0C510" w14:textId="16B8321C" w:rsidR="00190CF2" w:rsidRPr="0044526E" w:rsidRDefault="00190CF2" w:rsidP="00190CF2">
            <w:pPr>
              <w:rPr>
                <w:b/>
                <w:sz w:val="21"/>
                <w:szCs w:val="21"/>
              </w:rPr>
            </w:pPr>
            <w:r w:rsidRPr="0044526E">
              <w:rPr>
                <w:b/>
                <w:sz w:val="21"/>
                <w:szCs w:val="21"/>
              </w:rPr>
              <w:t>Capacitaciones</w:t>
            </w:r>
          </w:p>
        </w:tc>
        <w:tc>
          <w:tcPr>
            <w:tcW w:w="694" w:type="dxa"/>
            <w:vAlign w:val="center"/>
          </w:tcPr>
          <w:p w14:paraId="2D24E136" w14:textId="5BFB7B11" w:rsidR="00190CF2" w:rsidRPr="0044526E" w:rsidRDefault="00190CF2" w:rsidP="00190CF2">
            <w:pPr>
              <w:jc w:val="center"/>
              <w:rPr>
                <w:b/>
                <w:sz w:val="21"/>
                <w:szCs w:val="21"/>
              </w:rPr>
            </w:pPr>
            <w:r w:rsidRPr="0044526E">
              <w:rPr>
                <w:b/>
                <w:sz w:val="21"/>
                <w:szCs w:val="21"/>
              </w:rPr>
              <w:t>P</w:t>
            </w:r>
          </w:p>
        </w:tc>
        <w:tc>
          <w:tcPr>
            <w:tcW w:w="659" w:type="dxa"/>
            <w:vAlign w:val="center"/>
          </w:tcPr>
          <w:p w14:paraId="7AE0ABC1" w14:textId="59AD299E" w:rsidR="00190CF2" w:rsidRPr="0044526E" w:rsidRDefault="00190CF2" w:rsidP="00190CF2">
            <w:pPr>
              <w:jc w:val="center"/>
              <w:rPr>
                <w:b/>
                <w:sz w:val="21"/>
                <w:szCs w:val="21"/>
              </w:rPr>
            </w:pPr>
            <w:r w:rsidRPr="0044526E">
              <w:rPr>
                <w:b/>
                <w:sz w:val="21"/>
                <w:szCs w:val="21"/>
              </w:rPr>
              <w:t>P</w:t>
            </w:r>
          </w:p>
        </w:tc>
        <w:tc>
          <w:tcPr>
            <w:tcW w:w="695" w:type="dxa"/>
            <w:vAlign w:val="center"/>
          </w:tcPr>
          <w:p w14:paraId="182A14D6" w14:textId="6322888F" w:rsidR="00190CF2" w:rsidRPr="0044526E" w:rsidRDefault="00190CF2" w:rsidP="00190CF2">
            <w:pPr>
              <w:jc w:val="center"/>
              <w:rPr>
                <w:b/>
                <w:sz w:val="21"/>
                <w:szCs w:val="21"/>
              </w:rPr>
            </w:pPr>
            <w:r w:rsidRPr="0044526E">
              <w:rPr>
                <w:b/>
                <w:sz w:val="21"/>
                <w:szCs w:val="21"/>
              </w:rPr>
              <w:t>P</w:t>
            </w:r>
          </w:p>
        </w:tc>
        <w:tc>
          <w:tcPr>
            <w:tcW w:w="727" w:type="dxa"/>
            <w:vAlign w:val="center"/>
          </w:tcPr>
          <w:p w14:paraId="216E03D3" w14:textId="3EDDC0F2" w:rsidR="00190CF2" w:rsidRPr="0044526E" w:rsidRDefault="00190CF2" w:rsidP="00190CF2">
            <w:pPr>
              <w:jc w:val="center"/>
              <w:rPr>
                <w:b/>
                <w:sz w:val="21"/>
                <w:szCs w:val="21"/>
              </w:rPr>
            </w:pPr>
            <w:r w:rsidRPr="0044526E">
              <w:rPr>
                <w:b/>
                <w:sz w:val="21"/>
                <w:szCs w:val="21"/>
              </w:rPr>
              <w:t>P</w:t>
            </w:r>
          </w:p>
        </w:tc>
        <w:tc>
          <w:tcPr>
            <w:tcW w:w="700" w:type="dxa"/>
            <w:vAlign w:val="center"/>
          </w:tcPr>
          <w:p w14:paraId="14958454" w14:textId="5C3FEC70" w:rsidR="00190CF2" w:rsidRPr="0044526E" w:rsidRDefault="00190CF2" w:rsidP="00190CF2">
            <w:pPr>
              <w:jc w:val="center"/>
              <w:rPr>
                <w:b/>
                <w:sz w:val="21"/>
                <w:szCs w:val="21"/>
              </w:rPr>
            </w:pPr>
            <w:r w:rsidRPr="0044526E">
              <w:rPr>
                <w:b/>
                <w:sz w:val="21"/>
                <w:szCs w:val="21"/>
              </w:rPr>
              <w:t>P</w:t>
            </w:r>
          </w:p>
        </w:tc>
        <w:tc>
          <w:tcPr>
            <w:tcW w:w="638" w:type="dxa"/>
            <w:vAlign w:val="center"/>
          </w:tcPr>
          <w:p w14:paraId="470259B7" w14:textId="3C0EB506" w:rsidR="00190CF2" w:rsidRPr="0044526E" w:rsidRDefault="00190CF2" w:rsidP="00190CF2">
            <w:pPr>
              <w:jc w:val="center"/>
              <w:rPr>
                <w:b/>
                <w:sz w:val="21"/>
                <w:szCs w:val="21"/>
              </w:rPr>
            </w:pPr>
            <w:r w:rsidRPr="0044526E">
              <w:rPr>
                <w:b/>
                <w:sz w:val="21"/>
                <w:szCs w:val="21"/>
              </w:rPr>
              <w:t>P</w:t>
            </w:r>
          </w:p>
        </w:tc>
        <w:tc>
          <w:tcPr>
            <w:tcW w:w="582" w:type="dxa"/>
            <w:vAlign w:val="center"/>
          </w:tcPr>
          <w:p w14:paraId="40389B18" w14:textId="1B437CFA" w:rsidR="00190CF2" w:rsidRPr="0044526E" w:rsidRDefault="00190CF2" w:rsidP="00190CF2">
            <w:pPr>
              <w:jc w:val="center"/>
              <w:rPr>
                <w:b/>
                <w:sz w:val="21"/>
                <w:szCs w:val="21"/>
              </w:rPr>
            </w:pPr>
            <w:r w:rsidRPr="0044526E">
              <w:rPr>
                <w:b/>
                <w:sz w:val="21"/>
                <w:szCs w:val="21"/>
              </w:rPr>
              <w:t>P</w:t>
            </w:r>
          </w:p>
        </w:tc>
        <w:tc>
          <w:tcPr>
            <w:tcW w:w="553" w:type="dxa"/>
            <w:vAlign w:val="center"/>
          </w:tcPr>
          <w:p w14:paraId="56A2CAD9" w14:textId="33671126" w:rsidR="00190CF2" w:rsidRPr="0044526E" w:rsidRDefault="00190CF2" w:rsidP="00190CF2">
            <w:pPr>
              <w:jc w:val="center"/>
              <w:rPr>
                <w:b/>
                <w:sz w:val="21"/>
                <w:szCs w:val="21"/>
              </w:rPr>
            </w:pPr>
            <w:r w:rsidRPr="0044526E">
              <w:rPr>
                <w:b/>
                <w:sz w:val="21"/>
                <w:szCs w:val="21"/>
              </w:rPr>
              <w:t>P</w:t>
            </w:r>
          </w:p>
        </w:tc>
        <w:tc>
          <w:tcPr>
            <w:tcW w:w="695" w:type="dxa"/>
            <w:vAlign w:val="center"/>
          </w:tcPr>
          <w:p w14:paraId="3E4CCC96" w14:textId="1409A265" w:rsidR="00190CF2" w:rsidRPr="0044526E" w:rsidRDefault="00190CF2" w:rsidP="00190CF2">
            <w:pPr>
              <w:jc w:val="center"/>
              <w:rPr>
                <w:b/>
                <w:sz w:val="21"/>
                <w:szCs w:val="21"/>
              </w:rPr>
            </w:pPr>
            <w:r w:rsidRPr="0044526E">
              <w:rPr>
                <w:b/>
                <w:sz w:val="21"/>
                <w:szCs w:val="21"/>
              </w:rPr>
              <w:t>P</w:t>
            </w:r>
          </w:p>
        </w:tc>
        <w:tc>
          <w:tcPr>
            <w:tcW w:w="610" w:type="dxa"/>
            <w:vAlign w:val="center"/>
          </w:tcPr>
          <w:p w14:paraId="23516398" w14:textId="50A7AA06" w:rsidR="00190CF2" w:rsidRPr="0044526E" w:rsidRDefault="00190CF2" w:rsidP="00190CF2">
            <w:pPr>
              <w:jc w:val="center"/>
              <w:rPr>
                <w:b/>
                <w:sz w:val="21"/>
                <w:szCs w:val="21"/>
              </w:rPr>
            </w:pPr>
            <w:r w:rsidRPr="0044526E">
              <w:rPr>
                <w:b/>
                <w:sz w:val="21"/>
                <w:szCs w:val="21"/>
              </w:rPr>
              <w:t>P</w:t>
            </w:r>
          </w:p>
        </w:tc>
        <w:tc>
          <w:tcPr>
            <w:tcW w:w="643" w:type="dxa"/>
            <w:vAlign w:val="center"/>
          </w:tcPr>
          <w:p w14:paraId="0466948A" w14:textId="4B327DE6" w:rsidR="00190CF2" w:rsidRPr="0044526E" w:rsidRDefault="00190CF2" w:rsidP="00190CF2">
            <w:pPr>
              <w:jc w:val="center"/>
              <w:rPr>
                <w:b/>
                <w:sz w:val="21"/>
                <w:szCs w:val="21"/>
              </w:rPr>
            </w:pPr>
            <w:r w:rsidRPr="0044526E">
              <w:rPr>
                <w:b/>
                <w:sz w:val="21"/>
                <w:szCs w:val="21"/>
              </w:rPr>
              <w:t>P</w:t>
            </w:r>
          </w:p>
        </w:tc>
        <w:tc>
          <w:tcPr>
            <w:tcW w:w="501" w:type="dxa"/>
            <w:vAlign w:val="center"/>
          </w:tcPr>
          <w:p w14:paraId="6E5D2F32" w14:textId="6B14B299" w:rsidR="00190CF2" w:rsidRPr="0044526E" w:rsidRDefault="00190CF2" w:rsidP="00190CF2">
            <w:pPr>
              <w:jc w:val="center"/>
              <w:rPr>
                <w:b/>
                <w:sz w:val="21"/>
                <w:szCs w:val="21"/>
              </w:rPr>
            </w:pPr>
            <w:r w:rsidRPr="0044526E">
              <w:rPr>
                <w:b/>
                <w:sz w:val="21"/>
                <w:szCs w:val="21"/>
              </w:rPr>
              <w:t>P</w:t>
            </w:r>
          </w:p>
        </w:tc>
      </w:tr>
      <w:tr w:rsidR="00190CF2" w:rsidRPr="0044526E" w14:paraId="28AFF1A6" w14:textId="77777777" w:rsidTr="005F7CAE">
        <w:tc>
          <w:tcPr>
            <w:tcW w:w="1790" w:type="dxa"/>
          </w:tcPr>
          <w:p w14:paraId="00543284" w14:textId="141493D1" w:rsidR="00190CF2" w:rsidRPr="0044526E" w:rsidRDefault="00190CF2" w:rsidP="00190CF2">
            <w:pPr>
              <w:rPr>
                <w:b/>
                <w:sz w:val="21"/>
                <w:szCs w:val="21"/>
              </w:rPr>
            </w:pPr>
            <w:r w:rsidRPr="0044526E">
              <w:rPr>
                <w:b/>
                <w:sz w:val="21"/>
                <w:szCs w:val="21"/>
              </w:rPr>
              <w:t>Evaluación cumplimiento de capacitación</w:t>
            </w:r>
          </w:p>
        </w:tc>
        <w:tc>
          <w:tcPr>
            <w:tcW w:w="694" w:type="dxa"/>
            <w:vAlign w:val="center"/>
          </w:tcPr>
          <w:p w14:paraId="3922B158" w14:textId="1B5E6D71" w:rsidR="00190CF2" w:rsidRPr="0044526E" w:rsidRDefault="00190CF2" w:rsidP="00190CF2">
            <w:pPr>
              <w:jc w:val="center"/>
              <w:rPr>
                <w:b/>
                <w:sz w:val="21"/>
                <w:szCs w:val="21"/>
              </w:rPr>
            </w:pPr>
            <w:r w:rsidRPr="0044526E">
              <w:rPr>
                <w:b/>
                <w:sz w:val="21"/>
                <w:szCs w:val="21"/>
              </w:rPr>
              <w:t>P</w:t>
            </w:r>
          </w:p>
        </w:tc>
        <w:tc>
          <w:tcPr>
            <w:tcW w:w="659" w:type="dxa"/>
            <w:vAlign w:val="center"/>
          </w:tcPr>
          <w:p w14:paraId="02FA4A13" w14:textId="109938FB" w:rsidR="00190CF2" w:rsidRPr="0044526E" w:rsidRDefault="00190CF2" w:rsidP="00190CF2">
            <w:pPr>
              <w:jc w:val="center"/>
              <w:rPr>
                <w:b/>
                <w:sz w:val="21"/>
                <w:szCs w:val="21"/>
              </w:rPr>
            </w:pPr>
            <w:r w:rsidRPr="0044526E">
              <w:rPr>
                <w:b/>
                <w:sz w:val="21"/>
                <w:szCs w:val="21"/>
              </w:rPr>
              <w:t>P</w:t>
            </w:r>
          </w:p>
        </w:tc>
        <w:tc>
          <w:tcPr>
            <w:tcW w:w="695" w:type="dxa"/>
            <w:vAlign w:val="center"/>
          </w:tcPr>
          <w:p w14:paraId="56F8793E" w14:textId="612BC01C" w:rsidR="00190CF2" w:rsidRPr="0044526E" w:rsidRDefault="00190CF2" w:rsidP="00190CF2">
            <w:pPr>
              <w:jc w:val="center"/>
              <w:rPr>
                <w:b/>
                <w:sz w:val="21"/>
                <w:szCs w:val="21"/>
              </w:rPr>
            </w:pPr>
            <w:r w:rsidRPr="0044526E">
              <w:rPr>
                <w:b/>
                <w:sz w:val="21"/>
                <w:szCs w:val="21"/>
              </w:rPr>
              <w:t>P</w:t>
            </w:r>
          </w:p>
        </w:tc>
        <w:tc>
          <w:tcPr>
            <w:tcW w:w="727" w:type="dxa"/>
            <w:vAlign w:val="center"/>
          </w:tcPr>
          <w:p w14:paraId="15501E2A" w14:textId="6675E496" w:rsidR="00190CF2" w:rsidRPr="0044526E" w:rsidRDefault="00190CF2" w:rsidP="00190CF2">
            <w:pPr>
              <w:jc w:val="center"/>
              <w:rPr>
                <w:b/>
                <w:sz w:val="21"/>
                <w:szCs w:val="21"/>
              </w:rPr>
            </w:pPr>
            <w:r w:rsidRPr="0044526E">
              <w:rPr>
                <w:b/>
                <w:sz w:val="21"/>
                <w:szCs w:val="21"/>
              </w:rPr>
              <w:t>P</w:t>
            </w:r>
          </w:p>
        </w:tc>
        <w:tc>
          <w:tcPr>
            <w:tcW w:w="700" w:type="dxa"/>
            <w:vAlign w:val="center"/>
          </w:tcPr>
          <w:p w14:paraId="3DA1E52F" w14:textId="53CF3658" w:rsidR="00190CF2" w:rsidRPr="0044526E" w:rsidRDefault="00190CF2" w:rsidP="00190CF2">
            <w:pPr>
              <w:jc w:val="center"/>
              <w:rPr>
                <w:b/>
                <w:sz w:val="21"/>
                <w:szCs w:val="21"/>
              </w:rPr>
            </w:pPr>
            <w:r w:rsidRPr="0044526E">
              <w:rPr>
                <w:b/>
                <w:sz w:val="21"/>
                <w:szCs w:val="21"/>
              </w:rPr>
              <w:t>P</w:t>
            </w:r>
          </w:p>
        </w:tc>
        <w:tc>
          <w:tcPr>
            <w:tcW w:w="638" w:type="dxa"/>
            <w:vAlign w:val="center"/>
          </w:tcPr>
          <w:p w14:paraId="06E21132" w14:textId="071E357A" w:rsidR="00190CF2" w:rsidRPr="0044526E" w:rsidRDefault="00190CF2" w:rsidP="00190CF2">
            <w:pPr>
              <w:jc w:val="center"/>
              <w:rPr>
                <w:b/>
                <w:sz w:val="21"/>
                <w:szCs w:val="21"/>
              </w:rPr>
            </w:pPr>
            <w:r w:rsidRPr="0044526E">
              <w:rPr>
                <w:b/>
                <w:sz w:val="21"/>
                <w:szCs w:val="21"/>
              </w:rPr>
              <w:t>P</w:t>
            </w:r>
          </w:p>
        </w:tc>
        <w:tc>
          <w:tcPr>
            <w:tcW w:w="582" w:type="dxa"/>
            <w:vAlign w:val="center"/>
          </w:tcPr>
          <w:p w14:paraId="29BA6BD4" w14:textId="2CF634B5" w:rsidR="00190CF2" w:rsidRPr="0044526E" w:rsidRDefault="00190CF2" w:rsidP="00190CF2">
            <w:pPr>
              <w:jc w:val="center"/>
              <w:rPr>
                <w:b/>
                <w:sz w:val="21"/>
                <w:szCs w:val="21"/>
              </w:rPr>
            </w:pPr>
            <w:r w:rsidRPr="0044526E">
              <w:rPr>
                <w:b/>
                <w:sz w:val="21"/>
                <w:szCs w:val="21"/>
              </w:rPr>
              <w:t>P</w:t>
            </w:r>
          </w:p>
        </w:tc>
        <w:tc>
          <w:tcPr>
            <w:tcW w:w="553" w:type="dxa"/>
            <w:vAlign w:val="center"/>
          </w:tcPr>
          <w:p w14:paraId="6FC7747C" w14:textId="747772B1" w:rsidR="00190CF2" w:rsidRPr="0044526E" w:rsidRDefault="00190CF2" w:rsidP="00190CF2">
            <w:pPr>
              <w:jc w:val="center"/>
              <w:rPr>
                <w:b/>
                <w:sz w:val="21"/>
                <w:szCs w:val="21"/>
              </w:rPr>
            </w:pPr>
            <w:r w:rsidRPr="0044526E">
              <w:rPr>
                <w:b/>
                <w:sz w:val="21"/>
                <w:szCs w:val="21"/>
              </w:rPr>
              <w:t>P</w:t>
            </w:r>
          </w:p>
        </w:tc>
        <w:tc>
          <w:tcPr>
            <w:tcW w:w="695" w:type="dxa"/>
            <w:vAlign w:val="center"/>
          </w:tcPr>
          <w:p w14:paraId="51CCBC65" w14:textId="2577F23A" w:rsidR="00190CF2" w:rsidRPr="0044526E" w:rsidRDefault="00190CF2" w:rsidP="00190CF2">
            <w:pPr>
              <w:jc w:val="center"/>
              <w:rPr>
                <w:b/>
                <w:sz w:val="21"/>
                <w:szCs w:val="21"/>
              </w:rPr>
            </w:pPr>
            <w:r w:rsidRPr="0044526E">
              <w:rPr>
                <w:b/>
                <w:sz w:val="21"/>
                <w:szCs w:val="21"/>
              </w:rPr>
              <w:t>P</w:t>
            </w:r>
          </w:p>
        </w:tc>
        <w:tc>
          <w:tcPr>
            <w:tcW w:w="610" w:type="dxa"/>
            <w:vAlign w:val="center"/>
          </w:tcPr>
          <w:p w14:paraId="36645891" w14:textId="059473B7" w:rsidR="00190CF2" w:rsidRPr="0044526E" w:rsidRDefault="00190CF2" w:rsidP="00190CF2">
            <w:pPr>
              <w:jc w:val="center"/>
              <w:rPr>
                <w:b/>
                <w:sz w:val="21"/>
                <w:szCs w:val="21"/>
              </w:rPr>
            </w:pPr>
            <w:r w:rsidRPr="0044526E">
              <w:rPr>
                <w:b/>
                <w:sz w:val="21"/>
                <w:szCs w:val="21"/>
              </w:rPr>
              <w:t>P</w:t>
            </w:r>
          </w:p>
        </w:tc>
        <w:tc>
          <w:tcPr>
            <w:tcW w:w="643" w:type="dxa"/>
            <w:vAlign w:val="center"/>
          </w:tcPr>
          <w:p w14:paraId="42A67F67" w14:textId="2B27E263" w:rsidR="00190CF2" w:rsidRPr="0044526E" w:rsidRDefault="00190CF2" w:rsidP="00190CF2">
            <w:pPr>
              <w:jc w:val="center"/>
              <w:rPr>
                <w:b/>
                <w:sz w:val="21"/>
                <w:szCs w:val="21"/>
              </w:rPr>
            </w:pPr>
            <w:r w:rsidRPr="0044526E">
              <w:rPr>
                <w:b/>
                <w:sz w:val="21"/>
                <w:szCs w:val="21"/>
              </w:rPr>
              <w:t>P</w:t>
            </w:r>
          </w:p>
        </w:tc>
        <w:tc>
          <w:tcPr>
            <w:tcW w:w="501" w:type="dxa"/>
            <w:vAlign w:val="center"/>
          </w:tcPr>
          <w:p w14:paraId="08726C43" w14:textId="3424BE91" w:rsidR="00190CF2" w:rsidRPr="0044526E" w:rsidRDefault="00190CF2" w:rsidP="00190CF2">
            <w:pPr>
              <w:jc w:val="center"/>
              <w:rPr>
                <w:b/>
                <w:sz w:val="21"/>
                <w:szCs w:val="21"/>
              </w:rPr>
            </w:pPr>
            <w:r w:rsidRPr="0044526E">
              <w:rPr>
                <w:b/>
                <w:sz w:val="21"/>
                <w:szCs w:val="21"/>
              </w:rPr>
              <w:t>P</w:t>
            </w:r>
          </w:p>
        </w:tc>
      </w:tr>
      <w:tr w:rsidR="00190CF2" w:rsidRPr="0044526E" w14:paraId="6FAC635B" w14:textId="77777777" w:rsidTr="005F7CAE">
        <w:tc>
          <w:tcPr>
            <w:tcW w:w="1790" w:type="dxa"/>
          </w:tcPr>
          <w:p w14:paraId="00D646B3" w14:textId="00AF88E9" w:rsidR="00190CF2" w:rsidRPr="0044526E" w:rsidRDefault="00190CF2" w:rsidP="00190CF2">
            <w:pPr>
              <w:rPr>
                <w:b/>
                <w:sz w:val="21"/>
                <w:szCs w:val="21"/>
              </w:rPr>
            </w:pPr>
            <w:r w:rsidRPr="0044526E">
              <w:rPr>
                <w:b/>
                <w:sz w:val="21"/>
                <w:szCs w:val="21"/>
              </w:rPr>
              <w:t>Evaluación de capacitación</w:t>
            </w:r>
          </w:p>
        </w:tc>
        <w:tc>
          <w:tcPr>
            <w:tcW w:w="694" w:type="dxa"/>
            <w:vAlign w:val="center"/>
          </w:tcPr>
          <w:p w14:paraId="3762E8E4" w14:textId="5E44DBDC" w:rsidR="00190CF2" w:rsidRPr="0044526E" w:rsidRDefault="00190CF2" w:rsidP="00190CF2">
            <w:pPr>
              <w:jc w:val="center"/>
              <w:rPr>
                <w:b/>
                <w:sz w:val="21"/>
                <w:szCs w:val="21"/>
              </w:rPr>
            </w:pPr>
            <w:r w:rsidRPr="0044526E">
              <w:rPr>
                <w:b/>
                <w:sz w:val="21"/>
                <w:szCs w:val="21"/>
              </w:rPr>
              <w:t>P</w:t>
            </w:r>
          </w:p>
        </w:tc>
        <w:tc>
          <w:tcPr>
            <w:tcW w:w="659" w:type="dxa"/>
            <w:vAlign w:val="center"/>
          </w:tcPr>
          <w:p w14:paraId="688D3E94" w14:textId="4F649E5E" w:rsidR="00190CF2" w:rsidRPr="0044526E" w:rsidRDefault="00190CF2" w:rsidP="00190CF2">
            <w:pPr>
              <w:jc w:val="center"/>
              <w:rPr>
                <w:b/>
                <w:sz w:val="21"/>
                <w:szCs w:val="21"/>
              </w:rPr>
            </w:pPr>
            <w:r w:rsidRPr="0044526E">
              <w:rPr>
                <w:b/>
                <w:sz w:val="21"/>
                <w:szCs w:val="21"/>
              </w:rPr>
              <w:t>P</w:t>
            </w:r>
          </w:p>
        </w:tc>
        <w:tc>
          <w:tcPr>
            <w:tcW w:w="695" w:type="dxa"/>
            <w:vAlign w:val="center"/>
          </w:tcPr>
          <w:p w14:paraId="0DA6B193" w14:textId="621C522A" w:rsidR="00190CF2" w:rsidRPr="0044526E" w:rsidRDefault="00190CF2" w:rsidP="00190CF2">
            <w:pPr>
              <w:jc w:val="center"/>
              <w:rPr>
                <w:b/>
                <w:sz w:val="21"/>
                <w:szCs w:val="21"/>
              </w:rPr>
            </w:pPr>
            <w:r w:rsidRPr="0044526E">
              <w:rPr>
                <w:b/>
                <w:sz w:val="21"/>
                <w:szCs w:val="21"/>
              </w:rPr>
              <w:t>P</w:t>
            </w:r>
          </w:p>
        </w:tc>
        <w:tc>
          <w:tcPr>
            <w:tcW w:w="727" w:type="dxa"/>
            <w:vAlign w:val="center"/>
          </w:tcPr>
          <w:p w14:paraId="4EF706E7" w14:textId="7389032D" w:rsidR="00190CF2" w:rsidRPr="0044526E" w:rsidRDefault="00190CF2" w:rsidP="00190CF2">
            <w:pPr>
              <w:jc w:val="center"/>
              <w:rPr>
                <w:b/>
                <w:sz w:val="21"/>
                <w:szCs w:val="21"/>
              </w:rPr>
            </w:pPr>
            <w:r w:rsidRPr="0044526E">
              <w:rPr>
                <w:b/>
                <w:sz w:val="21"/>
                <w:szCs w:val="21"/>
              </w:rPr>
              <w:t>P</w:t>
            </w:r>
          </w:p>
        </w:tc>
        <w:tc>
          <w:tcPr>
            <w:tcW w:w="700" w:type="dxa"/>
            <w:vAlign w:val="center"/>
          </w:tcPr>
          <w:p w14:paraId="75D0B617" w14:textId="6A4BC118" w:rsidR="00190CF2" w:rsidRPr="0044526E" w:rsidRDefault="00190CF2" w:rsidP="00190CF2">
            <w:pPr>
              <w:jc w:val="center"/>
              <w:rPr>
                <w:b/>
                <w:sz w:val="21"/>
                <w:szCs w:val="21"/>
              </w:rPr>
            </w:pPr>
            <w:r w:rsidRPr="0044526E">
              <w:rPr>
                <w:b/>
                <w:sz w:val="21"/>
                <w:szCs w:val="21"/>
              </w:rPr>
              <w:t>P</w:t>
            </w:r>
          </w:p>
        </w:tc>
        <w:tc>
          <w:tcPr>
            <w:tcW w:w="638" w:type="dxa"/>
            <w:vAlign w:val="center"/>
          </w:tcPr>
          <w:p w14:paraId="62E678F4" w14:textId="7D7B4313" w:rsidR="00190CF2" w:rsidRPr="0044526E" w:rsidRDefault="00190CF2" w:rsidP="00190CF2">
            <w:pPr>
              <w:jc w:val="center"/>
              <w:rPr>
                <w:b/>
                <w:sz w:val="21"/>
                <w:szCs w:val="21"/>
              </w:rPr>
            </w:pPr>
            <w:r w:rsidRPr="0044526E">
              <w:rPr>
                <w:b/>
                <w:sz w:val="21"/>
                <w:szCs w:val="21"/>
              </w:rPr>
              <w:t>P</w:t>
            </w:r>
          </w:p>
        </w:tc>
        <w:tc>
          <w:tcPr>
            <w:tcW w:w="582" w:type="dxa"/>
            <w:vAlign w:val="center"/>
          </w:tcPr>
          <w:p w14:paraId="3EBB185C" w14:textId="7C50BDBF" w:rsidR="00190CF2" w:rsidRPr="0044526E" w:rsidRDefault="00190CF2" w:rsidP="00190CF2">
            <w:pPr>
              <w:jc w:val="center"/>
              <w:rPr>
                <w:b/>
                <w:sz w:val="21"/>
                <w:szCs w:val="21"/>
              </w:rPr>
            </w:pPr>
            <w:r w:rsidRPr="0044526E">
              <w:rPr>
                <w:b/>
                <w:sz w:val="21"/>
                <w:szCs w:val="21"/>
              </w:rPr>
              <w:t>P</w:t>
            </w:r>
          </w:p>
        </w:tc>
        <w:tc>
          <w:tcPr>
            <w:tcW w:w="553" w:type="dxa"/>
            <w:vAlign w:val="center"/>
          </w:tcPr>
          <w:p w14:paraId="2AA25498" w14:textId="77777777" w:rsidR="00190CF2" w:rsidRPr="0044526E" w:rsidRDefault="00190CF2" w:rsidP="00190CF2">
            <w:pPr>
              <w:jc w:val="center"/>
              <w:rPr>
                <w:b/>
                <w:sz w:val="21"/>
                <w:szCs w:val="21"/>
              </w:rPr>
            </w:pPr>
          </w:p>
        </w:tc>
        <w:tc>
          <w:tcPr>
            <w:tcW w:w="695" w:type="dxa"/>
            <w:vAlign w:val="center"/>
          </w:tcPr>
          <w:p w14:paraId="30941686" w14:textId="69240A04" w:rsidR="00190CF2" w:rsidRPr="0044526E" w:rsidRDefault="00190CF2" w:rsidP="00190CF2">
            <w:pPr>
              <w:jc w:val="center"/>
              <w:rPr>
                <w:b/>
                <w:sz w:val="21"/>
                <w:szCs w:val="21"/>
              </w:rPr>
            </w:pPr>
            <w:r w:rsidRPr="0044526E">
              <w:rPr>
                <w:b/>
                <w:sz w:val="21"/>
                <w:szCs w:val="21"/>
              </w:rPr>
              <w:t>P</w:t>
            </w:r>
          </w:p>
        </w:tc>
        <w:tc>
          <w:tcPr>
            <w:tcW w:w="610" w:type="dxa"/>
            <w:vAlign w:val="center"/>
          </w:tcPr>
          <w:p w14:paraId="3C30DB36" w14:textId="26A11E36" w:rsidR="00190CF2" w:rsidRPr="0044526E" w:rsidRDefault="00190CF2" w:rsidP="00190CF2">
            <w:pPr>
              <w:jc w:val="center"/>
              <w:rPr>
                <w:b/>
                <w:sz w:val="21"/>
                <w:szCs w:val="21"/>
              </w:rPr>
            </w:pPr>
            <w:r w:rsidRPr="0044526E">
              <w:rPr>
                <w:b/>
                <w:sz w:val="21"/>
                <w:szCs w:val="21"/>
              </w:rPr>
              <w:t>P</w:t>
            </w:r>
          </w:p>
        </w:tc>
        <w:tc>
          <w:tcPr>
            <w:tcW w:w="643" w:type="dxa"/>
            <w:vAlign w:val="center"/>
          </w:tcPr>
          <w:p w14:paraId="395679DD" w14:textId="0E10CBFF" w:rsidR="00190CF2" w:rsidRPr="0044526E" w:rsidRDefault="00190CF2" w:rsidP="00190CF2">
            <w:pPr>
              <w:jc w:val="center"/>
              <w:rPr>
                <w:b/>
                <w:sz w:val="21"/>
                <w:szCs w:val="21"/>
              </w:rPr>
            </w:pPr>
            <w:r w:rsidRPr="0044526E">
              <w:rPr>
                <w:b/>
                <w:sz w:val="21"/>
                <w:szCs w:val="21"/>
              </w:rPr>
              <w:t>P</w:t>
            </w:r>
          </w:p>
        </w:tc>
        <w:tc>
          <w:tcPr>
            <w:tcW w:w="501" w:type="dxa"/>
            <w:vAlign w:val="center"/>
          </w:tcPr>
          <w:p w14:paraId="458DE58E" w14:textId="356EA8F7" w:rsidR="00190CF2" w:rsidRPr="0044526E" w:rsidRDefault="00190CF2" w:rsidP="00190CF2">
            <w:pPr>
              <w:jc w:val="center"/>
              <w:rPr>
                <w:b/>
                <w:sz w:val="21"/>
                <w:szCs w:val="21"/>
              </w:rPr>
            </w:pPr>
            <w:r w:rsidRPr="0044526E">
              <w:rPr>
                <w:b/>
                <w:sz w:val="21"/>
                <w:szCs w:val="21"/>
              </w:rPr>
              <w:t>P</w:t>
            </w:r>
          </w:p>
        </w:tc>
      </w:tr>
      <w:tr w:rsidR="00190CF2" w:rsidRPr="0044526E" w14:paraId="5FB6A5D2" w14:textId="77777777" w:rsidTr="005F7CAE">
        <w:tc>
          <w:tcPr>
            <w:tcW w:w="1790" w:type="dxa"/>
          </w:tcPr>
          <w:p w14:paraId="7E24DC28" w14:textId="7154CF77" w:rsidR="00190CF2" w:rsidRPr="0044526E" w:rsidRDefault="00190CF2" w:rsidP="00190CF2">
            <w:pPr>
              <w:rPr>
                <w:b/>
                <w:sz w:val="21"/>
                <w:szCs w:val="21"/>
              </w:rPr>
            </w:pPr>
            <w:r w:rsidRPr="0044526E">
              <w:rPr>
                <w:b/>
                <w:sz w:val="21"/>
                <w:szCs w:val="21"/>
              </w:rPr>
              <w:t>Observación de HM</w:t>
            </w:r>
          </w:p>
        </w:tc>
        <w:tc>
          <w:tcPr>
            <w:tcW w:w="694" w:type="dxa"/>
            <w:vAlign w:val="center"/>
          </w:tcPr>
          <w:p w14:paraId="671ED800" w14:textId="773B9759" w:rsidR="00190CF2" w:rsidRPr="0044526E" w:rsidRDefault="00190CF2" w:rsidP="00190CF2">
            <w:pPr>
              <w:jc w:val="center"/>
              <w:rPr>
                <w:b/>
                <w:sz w:val="21"/>
                <w:szCs w:val="21"/>
              </w:rPr>
            </w:pPr>
            <w:r w:rsidRPr="0044526E">
              <w:rPr>
                <w:b/>
                <w:sz w:val="21"/>
                <w:szCs w:val="21"/>
              </w:rPr>
              <w:t>P</w:t>
            </w:r>
          </w:p>
        </w:tc>
        <w:tc>
          <w:tcPr>
            <w:tcW w:w="659" w:type="dxa"/>
            <w:vAlign w:val="center"/>
          </w:tcPr>
          <w:p w14:paraId="25516061" w14:textId="442A252C" w:rsidR="00190CF2" w:rsidRPr="0044526E" w:rsidRDefault="00190CF2" w:rsidP="00190CF2">
            <w:pPr>
              <w:jc w:val="center"/>
              <w:rPr>
                <w:b/>
                <w:sz w:val="21"/>
                <w:szCs w:val="21"/>
              </w:rPr>
            </w:pPr>
            <w:r w:rsidRPr="0044526E">
              <w:rPr>
                <w:b/>
                <w:sz w:val="21"/>
                <w:szCs w:val="21"/>
              </w:rPr>
              <w:t>P</w:t>
            </w:r>
          </w:p>
        </w:tc>
        <w:tc>
          <w:tcPr>
            <w:tcW w:w="695" w:type="dxa"/>
            <w:vAlign w:val="center"/>
          </w:tcPr>
          <w:p w14:paraId="3DEB1DB0" w14:textId="1FE0DBEF" w:rsidR="00190CF2" w:rsidRPr="0044526E" w:rsidRDefault="00190CF2" w:rsidP="00190CF2">
            <w:pPr>
              <w:jc w:val="center"/>
              <w:rPr>
                <w:b/>
                <w:sz w:val="21"/>
                <w:szCs w:val="21"/>
              </w:rPr>
            </w:pPr>
            <w:r w:rsidRPr="0044526E">
              <w:rPr>
                <w:b/>
                <w:sz w:val="21"/>
                <w:szCs w:val="21"/>
              </w:rPr>
              <w:t>P</w:t>
            </w:r>
          </w:p>
        </w:tc>
        <w:tc>
          <w:tcPr>
            <w:tcW w:w="727" w:type="dxa"/>
            <w:vAlign w:val="center"/>
          </w:tcPr>
          <w:p w14:paraId="7FDEC878" w14:textId="1062163A" w:rsidR="00190CF2" w:rsidRPr="0044526E" w:rsidRDefault="00190CF2" w:rsidP="00190CF2">
            <w:pPr>
              <w:jc w:val="center"/>
              <w:rPr>
                <w:b/>
                <w:sz w:val="21"/>
                <w:szCs w:val="21"/>
              </w:rPr>
            </w:pPr>
            <w:r w:rsidRPr="0044526E">
              <w:rPr>
                <w:b/>
                <w:sz w:val="21"/>
                <w:szCs w:val="21"/>
              </w:rPr>
              <w:t>P</w:t>
            </w:r>
          </w:p>
        </w:tc>
        <w:tc>
          <w:tcPr>
            <w:tcW w:w="700" w:type="dxa"/>
            <w:vAlign w:val="center"/>
          </w:tcPr>
          <w:p w14:paraId="20BD9423" w14:textId="1DFB5D9A" w:rsidR="00190CF2" w:rsidRPr="0044526E" w:rsidRDefault="00190CF2" w:rsidP="00190CF2">
            <w:pPr>
              <w:jc w:val="center"/>
              <w:rPr>
                <w:b/>
                <w:sz w:val="21"/>
                <w:szCs w:val="21"/>
              </w:rPr>
            </w:pPr>
            <w:r w:rsidRPr="0044526E">
              <w:rPr>
                <w:b/>
                <w:sz w:val="21"/>
                <w:szCs w:val="21"/>
              </w:rPr>
              <w:t>P</w:t>
            </w:r>
          </w:p>
        </w:tc>
        <w:tc>
          <w:tcPr>
            <w:tcW w:w="638" w:type="dxa"/>
            <w:vAlign w:val="center"/>
          </w:tcPr>
          <w:p w14:paraId="23E8D5F6" w14:textId="408C38DB" w:rsidR="00190CF2" w:rsidRPr="0044526E" w:rsidRDefault="00190CF2" w:rsidP="00190CF2">
            <w:pPr>
              <w:jc w:val="center"/>
              <w:rPr>
                <w:b/>
                <w:sz w:val="21"/>
                <w:szCs w:val="21"/>
              </w:rPr>
            </w:pPr>
            <w:r w:rsidRPr="0044526E">
              <w:rPr>
                <w:b/>
                <w:sz w:val="21"/>
                <w:szCs w:val="21"/>
              </w:rPr>
              <w:t>P</w:t>
            </w:r>
          </w:p>
        </w:tc>
        <w:tc>
          <w:tcPr>
            <w:tcW w:w="582" w:type="dxa"/>
            <w:vAlign w:val="center"/>
          </w:tcPr>
          <w:p w14:paraId="366510A4" w14:textId="5E6DF5C2" w:rsidR="00190CF2" w:rsidRPr="0044526E" w:rsidRDefault="00190CF2" w:rsidP="00190CF2">
            <w:pPr>
              <w:jc w:val="center"/>
              <w:rPr>
                <w:b/>
                <w:sz w:val="21"/>
                <w:szCs w:val="21"/>
              </w:rPr>
            </w:pPr>
            <w:r w:rsidRPr="0044526E">
              <w:rPr>
                <w:b/>
                <w:sz w:val="21"/>
                <w:szCs w:val="21"/>
              </w:rPr>
              <w:t>P</w:t>
            </w:r>
          </w:p>
        </w:tc>
        <w:tc>
          <w:tcPr>
            <w:tcW w:w="553" w:type="dxa"/>
            <w:vAlign w:val="center"/>
          </w:tcPr>
          <w:p w14:paraId="5E3C27FC" w14:textId="5DA7E9DC" w:rsidR="00190CF2" w:rsidRPr="0044526E" w:rsidRDefault="00190CF2" w:rsidP="00190CF2">
            <w:pPr>
              <w:jc w:val="center"/>
              <w:rPr>
                <w:b/>
                <w:sz w:val="21"/>
                <w:szCs w:val="21"/>
              </w:rPr>
            </w:pPr>
            <w:r w:rsidRPr="0044526E">
              <w:rPr>
                <w:b/>
                <w:sz w:val="21"/>
                <w:szCs w:val="21"/>
              </w:rPr>
              <w:t>P</w:t>
            </w:r>
          </w:p>
        </w:tc>
        <w:tc>
          <w:tcPr>
            <w:tcW w:w="695" w:type="dxa"/>
            <w:vAlign w:val="center"/>
          </w:tcPr>
          <w:p w14:paraId="44D6E888" w14:textId="0DC390D7" w:rsidR="00190CF2" w:rsidRPr="0044526E" w:rsidRDefault="00190CF2" w:rsidP="00190CF2">
            <w:pPr>
              <w:jc w:val="center"/>
              <w:rPr>
                <w:b/>
                <w:sz w:val="21"/>
                <w:szCs w:val="21"/>
              </w:rPr>
            </w:pPr>
            <w:r w:rsidRPr="0044526E">
              <w:rPr>
                <w:b/>
                <w:sz w:val="21"/>
                <w:szCs w:val="21"/>
              </w:rPr>
              <w:t>P</w:t>
            </w:r>
          </w:p>
        </w:tc>
        <w:tc>
          <w:tcPr>
            <w:tcW w:w="610" w:type="dxa"/>
            <w:vAlign w:val="center"/>
          </w:tcPr>
          <w:p w14:paraId="03A37829" w14:textId="22983B82" w:rsidR="00190CF2" w:rsidRPr="0044526E" w:rsidRDefault="00190CF2" w:rsidP="00190CF2">
            <w:pPr>
              <w:jc w:val="center"/>
              <w:rPr>
                <w:b/>
                <w:sz w:val="21"/>
                <w:szCs w:val="21"/>
              </w:rPr>
            </w:pPr>
            <w:r w:rsidRPr="0044526E">
              <w:rPr>
                <w:b/>
                <w:sz w:val="21"/>
                <w:szCs w:val="21"/>
              </w:rPr>
              <w:t>P</w:t>
            </w:r>
          </w:p>
        </w:tc>
        <w:tc>
          <w:tcPr>
            <w:tcW w:w="643" w:type="dxa"/>
            <w:vAlign w:val="center"/>
          </w:tcPr>
          <w:p w14:paraId="31456CB3" w14:textId="452FB4EE" w:rsidR="00190CF2" w:rsidRPr="0044526E" w:rsidRDefault="00190CF2" w:rsidP="00190CF2">
            <w:pPr>
              <w:jc w:val="center"/>
              <w:rPr>
                <w:b/>
                <w:sz w:val="21"/>
                <w:szCs w:val="21"/>
              </w:rPr>
            </w:pPr>
            <w:r w:rsidRPr="0044526E">
              <w:rPr>
                <w:b/>
                <w:sz w:val="21"/>
                <w:szCs w:val="21"/>
              </w:rPr>
              <w:t>P</w:t>
            </w:r>
          </w:p>
        </w:tc>
        <w:tc>
          <w:tcPr>
            <w:tcW w:w="501" w:type="dxa"/>
            <w:vAlign w:val="center"/>
          </w:tcPr>
          <w:p w14:paraId="4F67E485" w14:textId="523CEBF8" w:rsidR="00190CF2" w:rsidRPr="0044526E" w:rsidRDefault="00190CF2" w:rsidP="00190CF2">
            <w:pPr>
              <w:jc w:val="center"/>
              <w:rPr>
                <w:b/>
                <w:sz w:val="21"/>
                <w:szCs w:val="21"/>
              </w:rPr>
            </w:pPr>
            <w:r w:rsidRPr="0044526E">
              <w:rPr>
                <w:b/>
                <w:sz w:val="21"/>
                <w:szCs w:val="21"/>
              </w:rPr>
              <w:t>P</w:t>
            </w:r>
          </w:p>
        </w:tc>
      </w:tr>
      <w:tr w:rsidR="00190CF2" w:rsidRPr="0044526E" w14:paraId="74D539BD" w14:textId="77777777" w:rsidTr="005F7CAE">
        <w:tc>
          <w:tcPr>
            <w:tcW w:w="1790" w:type="dxa"/>
          </w:tcPr>
          <w:p w14:paraId="7D044B84" w14:textId="06357D50" w:rsidR="00190CF2" w:rsidRPr="0044526E" w:rsidRDefault="00190CF2" w:rsidP="00190CF2">
            <w:pPr>
              <w:rPr>
                <w:b/>
                <w:sz w:val="21"/>
                <w:szCs w:val="21"/>
              </w:rPr>
            </w:pPr>
            <w:r w:rsidRPr="0044526E">
              <w:rPr>
                <w:b/>
                <w:sz w:val="21"/>
                <w:szCs w:val="21"/>
              </w:rPr>
              <w:t>Evaluación cumplimiento HM</w:t>
            </w:r>
          </w:p>
        </w:tc>
        <w:tc>
          <w:tcPr>
            <w:tcW w:w="694" w:type="dxa"/>
            <w:vAlign w:val="center"/>
          </w:tcPr>
          <w:p w14:paraId="28D20C2D" w14:textId="78100572" w:rsidR="00190CF2" w:rsidRPr="0044526E" w:rsidRDefault="00190CF2" w:rsidP="00190CF2">
            <w:pPr>
              <w:jc w:val="center"/>
              <w:rPr>
                <w:b/>
                <w:sz w:val="21"/>
                <w:szCs w:val="21"/>
              </w:rPr>
            </w:pPr>
            <w:r w:rsidRPr="0044526E">
              <w:rPr>
                <w:b/>
                <w:sz w:val="21"/>
                <w:szCs w:val="21"/>
              </w:rPr>
              <w:t>P</w:t>
            </w:r>
          </w:p>
        </w:tc>
        <w:tc>
          <w:tcPr>
            <w:tcW w:w="659" w:type="dxa"/>
            <w:vAlign w:val="center"/>
          </w:tcPr>
          <w:p w14:paraId="1D29F2B1" w14:textId="77746327" w:rsidR="00190CF2" w:rsidRPr="0044526E" w:rsidRDefault="00190CF2" w:rsidP="00190CF2">
            <w:pPr>
              <w:jc w:val="center"/>
              <w:rPr>
                <w:b/>
                <w:sz w:val="21"/>
                <w:szCs w:val="21"/>
              </w:rPr>
            </w:pPr>
            <w:r w:rsidRPr="0044526E">
              <w:rPr>
                <w:b/>
                <w:sz w:val="21"/>
                <w:szCs w:val="21"/>
              </w:rPr>
              <w:t>P</w:t>
            </w:r>
          </w:p>
        </w:tc>
        <w:tc>
          <w:tcPr>
            <w:tcW w:w="695" w:type="dxa"/>
            <w:vAlign w:val="center"/>
          </w:tcPr>
          <w:p w14:paraId="6D5029B2" w14:textId="4C4788A4" w:rsidR="00190CF2" w:rsidRPr="0044526E" w:rsidRDefault="00190CF2" w:rsidP="00190CF2">
            <w:pPr>
              <w:jc w:val="center"/>
              <w:rPr>
                <w:b/>
                <w:sz w:val="21"/>
                <w:szCs w:val="21"/>
              </w:rPr>
            </w:pPr>
            <w:r w:rsidRPr="0044526E">
              <w:rPr>
                <w:b/>
                <w:sz w:val="21"/>
                <w:szCs w:val="21"/>
              </w:rPr>
              <w:t>P</w:t>
            </w:r>
          </w:p>
        </w:tc>
        <w:tc>
          <w:tcPr>
            <w:tcW w:w="727" w:type="dxa"/>
            <w:vAlign w:val="center"/>
          </w:tcPr>
          <w:p w14:paraId="375C70C0" w14:textId="46323B3B" w:rsidR="00190CF2" w:rsidRPr="0044526E" w:rsidRDefault="00190CF2" w:rsidP="00190CF2">
            <w:pPr>
              <w:jc w:val="center"/>
              <w:rPr>
                <w:b/>
                <w:sz w:val="21"/>
                <w:szCs w:val="21"/>
              </w:rPr>
            </w:pPr>
            <w:r w:rsidRPr="0044526E">
              <w:rPr>
                <w:b/>
                <w:sz w:val="21"/>
                <w:szCs w:val="21"/>
              </w:rPr>
              <w:t>P</w:t>
            </w:r>
          </w:p>
        </w:tc>
        <w:tc>
          <w:tcPr>
            <w:tcW w:w="700" w:type="dxa"/>
            <w:vAlign w:val="center"/>
          </w:tcPr>
          <w:p w14:paraId="705E3C8E" w14:textId="7257EA68" w:rsidR="00190CF2" w:rsidRPr="0044526E" w:rsidRDefault="00190CF2" w:rsidP="00190CF2">
            <w:pPr>
              <w:jc w:val="center"/>
              <w:rPr>
                <w:b/>
                <w:sz w:val="21"/>
                <w:szCs w:val="21"/>
              </w:rPr>
            </w:pPr>
            <w:r w:rsidRPr="0044526E">
              <w:rPr>
                <w:b/>
                <w:sz w:val="21"/>
                <w:szCs w:val="21"/>
              </w:rPr>
              <w:t>P</w:t>
            </w:r>
          </w:p>
        </w:tc>
        <w:tc>
          <w:tcPr>
            <w:tcW w:w="638" w:type="dxa"/>
            <w:vAlign w:val="center"/>
          </w:tcPr>
          <w:p w14:paraId="6A460660" w14:textId="3B7A0944" w:rsidR="00190CF2" w:rsidRPr="0044526E" w:rsidRDefault="00190CF2" w:rsidP="00190CF2">
            <w:pPr>
              <w:jc w:val="center"/>
              <w:rPr>
                <w:b/>
                <w:sz w:val="21"/>
                <w:szCs w:val="21"/>
              </w:rPr>
            </w:pPr>
            <w:r w:rsidRPr="0044526E">
              <w:rPr>
                <w:b/>
                <w:sz w:val="21"/>
                <w:szCs w:val="21"/>
              </w:rPr>
              <w:t>P</w:t>
            </w:r>
          </w:p>
        </w:tc>
        <w:tc>
          <w:tcPr>
            <w:tcW w:w="582" w:type="dxa"/>
            <w:vAlign w:val="center"/>
          </w:tcPr>
          <w:p w14:paraId="1B6F7535" w14:textId="53C23DDC" w:rsidR="00190CF2" w:rsidRPr="0044526E" w:rsidRDefault="00190CF2" w:rsidP="00190CF2">
            <w:pPr>
              <w:jc w:val="center"/>
              <w:rPr>
                <w:b/>
                <w:sz w:val="21"/>
                <w:szCs w:val="21"/>
              </w:rPr>
            </w:pPr>
            <w:r w:rsidRPr="0044526E">
              <w:rPr>
                <w:b/>
                <w:sz w:val="21"/>
                <w:szCs w:val="21"/>
              </w:rPr>
              <w:t>P</w:t>
            </w:r>
          </w:p>
        </w:tc>
        <w:tc>
          <w:tcPr>
            <w:tcW w:w="553" w:type="dxa"/>
            <w:vAlign w:val="center"/>
          </w:tcPr>
          <w:p w14:paraId="1DF02E0D" w14:textId="4D150EF9" w:rsidR="00190CF2" w:rsidRPr="0044526E" w:rsidRDefault="00190CF2" w:rsidP="00190CF2">
            <w:pPr>
              <w:jc w:val="center"/>
              <w:rPr>
                <w:b/>
                <w:sz w:val="21"/>
                <w:szCs w:val="21"/>
              </w:rPr>
            </w:pPr>
            <w:r w:rsidRPr="0044526E">
              <w:rPr>
                <w:b/>
                <w:sz w:val="21"/>
                <w:szCs w:val="21"/>
              </w:rPr>
              <w:t>P</w:t>
            </w:r>
          </w:p>
        </w:tc>
        <w:tc>
          <w:tcPr>
            <w:tcW w:w="695" w:type="dxa"/>
            <w:vAlign w:val="center"/>
          </w:tcPr>
          <w:p w14:paraId="22235A41" w14:textId="3BEC470A" w:rsidR="00190CF2" w:rsidRPr="0044526E" w:rsidRDefault="00190CF2" w:rsidP="00190CF2">
            <w:pPr>
              <w:jc w:val="center"/>
              <w:rPr>
                <w:b/>
                <w:sz w:val="21"/>
                <w:szCs w:val="21"/>
              </w:rPr>
            </w:pPr>
            <w:r w:rsidRPr="0044526E">
              <w:rPr>
                <w:b/>
                <w:sz w:val="21"/>
                <w:szCs w:val="21"/>
              </w:rPr>
              <w:t>P</w:t>
            </w:r>
          </w:p>
        </w:tc>
        <w:tc>
          <w:tcPr>
            <w:tcW w:w="610" w:type="dxa"/>
            <w:vAlign w:val="center"/>
          </w:tcPr>
          <w:p w14:paraId="414A2590" w14:textId="726E29A4" w:rsidR="00190CF2" w:rsidRPr="0044526E" w:rsidRDefault="00190CF2" w:rsidP="00190CF2">
            <w:pPr>
              <w:jc w:val="center"/>
              <w:rPr>
                <w:b/>
                <w:sz w:val="21"/>
                <w:szCs w:val="21"/>
              </w:rPr>
            </w:pPr>
            <w:r w:rsidRPr="0044526E">
              <w:rPr>
                <w:b/>
                <w:sz w:val="21"/>
                <w:szCs w:val="21"/>
              </w:rPr>
              <w:t>P</w:t>
            </w:r>
          </w:p>
        </w:tc>
        <w:tc>
          <w:tcPr>
            <w:tcW w:w="643" w:type="dxa"/>
            <w:vAlign w:val="center"/>
          </w:tcPr>
          <w:p w14:paraId="548FD6C2" w14:textId="07405EB6" w:rsidR="00190CF2" w:rsidRPr="0044526E" w:rsidRDefault="00190CF2" w:rsidP="00190CF2">
            <w:pPr>
              <w:jc w:val="center"/>
              <w:rPr>
                <w:b/>
                <w:sz w:val="21"/>
                <w:szCs w:val="21"/>
              </w:rPr>
            </w:pPr>
            <w:r w:rsidRPr="0044526E">
              <w:rPr>
                <w:b/>
                <w:sz w:val="21"/>
                <w:szCs w:val="21"/>
              </w:rPr>
              <w:t>P</w:t>
            </w:r>
          </w:p>
        </w:tc>
        <w:tc>
          <w:tcPr>
            <w:tcW w:w="501" w:type="dxa"/>
            <w:vAlign w:val="center"/>
          </w:tcPr>
          <w:p w14:paraId="2D2EBB53" w14:textId="4B7E0F68" w:rsidR="00190CF2" w:rsidRPr="0044526E" w:rsidRDefault="00190CF2" w:rsidP="00190CF2">
            <w:pPr>
              <w:jc w:val="center"/>
              <w:rPr>
                <w:b/>
                <w:sz w:val="21"/>
                <w:szCs w:val="21"/>
              </w:rPr>
            </w:pPr>
            <w:r w:rsidRPr="0044526E">
              <w:rPr>
                <w:b/>
                <w:sz w:val="21"/>
                <w:szCs w:val="21"/>
              </w:rPr>
              <w:t>P</w:t>
            </w:r>
          </w:p>
        </w:tc>
      </w:tr>
      <w:tr w:rsidR="00190CF2" w:rsidRPr="0044526E" w14:paraId="584F06D3" w14:textId="77777777" w:rsidTr="005F7CAE">
        <w:tc>
          <w:tcPr>
            <w:tcW w:w="9487" w:type="dxa"/>
            <w:gridSpan w:val="13"/>
          </w:tcPr>
          <w:p w14:paraId="5F4795E9" w14:textId="77777777" w:rsidR="00190CF2" w:rsidRPr="0044526E" w:rsidRDefault="00190CF2" w:rsidP="00190CF2">
            <w:pPr>
              <w:pStyle w:val="Prrafodelista"/>
              <w:rPr>
                <w:b/>
                <w:sz w:val="21"/>
                <w:szCs w:val="21"/>
              </w:rPr>
            </w:pPr>
            <w:r w:rsidRPr="0044526E">
              <w:rPr>
                <w:b/>
                <w:sz w:val="21"/>
                <w:szCs w:val="21"/>
              </w:rPr>
              <w:t>P programado R realizado RE reprogramado</w:t>
            </w:r>
          </w:p>
        </w:tc>
      </w:tr>
    </w:tbl>
    <w:p w14:paraId="274A05AE" w14:textId="461DEF4F" w:rsidR="00F51C42" w:rsidRPr="0044526E" w:rsidRDefault="00F51C42" w:rsidP="00955243">
      <w:pPr>
        <w:spacing w:after="0" w:line="240" w:lineRule="auto"/>
        <w:rPr>
          <w:b/>
          <w:sz w:val="21"/>
          <w:szCs w:val="21"/>
        </w:rPr>
      </w:pPr>
    </w:p>
    <w:p w14:paraId="057270F6" w14:textId="4FB442F7" w:rsidR="00F51C42" w:rsidRDefault="00F51C42" w:rsidP="00955243">
      <w:pPr>
        <w:spacing w:after="0" w:line="240" w:lineRule="auto"/>
        <w:rPr>
          <w:b/>
        </w:rPr>
      </w:pPr>
    </w:p>
    <w:p w14:paraId="295CAC63" w14:textId="77777777" w:rsidR="00330506" w:rsidRDefault="00330506" w:rsidP="00F51C42">
      <w:pPr>
        <w:jc w:val="both"/>
        <w:rPr>
          <w:b/>
        </w:rPr>
      </w:pPr>
    </w:p>
    <w:tbl>
      <w:tblPr>
        <w:tblStyle w:val="Tablaconcuadrcula"/>
        <w:tblW w:w="9606" w:type="dxa"/>
        <w:tblLook w:val="04A0" w:firstRow="1" w:lastRow="0" w:firstColumn="1" w:lastColumn="0" w:noHBand="0" w:noVBand="1"/>
      </w:tblPr>
      <w:tblGrid>
        <w:gridCol w:w="4531"/>
        <w:gridCol w:w="851"/>
        <w:gridCol w:w="992"/>
        <w:gridCol w:w="1276"/>
        <w:gridCol w:w="963"/>
        <w:gridCol w:w="993"/>
      </w:tblGrid>
      <w:tr w:rsidR="00F51C42" w14:paraId="3F60E8E3" w14:textId="77777777" w:rsidTr="005F7CAE">
        <w:trPr>
          <w:trHeight w:val="475"/>
        </w:trPr>
        <w:tc>
          <w:tcPr>
            <w:tcW w:w="9606" w:type="dxa"/>
            <w:gridSpan w:val="6"/>
            <w:vAlign w:val="center"/>
          </w:tcPr>
          <w:p w14:paraId="3BD6ED78" w14:textId="195BCE7F" w:rsidR="00F51C42" w:rsidRPr="00F51C42" w:rsidRDefault="00F51C42" w:rsidP="00F51C42">
            <w:pPr>
              <w:jc w:val="center"/>
              <w:rPr>
                <w:b/>
              </w:rPr>
            </w:pPr>
            <w:r w:rsidRPr="00F51C42">
              <w:rPr>
                <w:b/>
                <w:color w:val="000000" w:themeColor="text1"/>
              </w:rPr>
              <w:t xml:space="preserve">Anexo 2 Temas y calendarización de capacitación para cuidador primerio semanal </w:t>
            </w:r>
          </w:p>
        </w:tc>
      </w:tr>
      <w:tr w:rsidR="00F51C42" w14:paraId="097744E8" w14:textId="77777777" w:rsidTr="005F7CAE">
        <w:trPr>
          <w:trHeight w:val="475"/>
        </w:trPr>
        <w:tc>
          <w:tcPr>
            <w:tcW w:w="4531" w:type="dxa"/>
            <w:vAlign w:val="center"/>
          </w:tcPr>
          <w:p w14:paraId="5E2C27C9" w14:textId="77777777" w:rsidR="00F51C42" w:rsidRDefault="00F51C42" w:rsidP="005F7CAE">
            <w:pPr>
              <w:jc w:val="center"/>
              <w:rPr>
                <w:b/>
              </w:rPr>
            </w:pPr>
            <w:r>
              <w:rPr>
                <w:b/>
              </w:rPr>
              <w:t>Actividades</w:t>
            </w:r>
          </w:p>
        </w:tc>
        <w:tc>
          <w:tcPr>
            <w:tcW w:w="851" w:type="dxa"/>
            <w:vAlign w:val="center"/>
          </w:tcPr>
          <w:p w14:paraId="5EFF3504" w14:textId="77777777" w:rsidR="00F51C42" w:rsidRDefault="00F51C42" w:rsidP="005F7CAE">
            <w:pPr>
              <w:jc w:val="center"/>
              <w:rPr>
                <w:b/>
              </w:rPr>
            </w:pPr>
            <w:r>
              <w:rPr>
                <w:b/>
              </w:rPr>
              <w:t>LUNES</w:t>
            </w:r>
          </w:p>
        </w:tc>
        <w:tc>
          <w:tcPr>
            <w:tcW w:w="992" w:type="dxa"/>
            <w:vAlign w:val="center"/>
          </w:tcPr>
          <w:p w14:paraId="7FA1C2F9" w14:textId="77777777" w:rsidR="00F51C42" w:rsidRDefault="00F51C42" w:rsidP="005F7CAE">
            <w:pPr>
              <w:jc w:val="center"/>
              <w:rPr>
                <w:b/>
              </w:rPr>
            </w:pPr>
            <w:r>
              <w:rPr>
                <w:b/>
              </w:rPr>
              <w:t>MARTES</w:t>
            </w:r>
          </w:p>
        </w:tc>
        <w:tc>
          <w:tcPr>
            <w:tcW w:w="1276" w:type="dxa"/>
            <w:vAlign w:val="center"/>
          </w:tcPr>
          <w:p w14:paraId="7BC1D991" w14:textId="77777777" w:rsidR="00F51C42" w:rsidRDefault="00F51C42" w:rsidP="005F7CAE">
            <w:pPr>
              <w:jc w:val="center"/>
              <w:rPr>
                <w:b/>
              </w:rPr>
            </w:pPr>
            <w:r>
              <w:rPr>
                <w:b/>
              </w:rPr>
              <w:t>MIERCOLES</w:t>
            </w:r>
          </w:p>
        </w:tc>
        <w:tc>
          <w:tcPr>
            <w:tcW w:w="963" w:type="dxa"/>
            <w:vAlign w:val="center"/>
          </w:tcPr>
          <w:p w14:paraId="56C48D7B" w14:textId="77777777" w:rsidR="00F51C42" w:rsidRDefault="00F51C42" w:rsidP="005F7CAE">
            <w:pPr>
              <w:jc w:val="center"/>
              <w:rPr>
                <w:b/>
              </w:rPr>
            </w:pPr>
            <w:r>
              <w:rPr>
                <w:b/>
              </w:rPr>
              <w:t>JUEVES</w:t>
            </w:r>
          </w:p>
        </w:tc>
        <w:tc>
          <w:tcPr>
            <w:tcW w:w="993" w:type="dxa"/>
            <w:vAlign w:val="center"/>
          </w:tcPr>
          <w:p w14:paraId="4D74809F" w14:textId="77777777" w:rsidR="00F51C42" w:rsidRDefault="00F51C42" w:rsidP="005F7CAE">
            <w:pPr>
              <w:jc w:val="center"/>
              <w:rPr>
                <w:b/>
              </w:rPr>
            </w:pPr>
            <w:r>
              <w:rPr>
                <w:b/>
              </w:rPr>
              <w:t>VIERNES</w:t>
            </w:r>
          </w:p>
        </w:tc>
      </w:tr>
      <w:tr w:rsidR="00F51C42" w14:paraId="6B6157E7" w14:textId="77777777" w:rsidTr="005F7CAE">
        <w:trPr>
          <w:trHeight w:val="1452"/>
        </w:trPr>
        <w:tc>
          <w:tcPr>
            <w:tcW w:w="4531" w:type="dxa"/>
            <w:vAlign w:val="center"/>
          </w:tcPr>
          <w:p w14:paraId="3F9B3666" w14:textId="77777777" w:rsidR="00F51C42" w:rsidRPr="00EE767B" w:rsidRDefault="00F51C42" w:rsidP="005F7CAE">
            <w:pPr>
              <w:rPr>
                <w:b/>
                <w:sz w:val="24"/>
                <w:szCs w:val="24"/>
              </w:rPr>
            </w:pPr>
            <w:r w:rsidRPr="00EE767B">
              <w:rPr>
                <w:sz w:val="24"/>
                <w:szCs w:val="24"/>
              </w:rPr>
              <w:t xml:space="preserve">Práctica de Higiene de manos en área </w:t>
            </w:r>
          </w:p>
        </w:tc>
        <w:tc>
          <w:tcPr>
            <w:tcW w:w="851" w:type="dxa"/>
            <w:vAlign w:val="center"/>
          </w:tcPr>
          <w:p w14:paraId="4082B0C9" w14:textId="77777777" w:rsidR="00F51C42" w:rsidRPr="007513A0" w:rsidRDefault="00F51C42" w:rsidP="005F7CAE">
            <w:pPr>
              <w:jc w:val="center"/>
              <w:rPr>
                <w:sz w:val="28"/>
              </w:rPr>
            </w:pPr>
            <w:r w:rsidRPr="007513A0">
              <w:rPr>
                <w:sz w:val="28"/>
              </w:rPr>
              <w:t>X</w:t>
            </w:r>
          </w:p>
        </w:tc>
        <w:tc>
          <w:tcPr>
            <w:tcW w:w="992" w:type="dxa"/>
            <w:vAlign w:val="center"/>
          </w:tcPr>
          <w:p w14:paraId="70C4DEAA" w14:textId="77777777" w:rsidR="00F51C42" w:rsidRPr="007513A0" w:rsidRDefault="00F51C42" w:rsidP="005F7CAE">
            <w:pPr>
              <w:jc w:val="center"/>
              <w:rPr>
                <w:sz w:val="28"/>
              </w:rPr>
            </w:pPr>
          </w:p>
        </w:tc>
        <w:tc>
          <w:tcPr>
            <w:tcW w:w="1276" w:type="dxa"/>
            <w:vAlign w:val="center"/>
          </w:tcPr>
          <w:p w14:paraId="4B9F232F" w14:textId="77777777" w:rsidR="00F51C42" w:rsidRPr="007513A0" w:rsidRDefault="00F51C42" w:rsidP="005F7CAE">
            <w:pPr>
              <w:jc w:val="center"/>
              <w:rPr>
                <w:sz w:val="28"/>
              </w:rPr>
            </w:pPr>
            <w:r w:rsidRPr="007513A0">
              <w:rPr>
                <w:sz w:val="28"/>
              </w:rPr>
              <w:t>X</w:t>
            </w:r>
          </w:p>
        </w:tc>
        <w:tc>
          <w:tcPr>
            <w:tcW w:w="963" w:type="dxa"/>
            <w:vAlign w:val="center"/>
          </w:tcPr>
          <w:p w14:paraId="33158CA1" w14:textId="77777777" w:rsidR="00F51C42" w:rsidRPr="007513A0" w:rsidRDefault="00F51C42" w:rsidP="005F7CAE">
            <w:pPr>
              <w:jc w:val="center"/>
              <w:rPr>
                <w:sz w:val="28"/>
              </w:rPr>
            </w:pPr>
          </w:p>
        </w:tc>
        <w:tc>
          <w:tcPr>
            <w:tcW w:w="993" w:type="dxa"/>
            <w:vAlign w:val="center"/>
          </w:tcPr>
          <w:p w14:paraId="5CC0CC10" w14:textId="77777777" w:rsidR="00F51C42" w:rsidRPr="007513A0" w:rsidRDefault="00F51C42" w:rsidP="005F7CAE">
            <w:pPr>
              <w:jc w:val="center"/>
              <w:rPr>
                <w:sz w:val="28"/>
              </w:rPr>
            </w:pPr>
            <w:r w:rsidRPr="007513A0">
              <w:rPr>
                <w:sz w:val="28"/>
              </w:rPr>
              <w:t>X</w:t>
            </w:r>
          </w:p>
        </w:tc>
      </w:tr>
      <w:tr w:rsidR="00F51C42" w14:paraId="46924D73" w14:textId="77777777" w:rsidTr="005F7CAE">
        <w:trPr>
          <w:trHeight w:val="1558"/>
        </w:trPr>
        <w:tc>
          <w:tcPr>
            <w:tcW w:w="4531" w:type="dxa"/>
            <w:vAlign w:val="center"/>
          </w:tcPr>
          <w:p w14:paraId="10762DCF" w14:textId="77777777" w:rsidR="00F51C42" w:rsidRPr="00EE767B" w:rsidRDefault="00F51C42" w:rsidP="005F7CAE">
            <w:pPr>
              <w:rPr>
                <w:sz w:val="24"/>
                <w:szCs w:val="24"/>
              </w:rPr>
            </w:pPr>
            <w:r w:rsidRPr="00EE767B">
              <w:rPr>
                <w:sz w:val="24"/>
                <w:szCs w:val="24"/>
              </w:rPr>
              <w:t>Educación en las áreas de hospitalización</w:t>
            </w:r>
          </w:p>
          <w:p w14:paraId="20C81F77" w14:textId="77777777" w:rsidR="00F51C42" w:rsidRPr="00EE767B" w:rsidRDefault="00F51C42" w:rsidP="005F7CAE">
            <w:pPr>
              <w:rPr>
                <w:sz w:val="24"/>
                <w:szCs w:val="24"/>
              </w:rPr>
            </w:pPr>
            <w:r w:rsidRPr="00EE767B">
              <w:rPr>
                <w:sz w:val="24"/>
                <w:szCs w:val="24"/>
              </w:rPr>
              <w:t>Se iniciará durante tres meses con el tema de “Higiene de Manos” y en el segundo trimestre se integrará en forma alterna semanalmente “Higiene de Manos” y “Medidas de Prevención de Riesgos de Infecciones”</w:t>
            </w:r>
          </w:p>
          <w:p w14:paraId="386BD3B9" w14:textId="77777777" w:rsidR="00F51C42" w:rsidRPr="00EE767B" w:rsidRDefault="00F51C42" w:rsidP="005F7CAE">
            <w:pPr>
              <w:rPr>
                <w:b/>
                <w:sz w:val="24"/>
                <w:szCs w:val="24"/>
              </w:rPr>
            </w:pPr>
          </w:p>
        </w:tc>
        <w:tc>
          <w:tcPr>
            <w:tcW w:w="851" w:type="dxa"/>
            <w:vAlign w:val="center"/>
          </w:tcPr>
          <w:p w14:paraId="1BA64297" w14:textId="77777777" w:rsidR="00F51C42" w:rsidRPr="007513A0" w:rsidRDefault="00F51C42" w:rsidP="005F7CAE">
            <w:pPr>
              <w:jc w:val="center"/>
              <w:rPr>
                <w:sz w:val="28"/>
              </w:rPr>
            </w:pPr>
          </w:p>
        </w:tc>
        <w:tc>
          <w:tcPr>
            <w:tcW w:w="992" w:type="dxa"/>
            <w:vAlign w:val="center"/>
          </w:tcPr>
          <w:p w14:paraId="5455614A" w14:textId="015266E6" w:rsidR="00F51C42" w:rsidRPr="007513A0" w:rsidRDefault="005809B6" w:rsidP="005F7CAE">
            <w:pPr>
              <w:jc w:val="center"/>
              <w:rPr>
                <w:sz w:val="28"/>
              </w:rPr>
            </w:pPr>
            <w:r w:rsidRPr="007513A0">
              <w:rPr>
                <w:sz w:val="28"/>
              </w:rPr>
              <w:t>X</w:t>
            </w:r>
          </w:p>
        </w:tc>
        <w:tc>
          <w:tcPr>
            <w:tcW w:w="1276" w:type="dxa"/>
            <w:vAlign w:val="center"/>
          </w:tcPr>
          <w:p w14:paraId="6A8223D4" w14:textId="77777777" w:rsidR="00F51C42" w:rsidRPr="007513A0" w:rsidRDefault="00F51C42" w:rsidP="005F7CAE">
            <w:pPr>
              <w:jc w:val="center"/>
              <w:rPr>
                <w:sz w:val="28"/>
              </w:rPr>
            </w:pPr>
          </w:p>
        </w:tc>
        <w:tc>
          <w:tcPr>
            <w:tcW w:w="963" w:type="dxa"/>
            <w:vAlign w:val="center"/>
          </w:tcPr>
          <w:p w14:paraId="1DA574F4" w14:textId="77777777" w:rsidR="00F51C42" w:rsidRPr="007513A0" w:rsidRDefault="00F51C42" w:rsidP="005F7CAE">
            <w:pPr>
              <w:jc w:val="center"/>
              <w:rPr>
                <w:sz w:val="28"/>
              </w:rPr>
            </w:pPr>
            <w:r w:rsidRPr="007513A0">
              <w:rPr>
                <w:sz w:val="28"/>
              </w:rPr>
              <w:t>x</w:t>
            </w:r>
          </w:p>
        </w:tc>
        <w:tc>
          <w:tcPr>
            <w:tcW w:w="993" w:type="dxa"/>
            <w:vAlign w:val="center"/>
          </w:tcPr>
          <w:p w14:paraId="6F846E8F" w14:textId="77777777" w:rsidR="00F51C42" w:rsidRPr="007513A0" w:rsidRDefault="00F51C42" w:rsidP="005F7CAE">
            <w:pPr>
              <w:jc w:val="center"/>
              <w:rPr>
                <w:sz w:val="28"/>
              </w:rPr>
            </w:pPr>
          </w:p>
        </w:tc>
      </w:tr>
      <w:tr w:rsidR="00F51C42" w14:paraId="590E70A4" w14:textId="77777777" w:rsidTr="005F7CAE">
        <w:trPr>
          <w:trHeight w:val="1558"/>
        </w:trPr>
        <w:tc>
          <w:tcPr>
            <w:tcW w:w="4531" w:type="dxa"/>
            <w:vAlign w:val="center"/>
          </w:tcPr>
          <w:p w14:paraId="75B20506" w14:textId="502311F2" w:rsidR="00F51C42" w:rsidRDefault="00F51C42" w:rsidP="005F7CAE">
            <w:pPr>
              <w:rPr>
                <w:sz w:val="24"/>
                <w:szCs w:val="24"/>
              </w:rPr>
            </w:pPr>
            <w:r>
              <w:rPr>
                <w:sz w:val="24"/>
                <w:szCs w:val="24"/>
              </w:rPr>
              <w:t xml:space="preserve">Realización de cuestionarios al cuidador primario para determinar aprendizaje de tema impartido (la última semana del mes se </w:t>
            </w:r>
            <w:r w:rsidR="00536D1D">
              <w:rPr>
                <w:sz w:val="24"/>
                <w:szCs w:val="24"/>
              </w:rPr>
              <w:t>realizarán</w:t>
            </w:r>
            <w:r>
              <w:rPr>
                <w:sz w:val="24"/>
                <w:szCs w:val="24"/>
              </w:rPr>
              <w:t xml:space="preserve"> en sitios donde se capacito previamente)</w:t>
            </w:r>
          </w:p>
        </w:tc>
        <w:tc>
          <w:tcPr>
            <w:tcW w:w="851" w:type="dxa"/>
            <w:vAlign w:val="center"/>
          </w:tcPr>
          <w:p w14:paraId="4977A5A0" w14:textId="77777777" w:rsidR="00F51C42" w:rsidRDefault="00F51C42" w:rsidP="005F7CAE">
            <w:pPr>
              <w:jc w:val="center"/>
              <w:rPr>
                <w:sz w:val="28"/>
              </w:rPr>
            </w:pPr>
            <w:r>
              <w:rPr>
                <w:sz w:val="28"/>
              </w:rPr>
              <w:t>X</w:t>
            </w:r>
          </w:p>
        </w:tc>
        <w:tc>
          <w:tcPr>
            <w:tcW w:w="992" w:type="dxa"/>
            <w:vAlign w:val="center"/>
          </w:tcPr>
          <w:p w14:paraId="0E19BB14" w14:textId="79A69D6F" w:rsidR="00F51C42" w:rsidRDefault="005809B6" w:rsidP="005F7CAE">
            <w:pPr>
              <w:jc w:val="center"/>
              <w:rPr>
                <w:sz w:val="28"/>
              </w:rPr>
            </w:pPr>
            <w:r>
              <w:rPr>
                <w:sz w:val="28"/>
              </w:rPr>
              <w:t>X</w:t>
            </w:r>
          </w:p>
        </w:tc>
        <w:tc>
          <w:tcPr>
            <w:tcW w:w="1276" w:type="dxa"/>
            <w:vAlign w:val="center"/>
          </w:tcPr>
          <w:p w14:paraId="0C2A9A7A" w14:textId="77777777" w:rsidR="00F51C42" w:rsidRDefault="00F51C42" w:rsidP="005F7CAE">
            <w:pPr>
              <w:jc w:val="center"/>
              <w:rPr>
                <w:sz w:val="28"/>
              </w:rPr>
            </w:pPr>
            <w:r>
              <w:rPr>
                <w:sz w:val="28"/>
              </w:rPr>
              <w:t>x</w:t>
            </w:r>
          </w:p>
        </w:tc>
        <w:tc>
          <w:tcPr>
            <w:tcW w:w="963" w:type="dxa"/>
            <w:vAlign w:val="center"/>
          </w:tcPr>
          <w:p w14:paraId="5974F43D" w14:textId="77777777" w:rsidR="00F51C42" w:rsidRDefault="00F51C42" w:rsidP="005F7CAE">
            <w:pPr>
              <w:jc w:val="center"/>
              <w:rPr>
                <w:sz w:val="28"/>
              </w:rPr>
            </w:pPr>
            <w:r>
              <w:rPr>
                <w:sz w:val="28"/>
              </w:rPr>
              <w:t>x</w:t>
            </w:r>
          </w:p>
        </w:tc>
        <w:tc>
          <w:tcPr>
            <w:tcW w:w="993" w:type="dxa"/>
            <w:vAlign w:val="center"/>
          </w:tcPr>
          <w:p w14:paraId="76CAB1A8" w14:textId="77777777" w:rsidR="00F51C42" w:rsidRDefault="00F51C42" w:rsidP="005F7CAE">
            <w:pPr>
              <w:jc w:val="center"/>
              <w:rPr>
                <w:sz w:val="28"/>
              </w:rPr>
            </w:pPr>
            <w:r>
              <w:rPr>
                <w:sz w:val="28"/>
              </w:rPr>
              <w:t>x</w:t>
            </w:r>
          </w:p>
        </w:tc>
      </w:tr>
      <w:tr w:rsidR="00F51C42" w14:paraId="4D170253" w14:textId="77777777" w:rsidTr="005F7CAE">
        <w:trPr>
          <w:trHeight w:val="1558"/>
        </w:trPr>
        <w:tc>
          <w:tcPr>
            <w:tcW w:w="4531" w:type="dxa"/>
            <w:vAlign w:val="center"/>
          </w:tcPr>
          <w:p w14:paraId="1A04321A" w14:textId="77777777" w:rsidR="00F51C42" w:rsidRPr="00EE767B" w:rsidRDefault="00F51C42" w:rsidP="005F7CAE">
            <w:pPr>
              <w:rPr>
                <w:sz w:val="24"/>
                <w:szCs w:val="24"/>
              </w:rPr>
            </w:pPr>
            <w:r>
              <w:rPr>
                <w:sz w:val="24"/>
                <w:szCs w:val="24"/>
              </w:rPr>
              <w:t>Videos para pacientes</w:t>
            </w:r>
          </w:p>
        </w:tc>
        <w:tc>
          <w:tcPr>
            <w:tcW w:w="851" w:type="dxa"/>
            <w:vAlign w:val="center"/>
          </w:tcPr>
          <w:p w14:paraId="2E02BFDA" w14:textId="77777777" w:rsidR="00F51C42" w:rsidRPr="007513A0" w:rsidRDefault="00F51C42" w:rsidP="005F7CAE">
            <w:pPr>
              <w:jc w:val="center"/>
              <w:rPr>
                <w:sz w:val="28"/>
              </w:rPr>
            </w:pPr>
            <w:r>
              <w:rPr>
                <w:sz w:val="28"/>
              </w:rPr>
              <w:t>X</w:t>
            </w:r>
          </w:p>
        </w:tc>
        <w:tc>
          <w:tcPr>
            <w:tcW w:w="992" w:type="dxa"/>
            <w:vAlign w:val="center"/>
          </w:tcPr>
          <w:p w14:paraId="3A86CEB6" w14:textId="77777777" w:rsidR="00F51C42" w:rsidRPr="007513A0" w:rsidRDefault="00F51C42" w:rsidP="005F7CAE">
            <w:pPr>
              <w:jc w:val="center"/>
              <w:rPr>
                <w:sz w:val="28"/>
              </w:rPr>
            </w:pPr>
            <w:r>
              <w:rPr>
                <w:sz w:val="28"/>
              </w:rPr>
              <w:t>X</w:t>
            </w:r>
          </w:p>
        </w:tc>
        <w:tc>
          <w:tcPr>
            <w:tcW w:w="1276" w:type="dxa"/>
            <w:vAlign w:val="center"/>
          </w:tcPr>
          <w:p w14:paraId="60B4DEA7" w14:textId="77777777" w:rsidR="00F51C42" w:rsidRPr="007513A0" w:rsidRDefault="00F51C42" w:rsidP="005F7CAE">
            <w:pPr>
              <w:jc w:val="center"/>
              <w:rPr>
                <w:sz w:val="28"/>
              </w:rPr>
            </w:pPr>
            <w:r>
              <w:rPr>
                <w:sz w:val="28"/>
              </w:rPr>
              <w:t>X</w:t>
            </w:r>
          </w:p>
        </w:tc>
        <w:tc>
          <w:tcPr>
            <w:tcW w:w="963" w:type="dxa"/>
            <w:vAlign w:val="center"/>
          </w:tcPr>
          <w:p w14:paraId="15CE91E6" w14:textId="77777777" w:rsidR="00F51C42" w:rsidRPr="007513A0" w:rsidRDefault="00F51C42" w:rsidP="005F7CAE">
            <w:pPr>
              <w:jc w:val="center"/>
              <w:rPr>
                <w:sz w:val="28"/>
              </w:rPr>
            </w:pPr>
            <w:r>
              <w:rPr>
                <w:sz w:val="28"/>
              </w:rPr>
              <w:t>X</w:t>
            </w:r>
          </w:p>
        </w:tc>
        <w:tc>
          <w:tcPr>
            <w:tcW w:w="993" w:type="dxa"/>
            <w:vAlign w:val="center"/>
          </w:tcPr>
          <w:p w14:paraId="30BFE73E" w14:textId="77777777" w:rsidR="00F51C42" w:rsidRPr="007513A0" w:rsidRDefault="00F51C42" w:rsidP="005F7CAE">
            <w:pPr>
              <w:jc w:val="center"/>
              <w:rPr>
                <w:sz w:val="28"/>
              </w:rPr>
            </w:pPr>
            <w:r>
              <w:rPr>
                <w:sz w:val="28"/>
              </w:rPr>
              <w:t>X</w:t>
            </w:r>
          </w:p>
        </w:tc>
      </w:tr>
    </w:tbl>
    <w:p w14:paraId="5D9A0CAA" w14:textId="5AF80915" w:rsidR="00F51C42" w:rsidRDefault="00F51C42" w:rsidP="00F51C42">
      <w:pPr>
        <w:jc w:val="both"/>
        <w:rPr>
          <w:b/>
        </w:rPr>
      </w:pPr>
    </w:p>
    <w:tbl>
      <w:tblPr>
        <w:tblStyle w:val="Tablaconcuadrcula"/>
        <w:tblW w:w="0" w:type="auto"/>
        <w:tblLook w:val="04A0" w:firstRow="1" w:lastRow="0" w:firstColumn="1" w:lastColumn="0" w:noHBand="0" w:noVBand="1"/>
      </w:tblPr>
      <w:tblGrid>
        <w:gridCol w:w="1447"/>
        <w:gridCol w:w="554"/>
        <w:gridCol w:w="614"/>
        <w:gridCol w:w="640"/>
        <w:gridCol w:w="614"/>
        <w:gridCol w:w="654"/>
        <w:gridCol w:w="606"/>
        <w:gridCol w:w="582"/>
        <w:gridCol w:w="628"/>
        <w:gridCol w:w="656"/>
        <w:gridCol w:w="610"/>
        <w:gridCol w:w="634"/>
        <w:gridCol w:w="598"/>
        <w:gridCol w:w="650"/>
      </w:tblGrid>
      <w:tr w:rsidR="00F51C42" w14:paraId="780F6784" w14:textId="77777777" w:rsidTr="005F7CAE">
        <w:trPr>
          <w:trHeight w:val="528"/>
        </w:trPr>
        <w:tc>
          <w:tcPr>
            <w:tcW w:w="9487" w:type="dxa"/>
            <w:gridSpan w:val="14"/>
            <w:vAlign w:val="center"/>
          </w:tcPr>
          <w:p w14:paraId="002DCC9E" w14:textId="155DFBE1" w:rsidR="00F51C42" w:rsidRDefault="00F51C42" w:rsidP="00F51C42">
            <w:pPr>
              <w:jc w:val="center"/>
              <w:rPr>
                <w:b/>
              </w:rPr>
            </w:pPr>
            <w:r w:rsidRPr="00D3761A">
              <w:rPr>
                <w:b/>
              </w:rPr>
              <w:t xml:space="preserve">Anexo </w:t>
            </w:r>
            <w:r>
              <w:rPr>
                <w:b/>
              </w:rPr>
              <w:t>3 Calendario Anual de Capacitación para cuidador primario 2023</w:t>
            </w:r>
          </w:p>
        </w:tc>
      </w:tr>
      <w:tr w:rsidR="00F51C42" w14:paraId="7ED014A3" w14:textId="77777777" w:rsidTr="00F51C42">
        <w:trPr>
          <w:trHeight w:val="528"/>
        </w:trPr>
        <w:tc>
          <w:tcPr>
            <w:tcW w:w="1447" w:type="dxa"/>
            <w:vAlign w:val="center"/>
          </w:tcPr>
          <w:p w14:paraId="79E4CB3E" w14:textId="77777777" w:rsidR="00F51C42" w:rsidRDefault="00F51C42" w:rsidP="005F7CAE">
            <w:pPr>
              <w:jc w:val="center"/>
              <w:rPr>
                <w:b/>
              </w:rPr>
            </w:pPr>
            <w:r>
              <w:rPr>
                <w:b/>
              </w:rPr>
              <w:t>Capacitación</w:t>
            </w:r>
          </w:p>
        </w:tc>
        <w:tc>
          <w:tcPr>
            <w:tcW w:w="554" w:type="dxa"/>
            <w:vAlign w:val="center"/>
          </w:tcPr>
          <w:p w14:paraId="59560288" w14:textId="77777777" w:rsidR="00F51C42" w:rsidRDefault="00F51C42" w:rsidP="005F7CAE">
            <w:pPr>
              <w:jc w:val="center"/>
              <w:rPr>
                <w:b/>
              </w:rPr>
            </w:pPr>
            <w:r>
              <w:rPr>
                <w:b/>
              </w:rPr>
              <w:t>Ene</w:t>
            </w:r>
          </w:p>
        </w:tc>
        <w:tc>
          <w:tcPr>
            <w:tcW w:w="614" w:type="dxa"/>
            <w:vAlign w:val="center"/>
          </w:tcPr>
          <w:p w14:paraId="53AC02BB" w14:textId="77777777" w:rsidR="00F51C42" w:rsidRDefault="00F51C42" w:rsidP="005F7CAE">
            <w:pPr>
              <w:jc w:val="center"/>
              <w:rPr>
                <w:b/>
              </w:rPr>
            </w:pPr>
            <w:r>
              <w:rPr>
                <w:b/>
              </w:rPr>
              <w:t>Feb</w:t>
            </w:r>
          </w:p>
        </w:tc>
        <w:tc>
          <w:tcPr>
            <w:tcW w:w="640" w:type="dxa"/>
            <w:vAlign w:val="center"/>
          </w:tcPr>
          <w:p w14:paraId="08F1AC49" w14:textId="77777777" w:rsidR="00F51C42" w:rsidRDefault="00F51C42" w:rsidP="005F7CAE">
            <w:pPr>
              <w:jc w:val="center"/>
              <w:rPr>
                <w:b/>
              </w:rPr>
            </w:pPr>
            <w:r>
              <w:rPr>
                <w:b/>
              </w:rPr>
              <w:t>Mar</w:t>
            </w:r>
          </w:p>
        </w:tc>
        <w:tc>
          <w:tcPr>
            <w:tcW w:w="614" w:type="dxa"/>
            <w:vAlign w:val="center"/>
          </w:tcPr>
          <w:p w14:paraId="3A6B12A9" w14:textId="77777777" w:rsidR="00F51C42" w:rsidRDefault="00F51C42" w:rsidP="005F7CAE">
            <w:pPr>
              <w:jc w:val="center"/>
              <w:rPr>
                <w:b/>
              </w:rPr>
            </w:pPr>
            <w:r>
              <w:rPr>
                <w:b/>
              </w:rPr>
              <w:t>Abr</w:t>
            </w:r>
          </w:p>
        </w:tc>
        <w:tc>
          <w:tcPr>
            <w:tcW w:w="654" w:type="dxa"/>
            <w:vAlign w:val="center"/>
          </w:tcPr>
          <w:p w14:paraId="38B7A254" w14:textId="77777777" w:rsidR="00F51C42" w:rsidRDefault="00F51C42" w:rsidP="005F7CAE">
            <w:pPr>
              <w:jc w:val="center"/>
              <w:rPr>
                <w:b/>
              </w:rPr>
            </w:pPr>
            <w:r>
              <w:rPr>
                <w:b/>
              </w:rPr>
              <w:t>May</w:t>
            </w:r>
          </w:p>
        </w:tc>
        <w:tc>
          <w:tcPr>
            <w:tcW w:w="606" w:type="dxa"/>
            <w:vAlign w:val="center"/>
          </w:tcPr>
          <w:p w14:paraId="77DB4E8C" w14:textId="77777777" w:rsidR="00F51C42" w:rsidRDefault="00F51C42" w:rsidP="005F7CAE">
            <w:pPr>
              <w:jc w:val="center"/>
              <w:rPr>
                <w:b/>
              </w:rPr>
            </w:pPr>
            <w:r>
              <w:rPr>
                <w:b/>
              </w:rPr>
              <w:t>Jun</w:t>
            </w:r>
          </w:p>
        </w:tc>
        <w:tc>
          <w:tcPr>
            <w:tcW w:w="582" w:type="dxa"/>
            <w:vAlign w:val="center"/>
          </w:tcPr>
          <w:p w14:paraId="33614F7D" w14:textId="77777777" w:rsidR="00F51C42" w:rsidRDefault="00F51C42" w:rsidP="005F7CAE">
            <w:pPr>
              <w:jc w:val="center"/>
              <w:rPr>
                <w:b/>
              </w:rPr>
            </w:pPr>
            <w:r>
              <w:rPr>
                <w:b/>
              </w:rPr>
              <w:t>Jul</w:t>
            </w:r>
          </w:p>
        </w:tc>
        <w:tc>
          <w:tcPr>
            <w:tcW w:w="628" w:type="dxa"/>
            <w:vAlign w:val="center"/>
          </w:tcPr>
          <w:p w14:paraId="3733475A" w14:textId="77777777" w:rsidR="00F51C42" w:rsidRDefault="00F51C42" w:rsidP="005F7CAE">
            <w:pPr>
              <w:jc w:val="center"/>
              <w:rPr>
                <w:b/>
              </w:rPr>
            </w:pPr>
            <w:proofErr w:type="spellStart"/>
            <w:r>
              <w:rPr>
                <w:b/>
              </w:rPr>
              <w:t>Ago</w:t>
            </w:r>
            <w:proofErr w:type="spellEnd"/>
          </w:p>
        </w:tc>
        <w:tc>
          <w:tcPr>
            <w:tcW w:w="656" w:type="dxa"/>
            <w:vAlign w:val="center"/>
          </w:tcPr>
          <w:p w14:paraId="45451279" w14:textId="77777777" w:rsidR="00F51C42" w:rsidRDefault="00F51C42" w:rsidP="005F7CAE">
            <w:pPr>
              <w:jc w:val="center"/>
              <w:rPr>
                <w:b/>
              </w:rPr>
            </w:pPr>
            <w:r>
              <w:rPr>
                <w:b/>
              </w:rPr>
              <w:t>Sept</w:t>
            </w:r>
          </w:p>
        </w:tc>
        <w:tc>
          <w:tcPr>
            <w:tcW w:w="610" w:type="dxa"/>
            <w:vAlign w:val="center"/>
          </w:tcPr>
          <w:p w14:paraId="05E29071" w14:textId="77777777" w:rsidR="00F51C42" w:rsidRDefault="00F51C42" w:rsidP="005F7CAE">
            <w:pPr>
              <w:jc w:val="center"/>
              <w:rPr>
                <w:b/>
              </w:rPr>
            </w:pPr>
            <w:r>
              <w:rPr>
                <w:b/>
              </w:rPr>
              <w:t>Oct</w:t>
            </w:r>
          </w:p>
        </w:tc>
        <w:tc>
          <w:tcPr>
            <w:tcW w:w="634" w:type="dxa"/>
            <w:vAlign w:val="center"/>
          </w:tcPr>
          <w:p w14:paraId="5FCBE26A" w14:textId="77777777" w:rsidR="00F51C42" w:rsidRDefault="00F51C42" w:rsidP="005F7CAE">
            <w:pPr>
              <w:jc w:val="center"/>
              <w:rPr>
                <w:b/>
              </w:rPr>
            </w:pPr>
            <w:r>
              <w:rPr>
                <w:b/>
              </w:rPr>
              <w:t>Nov</w:t>
            </w:r>
          </w:p>
        </w:tc>
        <w:tc>
          <w:tcPr>
            <w:tcW w:w="598" w:type="dxa"/>
            <w:vAlign w:val="center"/>
          </w:tcPr>
          <w:p w14:paraId="2BB9F285" w14:textId="77777777" w:rsidR="00F51C42" w:rsidRDefault="00F51C42" w:rsidP="005F7CAE">
            <w:pPr>
              <w:jc w:val="center"/>
              <w:rPr>
                <w:b/>
              </w:rPr>
            </w:pPr>
            <w:r>
              <w:rPr>
                <w:b/>
              </w:rPr>
              <w:t>Dic</w:t>
            </w:r>
          </w:p>
        </w:tc>
        <w:tc>
          <w:tcPr>
            <w:tcW w:w="650" w:type="dxa"/>
          </w:tcPr>
          <w:p w14:paraId="1799B561" w14:textId="77777777" w:rsidR="00F51C42" w:rsidRDefault="00F51C42" w:rsidP="005F7CAE">
            <w:pPr>
              <w:jc w:val="center"/>
              <w:rPr>
                <w:b/>
              </w:rPr>
            </w:pPr>
            <w:r>
              <w:rPr>
                <w:b/>
              </w:rPr>
              <w:t>total</w:t>
            </w:r>
          </w:p>
        </w:tc>
      </w:tr>
      <w:tr w:rsidR="00F51C42" w14:paraId="6B092CD3" w14:textId="77777777" w:rsidTr="00F51C42">
        <w:trPr>
          <w:trHeight w:val="703"/>
        </w:trPr>
        <w:tc>
          <w:tcPr>
            <w:tcW w:w="1447" w:type="dxa"/>
            <w:vAlign w:val="center"/>
          </w:tcPr>
          <w:p w14:paraId="0FB4BF95" w14:textId="77777777" w:rsidR="00F51C42" w:rsidRDefault="00F51C42" w:rsidP="005F7CAE">
            <w:pPr>
              <w:jc w:val="center"/>
              <w:rPr>
                <w:b/>
              </w:rPr>
            </w:pPr>
            <w:r>
              <w:rPr>
                <w:b/>
              </w:rPr>
              <w:t>Cuidador primario</w:t>
            </w:r>
          </w:p>
        </w:tc>
        <w:tc>
          <w:tcPr>
            <w:tcW w:w="554" w:type="dxa"/>
          </w:tcPr>
          <w:p w14:paraId="24266F1A" w14:textId="77777777" w:rsidR="00F51C42" w:rsidRDefault="00F51C42" w:rsidP="005F7CAE">
            <w:pPr>
              <w:jc w:val="center"/>
              <w:rPr>
                <w:b/>
              </w:rPr>
            </w:pPr>
          </w:p>
        </w:tc>
        <w:tc>
          <w:tcPr>
            <w:tcW w:w="614" w:type="dxa"/>
          </w:tcPr>
          <w:p w14:paraId="71810638" w14:textId="77777777" w:rsidR="00F51C42" w:rsidRDefault="00F51C42" w:rsidP="005F7CAE">
            <w:pPr>
              <w:jc w:val="center"/>
              <w:rPr>
                <w:b/>
              </w:rPr>
            </w:pPr>
          </w:p>
        </w:tc>
        <w:tc>
          <w:tcPr>
            <w:tcW w:w="640" w:type="dxa"/>
          </w:tcPr>
          <w:p w14:paraId="7DD88102" w14:textId="77777777" w:rsidR="00F51C42" w:rsidRDefault="00F51C42" w:rsidP="005F7CAE">
            <w:pPr>
              <w:jc w:val="center"/>
              <w:rPr>
                <w:b/>
              </w:rPr>
            </w:pPr>
          </w:p>
        </w:tc>
        <w:tc>
          <w:tcPr>
            <w:tcW w:w="614" w:type="dxa"/>
          </w:tcPr>
          <w:p w14:paraId="75DA34DE" w14:textId="77777777" w:rsidR="00F51C42" w:rsidRDefault="00F51C42" w:rsidP="005F7CAE">
            <w:pPr>
              <w:jc w:val="center"/>
              <w:rPr>
                <w:b/>
              </w:rPr>
            </w:pPr>
          </w:p>
        </w:tc>
        <w:tc>
          <w:tcPr>
            <w:tcW w:w="654" w:type="dxa"/>
          </w:tcPr>
          <w:p w14:paraId="4F2B0E53" w14:textId="77777777" w:rsidR="00F51C42" w:rsidRDefault="00F51C42" w:rsidP="005F7CAE">
            <w:pPr>
              <w:jc w:val="center"/>
              <w:rPr>
                <w:b/>
              </w:rPr>
            </w:pPr>
          </w:p>
        </w:tc>
        <w:tc>
          <w:tcPr>
            <w:tcW w:w="606" w:type="dxa"/>
          </w:tcPr>
          <w:p w14:paraId="41D172B9" w14:textId="77777777" w:rsidR="00F51C42" w:rsidRDefault="00F51C42" w:rsidP="005F7CAE">
            <w:pPr>
              <w:jc w:val="center"/>
              <w:rPr>
                <w:b/>
              </w:rPr>
            </w:pPr>
          </w:p>
        </w:tc>
        <w:tc>
          <w:tcPr>
            <w:tcW w:w="582" w:type="dxa"/>
          </w:tcPr>
          <w:p w14:paraId="1B2B049E" w14:textId="77777777" w:rsidR="00F51C42" w:rsidRDefault="00F51C42" w:rsidP="005F7CAE">
            <w:pPr>
              <w:jc w:val="center"/>
              <w:rPr>
                <w:b/>
              </w:rPr>
            </w:pPr>
          </w:p>
        </w:tc>
        <w:tc>
          <w:tcPr>
            <w:tcW w:w="628" w:type="dxa"/>
          </w:tcPr>
          <w:p w14:paraId="5C5CD9F8" w14:textId="77777777" w:rsidR="00F51C42" w:rsidRDefault="00F51C42" w:rsidP="005F7CAE">
            <w:pPr>
              <w:jc w:val="center"/>
              <w:rPr>
                <w:b/>
              </w:rPr>
            </w:pPr>
            <w:r>
              <w:rPr>
                <w:b/>
              </w:rPr>
              <w:t>P</w:t>
            </w:r>
          </w:p>
        </w:tc>
        <w:tc>
          <w:tcPr>
            <w:tcW w:w="656" w:type="dxa"/>
          </w:tcPr>
          <w:p w14:paraId="7122DE40" w14:textId="77777777" w:rsidR="00F51C42" w:rsidRDefault="00F51C42" w:rsidP="005F7CAE">
            <w:pPr>
              <w:jc w:val="center"/>
              <w:rPr>
                <w:b/>
              </w:rPr>
            </w:pPr>
            <w:r>
              <w:rPr>
                <w:b/>
              </w:rPr>
              <w:t>P</w:t>
            </w:r>
          </w:p>
        </w:tc>
        <w:tc>
          <w:tcPr>
            <w:tcW w:w="610" w:type="dxa"/>
          </w:tcPr>
          <w:p w14:paraId="61B53150" w14:textId="77777777" w:rsidR="00F51C42" w:rsidRDefault="00F51C42" w:rsidP="005F7CAE">
            <w:pPr>
              <w:jc w:val="center"/>
              <w:rPr>
                <w:b/>
              </w:rPr>
            </w:pPr>
            <w:r>
              <w:rPr>
                <w:b/>
              </w:rPr>
              <w:t>P</w:t>
            </w:r>
          </w:p>
        </w:tc>
        <w:tc>
          <w:tcPr>
            <w:tcW w:w="634" w:type="dxa"/>
          </w:tcPr>
          <w:p w14:paraId="7F31B1D6" w14:textId="77777777" w:rsidR="00F51C42" w:rsidRDefault="00F51C42" w:rsidP="005F7CAE">
            <w:pPr>
              <w:rPr>
                <w:b/>
              </w:rPr>
            </w:pPr>
            <w:r>
              <w:rPr>
                <w:b/>
              </w:rPr>
              <w:t>P</w:t>
            </w:r>
          </w:p>
        </w:tc>
        <w:tc>
          <w:tcPr>
            <w:tcW w:w="598" w:type="dxa"/>
          </w:tcPr>
          <w:p w14:paraId="30804E89" w14:textId="77777777" w:rsidR="00F51C42" w:rsidRDefault="00F51C42" w:rsidP="005F7CAE">
            <w:pPr>
              <w:jc w:val="center"/>
              <w:rPr>
                <w:b/>
              </w:rPr>
            </w:pPr>
            <w:r>
              <w:rPr>
                <w:b/>
              </w:rPr>
              <w:t>P</w:t>
            </w:r>
          </w:p>
        </w:tc>
        <w:tc>
          <w:tcPr>
            <w:tcW w:w="650" w:type="dxa"/>
          </w:tcPr>
          <w:p w14:paraId="4551B7E9" w14:textId="77777777" w:rsidR="00F51C42" w:rsidRDefault="00F51C42" w:rsidP="005F7CAE">
            <w:pPr>
              <w:jc w:val="center"/>
              <w:rPr>
                <w:b/>
              </w:rPr>
            </w:pPr>
          </w:p>
        </w:tc>
      </w:tr>
      <w:tr w:rsidR="00F51C42" w14:paraId="72A5BA8A" w14:textId="77777777" w:rsidTr="00F51C42">
        <w:trPr>
          <w:trHeight w:val="584"/>
        </w:trPr>
        <w:tc>
          <w:tcPr>
            <w:tcW w:w="1447" w:type="dxa"/>
            <w:vAlign w:val="center"/>
          </w:tcPr>
          <w:p w14:paraId="5A0989EB" w14:textId="77777777" w:rsidR="00F51C42" w:rsidRDefault="00F51C42" w:rsidP="005F7CAE">
            <w:pPr>
              <w:jc w:val="center"/>
              <w:rPr>
                <w:b/>
              </w:rPr>
            </w:pPr>
            <w:r>
              <w:rPr>
                <w:b/>
              </w:rPr>
              <w:t>Pacientes</w:t>
            </w:r>
          </w:p>
        </w:tc>
        <w:tc>
          <w:tcPr>
            <w:tcW w:w="554" w:type="dxa"/>
          </w:tcPr>
          <w:p w14:paraId="3AFCF289" w14:textId="77777777" w:rsidR="00F51C42" w:rsidRDefault="00F51C42" w:rsidP="005F7CAE">
            <w:pPr>
              <w:jc w:val="center"/>
              <w:rPr>
                <w:b/>
              </w:rPr>
            </w:pPr>
          </w:p>
        </w:tc>
        <w:tc>
          <w:tcPr>
            <w:tcW w:w="614" w:type="dxa"/>
          </w:tcPr>
          <w:p w14:paraId="14F13668" w14:textId="77777777" w:rsidR="00F51C42" w:rsidRDefault="00F51C42" w:rsidP="005F7CAE">
            <w:pPr>
              <w:jc w:val="center"/>
              <w:rPr>
                <w:b/>
              </w:rPr>
            </w:pPr>
          </w:p>
        </w:tc>
        <w:tc>
          <w:tcPr>
            <w:tcW w:w="640" w:type="dxa"/>
          </w:tcPr>
          <w:p w14:paraId="04C0F5F2" w14:textId="77777777" w:rsidR="00F51C42" w:rsidRDefault="00F51C42" w:rsidP="005F7CAE">
            <w:pPr>
              <w:jc w:val="center"/>
              <w:rPr>
                <w:b/>
              </w:rPr>
            </w:pPr>
          </w:p>
        </w:tc>
        <w:tc>
          <w:tcPr>
            <w:tcW w:w="614" w:type="dxa"/>
          </w:tcPr>
          <w:p w14:paraId="79A8074C" w14:textId="77777777" w:rsidR="00F51C42" w:rsidRDefault="00F51C42" w:rsidP="005F7CAE">
            <w:pPr>
              <w:jc w:val="center"/>
              <w:rPr>
                <w:b/>
              </w:rPr>
            </w:pPr>
          </w:p>
        </w:tc>
        <w:tc>
          <w:tcPr>
            <w:tcW w:w="654" w:type="dxa"/>
          </w:tcPr>
          <w:p w14:paraId="3E2CEC44" w14:textId="77777777" w:rsidR="00F51C42" w:rsidRDefault="00F51C42" w:rsidP="005F7CAE">
            <w:pPr>
              <w:jc w:val="center"/>
              <w:rPr>
                <w:b/>
              </w:rPr>
            </w:pPr>
          </w:p>
        </w:tc>
        <w:tc>
          <w:tcPr>
            <w:tcW w:w="606" w:type="dxa"/>
          </w:tcPr>
          <w:p w14:paraId="5C70B7B4" w14:textId="77777777" w:rsidR="00F51C42" w:rsidRDefault="00F51C42" w:rsidP="005F7CAE">
            <w:pPr>
              <w:jc w:val="center"/>
              <w:rPr>
                <w:b/>
              </w:rPr>
            </w:pPr>
          </w:p>
        </w:tc>
        <w:tc>
          <w:tcPr>
            <w:tcW w:w="582" w:type="dxa"/>
          </w:tcPr>
          <w:p w14:paraId="6B446DC6" w14:textId="77777777" w:rsidR="00F51C42" w:rsidRDefault="00F51C42" w:rsidP="005F7CAE">
            <w:pPr>
              <w:jc w:val="center"/>
              <w:rPr>
                <w:b/>
              </w:rPr>
            </w:pPr>
          </w:p>
        </w:tc>
        <w:tc>
          <w:tcPr>
            <w:tcW w:w="628" w:type="dxa"/>
          </w:tcPr>
          <w:p w14:paraId="3B3428A9" w14:textId="77777777" w:rsidR="00F51C42" w:rsidRDefault="00F51C42" w:rsidP="005F7CAE">
            <w:pPr>
              <w:jc w:val="center"/>
              <w:rPr>
                <w:b/>
              </w:rPr>
            </w:pPr>
            <w:r>
              <w:rPr>
                <w:b/>
              </w:rPr>
              <w:t>P</w:t>
            </w:r>
          </w:p>
        </w:tc>
        <w:tc>
          <w:tcPr>
            <w:tcW w:w="656" w:type="dxa"/>
          </w:tcPr>
          <w:p w14:paraId="5B08AC3E" w14:textId="77777777" w:rsidR="00F51C42" w:rsidRDefault="00F51C42" w:rsidP="005F7CAE">
            <w:pPr>
              <w:jc w:val="center"/>
              <w:rPr>
                <w:b/>
              </w:rPr>
            </w:pPr>
            <w:r>
              <w:rPr>
                <w:b/>
              </w:rPr>
              <w:t>P</w:t>
            </w:r>
          </w:p>
        </w:tc>
        <w:tc>
          <w:tcPr>
            <w:tcW w:w="610" w:type="dxa"/>
          </w:tcPr>
          <w:p w14:paraId="76C49FFC" w14:textId="77777777" w:rsidR="00F51C42" w:rsidRDefault="00F51C42" w:rsidP="005F7CAE">
            <w:pPr>
              <w:jc w:val="center"/>
              <w:rPr>
                <w:b/>
              </w:rPr>
            </w:pPr>
            <w:r>
              <w:rPr>
                <w:b/>
              </w:rPr>
              <w:t>P</w:t>
            </w:r>
          </w:p>
        </w:tc>
        <w:tc>
          <w:tcPr>
            <w:tcW w:w="634" w:type="dxa"/>
          </w:tcPr>
          <w:p w14:paraId="703A821A" w14:textId="77777777" w:rsidR="00F51C42" w:rsidRDefault="00F51C42" w:rsidP="005F7CAE">
            <w:pPr>
              <w:jc w:val="center"/>
              <w:rPr>
                <w:b/>
              </w:rPr>
            </w:pPr>
            <w:r>
              <w:rPr>
                <w:b/>
              </w:rPr>
              <w:t>P</w:t>
            </w:r>
          </w:p>
        </w:tc>
        <w:tc>
          <w:tcPr>
            <w:tcW w:w="598" w:type="dxa"/>
          </w:tcPr>
          <w:p w14:paraId="0F9E0D85" w14:textId="77777777" w:rsidR="00F51C42" w:rsidRDefault="00F51C42" w:rsidP="005F7CAE">
            <w:pPr>
              <w:jc w:val="center"/>
              <w:rPr>
                <w:b/>
              </w:rPr>
            </w:pPr>
            <w:r>
              <w:rPr>
                <w:b/>
              </w:rPr>
              <w:t>P</w:t>
            </w:r>
          </w:p>
        </w:tc>
        <w:tc>
          <w:tcPr>
            <w:tcW w:w="650" w:type="dxa"/>
          </w:tcPr>
          <w:p w14:paraId="3D795459" w14:textId="77777777" w:rsidR="00F51C42" w:rsidRDefault="00F51C42" w:rsidP="005F7CAE">
            <w:pPr>
              <w:jc w:val="center"/>
              <w:rPr>
                <w:b/>
              </w:rPr>
            </w:pPr>
          </w:p>
        </w:tc>
      </w:tr>
    </w:tbl>
    <w:p w14:paraId="5AF222AA" w14:textId="4BFA471A" w:rsidR="00F51C42" w:rsidRDefault="00F51C42" w:rsidP="00F51C42">
      <w:pPr>
        <w:jc w:val="both"/>
        <w:rPr>
          <w:sz w:val="18"/>
        </w:rPr>
      </w:pPr>
      <w:r>
        <w:rPr>
          <w:b/>
        </w:rPr>
        <w:t xml:space="preserve">* </w:t>
      </w:r>
      <w:r w:rsidRPr="003610FC">
        <w:rPr>
          <w:sz w:val="18"/>
        </w:rPr>
        <w:t>Esta capacitación es solicitada por los grupos de voluntarios o Comunicación social</w:t>
      </w:r>
      <w:r>
        <w:rPr>
          <w:sz w:val="18"/>
        </w:rPr>
        <w:t xml:space="preserve"> cuando acude un nuevo miembro de la asociación a la institución, se programan pláticas en grupo cuando acude una nueva asociación, las asociaciones existentes refieren tener un grupo numeroso de nuevos miembros.</w:t>
      </w:r>
    </w:p>
    <w:p w14:paraId="5B8694C6" w14:textId="55065216" w:rsidR="001E3F3A" w:rsidRDefault="001E3F3A" w:rsidP="00F51C42">
      <w:pPr>
        <w:jc w:val="both"/>
        <w:rPr>
          <w:sz w:val="18"/>
        </w:rPr>
      </w:pPr>
    </w:p>
    <w:p w14:paraId="2EC922A6" w14:textId="77777777" w:rsidR="00A035A3" w:rsidRPr="00BA20BB" w:rsidRDefault="00A035A3" w:rsidP="00A035A3">
      <w:pPr>
        <w:jc w:val="center"/>
        <w:rPr>
          <w:b/>
        </w:rPr>
      </w:pPr>
      <w:r w:rsidRPr="00BA20BB">
        <w:rPr>
          <w:b/>
        </w:rPr>
        <w:lastRenderedPageBreak/>
        <w:t>Anexo 4</w:t>
      </w:r>
    </w:p>
    <w:p w14:paraId="75430A2D" w14:textId="77777777" w:rsidR="00A035A3" w:rsidRDefault="00A035A3" w:rsidP="00A035A3">
      <w:pPr>
        <w:jc w:val="center"/>
      </w:pPr>
      <w:r>
        <w:t>Cuestionarios para determinar conocimientos en cuidador primario</w:t>
      </w:r>
    </w:p>
    <w:p w14:paraId="27EA5251" w14:textId="77777777" w:rsidR="00A035A3" w:rsidRDefault="00A035A3" w:rsidP="00A035A3">
      <w:pPr>
        <w:jc w:val="center"/>
      </w:pPr>
      <w:r>
        <w:t>Higiene de Manos</w:t>
      </w:r>
    </w:p>
    <w:p w14:paraId="6364AB8A" w14:textId="77777777" w:rsidR="00A035A3" w:rsidRDefault="00A035A3" w:rsidP="00A035A3">
      <w:pPr>
        <w:jc w:val="center"/>
      </w:pPr>
      <w:r>
        <w:t>Instituto Nacional de Pediatría</w:t>
      </w:r>
    </w:p>
    <w:p w14:paraId="2815BD3A" w14:textId="77777777" w:rsidR="00A035A3" w:rsidRDefault="00A035A3" w:rsidP="00A035A3">
      <w:pPr>
        <w:jc w:val="center"/>
      </w:pPr>
      <w:r>
        <w:t>Comité de Infecciones Asociadas a la Atención de la Salud</w:t>
      </w:r>
    </w:p>
    <w:p w14:paraId="650929B8" w14:textId="77777777" w:rsidR="00A035A3" w:rsidRDefault="00A035A3" w:rsidP="00A035A3">
      <w:pPr>
        <w:jc w:val="center"/>
      </w:pPr>
      <w:r>
        <w:t>Cuestionario de conocimiento de Higiene de Manos</w:t>
      </w:r>
    </w:p>
    <w:p w14:paraId="2B9254E8" w14:textId="77777777" w:rsidR="00A035A3" w:rsidRDefault="00A035A3" w:rsidP="00A035A3">
      <w:pPr>
        <w:jc w:val="both"/>
      </w:pPr>
      <w:r>
        <w:t>Nombre del paciente __________________________________________</w:t>
      </w:r>
      <w:r w:rsidRPr="00E608F9">
        <w:t xml:space="preserve"> </w:t>
      </w:r>
      <w:r>
        <w:t xml:space="preserve">N° de cama ________   </w:t>
      </w:r>
    </w:p>
    <w:p w14:paraId="27D012B0" w14:textId="77777777" w:rsidR="00A035A3" w:rsidRPr="00BA2224" w:rsidRDefault="00A035A3" w:rsidP="00A035A3">
      <w:pPr>
        <w:jc w:val="both"/>
      </w:pPr>
      <w:r>
        <w:t>N° expediente _________________  (   ) Padre  (   ) Madre (   ) Familiar________________ (  ) Responsable_____________________________________________________________________</w:t>
      </w:r>
    </w:p>
    <w:p w14:paraId="7469AB92" w14:textId="77777777" w:rsidR="00A035A3" w:rsidRDefault="00A035A3" w:rsidP="00A035A3">
      <w:pPr>
        <w:jc w:val="both"/>
      </w:pPr>
      <w:r>
        <w:t>Instrucciones: P</w:t>
      </w:r>
      <w:r w:rsidRPr="00BA2224">
        <w:t xml:space="preserve">or favor conteste las siguientes preguntas </w:t>
      </w:r>
      <w:r>
        <w:t>subrayando</w:t>
      </w:r>
      <w:r w:rsidRPr="00BA2224">
        <w:t xml:space="preserve"> la </w:t>
      </w:r>
      <w:r>
        <w:t>respuesta</w:t>
      </w:r>
      <w:r w:rsidRPr="00BA2224">
        <w:t xml:space="preserve"> correcta</w:t>
      </w:r>
    </w:p>
    <w:p w14:paraId="14E804BD" w14:textId="77777777" w:rsidR="00A035A3" w:rsidRDefault="00A035A3" w:rsidP="00A035A3">
      <w:pPr>
        <w:jc w:val="both"/>
      </w:pPr>
      <w:r>
        <w:t>1.- ¿Por qué debo realizar higiene de manos?</w:t>
      </w:r>
    </w:p>
    <w:p w14:paraId="240A9483" w14:textId="77777777" w:rsidR="00A035A3" w:rsidRDefault="00A035A3" w:rsidP="00A035A3">
      <w:pPr>
        <w:jc w:val="both"/>
      </w:pPr>
      <w:r>
        <w:t xml:space="preserve">a) Porque me lo piden en el hospital                 b) Porque me cuido y protejo a mi paciente y familia                               </w:t>
      </w:r>
    </w:p>
    <w:p w14:paraId="44F034DD" w14:textId="77777777" w:rsidR="00A035A3" w:rsidRDefault="00A035A3" w:rsidP="00A035A3">
      <w:pPr>
        <w:jc w:val="both"/>
      </w:pPr>
      <w:r>
        <w:t>c) Por qué si no lo hago no me dejan entrar     d) Solo protejo a mi paciente.</w:t>
      </w:r>
    </w:p>
    <w:p w14:paraId="4E28E2DE" w14:textId="77777777" w:rsidR="00A035A3" w:rsidRDefault="00A035A3" w:rsidP="00A035A3">
      <w:pPr>
        <w:jc w:val="both"/>
      </w:pPr>
      <w:r>
        <w:t>2.- ¿Cuántos pasos debemos de seguir para realizar una adecuada Higiene de Manos sin importar sea con agua y jabón o solución alcoholada?</w:t>
      </w:r>
    </w:p>
    <w:p w14:paraId="11943DA9" w14:textId="77777777" w:rsidR="00A035A3" w:rsidRDefault="00A035A3" w:rsidP="00A035A3">
      <w:pPr>
        <w:jc w:val="both"/>
      </w:pPr>
      <w:r>
        <w:t>a) 2 pasos           b) 4 pasos               c)5 pasos               d) 6 pasos</w:t>
      </w:r>
    </w:p>
    <w:p w14:paraId="7F0E3C28" w14:textId="77777777" w:rsidR="00A035A3" w:rsidRDefault="00A035A3" w:rsidP="00A035A3">
      <w:pPr>
        <w:jc w:val="both"/>
      </w:pPr>
      <w:r>
        <w:t>3.- ¿Por qué se recomienda realizar Higiene de Manos con solución alcoholada?</w:t>
      </w:r>
    </w:p>
    <w:p w14:paraId="6026BA79" w14:textId="77777777" w:rsidR="00A035A3" w:rsidRDefault="00A035A3" w:rsidP="00A035A3">
      <w:pPr>
        <w:jc w:val="both"/>
      </w:pPr>
      <w:r>
        <w:t xml:space="preserve">a) Es más rápido   y es igual </w:t>
      </w:r>
      <w:proofErr w:type="gramStart"/>
      <w:r>
        <w:t>e</w:t>
      </w:r>
      <w:proofErr w:type="gramEnd"/>
      <w:r>
        <w:t xml:space="preserve"> efectiva que el agua y jabón           b) La solución tiene olor agradable</w:t>
      </w:r>
    </w:p>
    <w:p w14:paraId="48CC9C2F" w14:textId="77777777" w:rsidR="00A035A3" w:rsidRDefault="00A035A3" w:rsidP="00A035A3">
      <w:pPr>
        <w:jc w:val="both"/>
      </w:pPr>
      <w:r>
        <w:t xml:space="preserve"> c) Me lo dicen en pláticas e PIPHOS                d) Gasto menos agua</w:t>
      </w:r>
    </w:p>
    <w:p w14:paraId="6C9083F3" w14:textId="77777777" w:rsidR="00A035A3" w:rsidRDefault="00A035A3" w:rsidP="00A035A3">
      <w:pPr>
        <w:jc w:val="both"/>
      </w:pPr>
      <w:r>
        <w:t>4.- ¿Cuántas Técnicas de Higiene de manos conoce?</w:t>
      </w:r>
    </w:p>
    <w:p w14:paraId="7F22E90D" w14:textId="77777777" w:rsidR="00A035A3" w:rsidRDefault="00A035A3" w:rsidP="00A035A3">
      <w:pPr>
        <w:jc w:val="both"/>
      </w:pPr>
      <w:r>
        <w:t xml:space="preserve"> a) Una técnica con solución alcoholada        b) DOS técnicas con solución alcoholada y agua y jabón </w:t>
      </w:r>
    </w:p>
    <w:p w14:paraId="79538796" w14:textId="77777777" w:rsidR="00A035A3" w:rsidRDefault="00A035A3" w:rsidP="00A035A3">
      <w:pPr>
        <w:jc w:val="both"/>
      </w:pPr>
      <w:r>
        <w:t xml:space="preserve">c) Ninguna                                                            d) 4 técnicas en casa, en hospital, en la escuela, en la guardería                </w:t>
      </w:r>
    </w:p>
    <w:p w14:paraId="14858D0A" w14:textId="77777777" w:rsidR="00A035A3" w:rsidRDefault="00A035A3" w:rsidP="00A035A3">
      <w:pPr>
        <w:jc w:val="both"/>
      </w:pPr>
      <w:r>
        <w:t xml:space="preserve">5.- Los 5 momentos son 1 antes del contacto con el paciente, 2 antes de una tarea limpia, 3 después del contacto con secreciones, 4 después del contacto con el paciente y 5 después del contacto con ambiente contaminado alrededor del paciente. ¿Esto es? </w:t>
      </w:r>
    </w:p>
    <w:p w14:paraId="628082BC" w14:textId="77777777" w:rsidR="00A035A3" w:rsidRDefault="00A035A3" w:rsidP="00A035A3">
      <w:pPr>
        <w:jc w:val="both"/>
      </w:pPr>
      <w:r>
        <w:t>a) Cierto                             b) Falso</w:t>
      </w:r>
    </w:p>
    <w:p w14:paraId="772458C9" w14:textId="77777777" w:rsidR="00A035A3" w:rsidRDefault="00A035A3" w:rsidP="00A035A3">
      <w:pPr>
        <w:jc w:val="both"/>
      </w:pPr>
    </w:p>
    <w:p w14:paraId="486F05D7" w14:textId="77777777" w:rsidR="00A035A3" w:rsidRDefault="00A035A3" w:rsidP="00A035A3">
      <w:pPr>
        <w:jc w:val="both"/>
      </w:pPr>
      <w:r>
        <w:lastRenderedPageBreak/>
        <w:t>6) ¿Cuánto tiempo debe realizarla higiene de manos con solución alcoholada?</w:t>
      </w:r>
    </w:p>
    <w:p w14:paraId="663FD575" w14:textId="12B0BC40" w:rsidR="00A035A3" w:rsidRDefault="00A035A3" w:rsidP="00A035A3">
      <w:pPr>
        <w:jc w:val="both"/>
      </w:pPr>
      <w:r>
        <w:t xml:space="preserve">a) 30 minutos             b) 1 minuto                     c) 20 a30 segundos (medio </w:t>
      </w:r>
      <w:proofErr w:type="gramStart"/>
      <w:r w:rsidR="00436ADC">
        <w:t xml:space="preserve">minuto)  </w:t>
      </w:r>
      <w:r>
        <w:t xml:space="preserve"> </w:t>
      </w:r>
      <w:proofErr w:type="gramEnd"/>
      <w:r>
        <w:t xml:space="preserve">          d) 50 segundos </w:t>
      </w:r>
    </w:p>
    <w:p w14:paraId="39ECC6DE" w14:textId="77777777" w:rsidR="00A035A3" w:rsidRPr="00DF4153" w:rsidRDefault="00A035A3" w:rsidP="00A035A3">
      <w:pPr>
        <w:jc w:val="both"/>
        <w:rPr>
          <w:b/>
          <w:i/>
          <w:u w:val="single"/>
        </w:rPr>
      </w:pPr>
      <w:r w:rsidRPr="00DF4153">
        <w:rPr>
          <w:b/>
          <w:i/>
          <w:u w:val="single"/>
        </w:rPr>
        <w:t>Comentarios:</w:t>
      </w:r>
    </w:p>
    <w:p w14:paraId="4B95F290" w14:textId="77777777" w:rsidR="00A035A3" w:rsidRDefault="00A035A3" w:rsidP="00A035A3">
      <w:pPr>
        <w:jc w:val="both"/>
      </w:pPr>
      <w:r w:rsidRPr="00042717">
        <w:t xml:space="preserve"> </w:t>
      </w:r>
      <w:r>
        <w:t>Podría decirnos ¿Cómo considera la instrucción de Higiene de Manos?</w:t>
      </w:r>
    </w:p>
    <w:p w14:paraId="528755D4" w14:textId="77777777" w:rsidR="00A035A3" w:rsidRDefault="00A035A3" w:rsidP="00A035A3">
      <w:pPr>
        <w:jc w:val="both"/>
      </w:pPr>
      <w:r>
        <w:t>a) Muy útil                  b) Útil           c) Poco útil          d) Nada útil</w:t>
      </w:r>
    </w:p>
    <w:p w14:paraId="2CF485DA" w14:textId="77777777" w:rsidR="00A035A3" w:rsidRDefault="00A035A3" w:rsidP="00A035A3">
      <w:pPr>
        <w:jc w:val="both"/>
      </w:pPr>
      <w:r>
        <w:t xml:space="preserve">¿Qué cambiaría para mejorar la realización de Higiene de Manos? </w:t>
      </w:r>
      <w:r>
        <w:rPr>
          <w:b/>
        </w:rPr>
        <w:softHyphen/>
      </w:r>
      <w:r>
        <w:rPr>
          <w:b/>
        </w:rPr>
        <w:softHyphen/>
      </w:r>
      <w:r>
        <w:rPr>
          <w:b/>
        </w:rPr>
        <w:softHyphen/>
      </w:r>
      <w:r>
        <w:rPr>
          <w:b/>
        </w:rPr>
        <w:softHyphen/>
        <w:t>___________________________________________________________________________________________________________________________________________________________________________</w:t>
      </w:r>
    </w:p>
    <w:p w14:paraId="5761189A" w14:textId="6F3D9327" w:rsidR="008202EA" w:rsidRPr="00ED27D7" w:rsidRDefault="008202EA" w:rsidP="008202EA">
      <w:pPr>
        <w:pStyle w:val="Prrafodelista"/>
        <w:ind w:left="927"/>
        <w:jc w:val="both"/>
        <w:rPr>
          <w:b/>
        </w:rPr>
      </w:pPr>
      <w:r>
        <w:rPr>
          <w:b/>
        </w:rPr>
        <w:t>Formato de e</w:t>
      </w:r>
      <w:r w:rsidRPr="00ED27D7">
        <w:rPr>
          <w:b/>
        </w:rPr>
        <w:t xml:space="preserve">valuación del cuestionario de </w:t>
      </w:r>
      <w:r>
        <w:rPr>
          <w:b/>
        </w:rPr>
        <w:t>conocimientos en prevención de infecciones para cuidador primario</w:t>
      </w:r>
    </w:p>
    <w:p w14:paraId="42F9B48C" w14:textId="77777777" w:rsidR="008202EA" w:rsidRDefault="008202EA" w:rsidP="008202EA">
      <w:pPr>
        <w:jc w:val="both"/>
      </w:pPr>
    </w:p>
    <w:tbl>
      <w:tblPr>
        <w:tblStyle w:val="Tablaconcuadrcula"/>
        <w:tblW w:w="0" w:type="auto"/>
        <w:tblLook w:val="04A0" w:firstRow="1" w:lastRow="0" w:firstColumn="1" w:lastColumn="0" w:noHBand="0" w:noVBand="1"/>
      </w:tblPr>
      <w:tblGrid>
        <w:gridCol w:w="3157"/>
        <w:gridCol w:w="3160"/>
        <w:gridCol w:w="3170"/>
      </w:tblGrid>
      <w:tr w:rsidR="008202EA" w14:paraId="4F3E4DF3" w14:textId="77777777" w:rsidTr="005809B6">
        <w:tc>
          <w:tcPr>
            <w:tcW w:w="3157" w:type="dxa"/>
          </w:tcPr>
          <w:p w14:paraId="00902838" w14:textId="77777777" w:rsidR="008202EA" w:rsidRDefault="008202EA" w:rsidP="005809B6">
            <w:pPr>
              <w:jc w:val="both"/>
            </w:pPr>
            <w:r>
              <w:t>N° de preguntas correctas</w:t>
            </w:r>
          </w:p>
        </w:tc>
        <w:tc>
          <w:tcPr>
            <w:tcW w:w="3160" w:type="dxa"/>
          </w:tcPr>
          <w:p w14:paraId="35639927" w14:textId="77777777" w:rsidR="008202EA" w:rsidRDefault="008202EA" w:rsidP="005809B6">
            <w:pPr>
              <w:jc w:val="both"/>
            </w:pPr>
            <w:r>
              <w:t>Calificación</w:t>
            </w:r>
          </w:p>
        </w:tc>
        <w:tc>
          <w:tcPr>
            <w:tcW w:w="3170" w:type="dxa"/>
          </w:tcPr>
          <w:p w14:paraId="48F73879" w14:textId="77777777" w:rsidR="008202EA" w:rsidRDefault="008202EA" w:rsidP="005809B6">
            <w:pPr>
              <w:jc w:val="both"/>
            </w:pPr>
            <w:r>
              <w:t>Resultado</w:t>
            </w:r>
          </w:p>
        </w:tc>
      </w:tr>
      <w:tr w:rsidR="008202EA" w14:paraId="606C2D9C" w14:textId="77777777" w:rsidTr="005809B6">
        <w:tc>
          <w:tcPr>
            <w:tcW w:w="3157" w:type="dxa"/>
          </w:tcPr>
          <w:p w14:paraId="244154DF" w14:textId="77777777" w:rsidR="008202EA" w:rsidRDefault="008202EA" w:rsidP="005809B6">
            <w:pPr>
              <w:jc w:val="both"/>
            </w:pPr>
            <w:r>
              <w:t>5</w:t>
            </w:r>
          </w:p>
        </w:tc>
        <w:tc>
          <w:tcPr>
            <w:tcW w:w="3160" w:type="dxa"/>
          </w:tcPr>
          <w:p w14:paraId="7961B092" w14:textId="77777777" w:rsidR="008202EA" w:rsidRDefault="008202EA" w:rsidP="005809B6">
            <w:pPr>
              <w:jc w:val="both"/>
            </w:pPr>
            <w:r>
              <w:t>100%</w:t>
            </w:r>
          </w:p>
        </w:tc>
        <w:tc>
          <w:tcPr>
            <w:tcW w:w="3170" w:type="dxa"/>
          </w:tcPr>
          <w:p w14:paraId="33BFCEC5" w14:textId="77777777" w:rsidR="008202EA" w:rsidRDefault="008202EA" w:rsidP="005809B6">
            <w:pPr>
              <w:jc w:val="both"/>
            </w:pPr>
            <w:r>
              <w:t>Familiar capacitado</w:t>
            </w:r>
          </w:p>
        </w:tc>
      </w:tr>
      <w:tr w:rsidR="008202EA" w14:paraId="51D1423B" w14:textId="77777777" w:rsidTr="005809B6">
        <w:tc>
          <w:tcPr>
            <w:tcW w:w="3157" w:type="dxa"/>
          </w:tcPr>
          <w:p w14:paraId="311EB5E7" w14:textId="77777777" w:rsidR="008202EA" w:rsidRDefault="008202EA" w:rsidP="005809B6">
            <w:pPr>
              <w:jc w:val="both"/>
            </w:pPr>
            <w:r>
              <w:t>4</w:t>
            </w:r>
          </w:p>
        </w:tc>
        <w:tc>
          <w:tcPr>
            <w:tcW w:w="3160" w:type="dxa"/>
          </w:tcPr>
          <w:p w14:paraId="02353EE8" w14:textId="77777777" w:rsidR="008202EA" w:rsidRDefault="008202EA" w:rsidP="005809B6">
            <w:pPr>
              <w:jc w:val="both"/>
            </w:pPr>
            <w:r>
              <w:t>80%</w:t>
            </w:r>
          </w:p>
        </w:tc>
        <w:tc>
          <w:tcPr>
            <w:tcW w:w="3170" w:type="dxa"/>
          </w:tcPr>
          <w:p w14:paraId="4FBAF18B" w14:textId="77777777" w:rsidR="008202EA" w:rsidRDefault="008202EA" w:rsidP="005809B6">
            <w:pPr>
              <w:jc w:val="both"/>
            </w:pPr>
            <w:r>
              <w:t>Familiar capacitado</w:t>
            </w:r>
          </w:p>
        </w:tc>
      </w:tr>
      <w:tr w:rsidR="008202EA" w14:paraId="1716EE1C" w14:textId="77777777" w:rsidTr="005809B6">
        <w:tc>
          <w:tcPr>
            <w:tcW w:w="3157" w:type="dxa"/>
          </w:tcPr>
          <w:p w14:paraId="63E6AF04" w14:textId="77777777" w:rsidR="008202EA" w:rsidRDefault="008202EA" w:rsidP="005809B6">
            <w:pPr>
              <w:jc w:val="both"/>
            </w:pPr>
            <w:r>
              <w:t>&lt;3</w:t>
            </w:r>
          </w:p>
        </w:tc>
        <w:tc>
          <w:tcPr>
            <w:tcW w:w="3160" w:type="dxa"/>
          </w:tcPr>
          <w:p w14:paraId="23D527A3" w14:textId="77777777" w:rsidR="008202EA" w:rsidRDefault="008202EA" w:rsidP="005809B6">
            <w:pPr>
              <w:jc w:val="both"/>
            </w:pPr>
            <w:r>
              <w:t>60%</w:t>
            </w:r>
          </w:p>
        </w:tc>
        <w:tc>
          <w:tcPr>
            <w:tcW w:w="3170" w:type="dxa"/>
          </w:tcPr>
          <w:p w14:paraId="435E635E" w14:textId="77777777" w:rsidR="008202EA" w:rsidRDefault="008202EA" w:rsidP="005809B6">
            <w:pPr>
              <w:jc w:val="both"/>
            </w:pPr>
            <w:r>
              <w:t>Requiere reforzamiento</w:t>
            </w:r>
          </w:p>
        </w:tc>
      </w:tr>
    </w:tbl>
    <w:p w14:paraId="65B95D4B" w14:textId="77777777" w:rsidR="008202EA" w:rsidRDefault="008202EA" w:rsidP="008202EA">
      <w:pPr>
        <w:jc w:val="both"/>
        <w:rPr>
          <w:b/>
        </w:rPr>
      </w:pPr>
    </w:p>
    <w:p w14:paraId="4597B613" w14:textId="77777777" w:rsidR="00A035A3" w:rsidRPr="00F66AC2" w:rsidRDefault="00A035A3" w:rsidP="00A035A3">
      <w:pPr>
        <w:jc w:val="both"/>
      </w:pPr>
    </w:p>
    <w:p w14:paraId="6644F542" w14:textId="77777777" w:rsidR="0044526E" w:rsidRDefault="0044526E" w:rsidP="00A035A3">
      <w:pPr>
        <w:jc w:val="center"/>
        <w:rPr>
          <w:b/>
        </w:rPr>
      </w:pPr>
    </w:p>
    <w:p w14:paraId="5456B484" w14:textId="77777777" w:rsidR="0044526E" w:rsidRDefault="0044526E" w:rsidP="00A035A3">
      <w:pPr>
        <w:jc w:val="center"/>
        <w:rPr>
          <w:b/>
        </w:rPr>
      </w:pPr>
    </w:p>
    <w:p w14:paraId="57A62E9A" w14:textId="77777777" w:rsidR="0044526E" w:rsidRDefault="0044526E" w:rsidP="00A035A3">
      <w:pPr>
        <w:jc w:val="center"/>
        <w:rPr>
          <w:b/>
        </w:rPr>
      </w:pPr>
    </w:p>
    <w:p w14:paraId="23120273" w14:textId="77777777" w:rsidR="0044526E" w:rsidRDefault="0044526E" w:rsidP="00A035A3">
      <w:pPr>
        <w:jc w:val="center"/>
        <w:rPr>
          <w:b/>
        </w:rPr>
      </w:pPr>
    </w:p>
    <w:p w14:paraId="3958B0EC" w14:textId="77777777" w:rsidR="0044526E" w:rsidRDefault="0044526E" w:rsidP="00A035A3">
      <w:pPr>
        <w:jc w:val="center"/>
        <w:rPr>
          <w:b/>
        </w:rPr>
      </w:pPr>
    </w:p>
    <w:p w14:paraId="75827723" w14:textId="77777777" w:rsidR="0044526E" w:rsidRDefault="0044526E" w:rsidP="00A035A3">
      <w:pPr>
        <w:jc w:val="center"/>
        <w:rPr>
          <w:b/>
        </w:rPr>
      </w:pPr>
    </w:p>
    <w:p w14:paraId="05B92DD4" w14:textId="77777777" w:rsidR="0044526E" w:rsidRDefault="0044526E" w:rsidP="00A035A3">
      <w:pPr>
        <w:jc w:val="center"/>
        <w:rPr>
          <w:b/>
        </w:rPr>
      </w:pPr>
    </w:p>
    <w:p w14:paraId="599B18A1" w14:textId="77777777" w:rsidR="0044526E" w:rsidRDefault="0044526E" w:rsidP="00A035A3">
      <w:pPr>
        <w:jc w:val="center"/>
        <w:rPr>
          <w:b/>
        </w:rPr>
      </w:pPr>
    </w:p>
    <w:p w14:paraId="38922D25" w14:textId="77777777" w:rsidR="0044526E" w:rsidRDefault="0044526E" w:rsidP="00A035A3">
      <w:pPr>
        <w:jc w:val="center"/>
        <w:rPr>
          <w:b/>
        </w:rPr>
      </w:pPr>
    </w:p>
    <w:p w14:paraId="139A8F27" w14:textId="77777777" w:rsidR="0044526E" w:rsidRDefault="0044526E" w:rsidP="00A035A3">
      <w:pPr>
        <w:jc w:val="center"/>
        <w:rPr>
          <w:b/>
        </w:rPr>
      </w:pPr>
    </w:p>
    <w:p w14:paraId="62BEEE1F" w14:textId="77777777" w:rsidR="0044526E" w:rsidRDefault="0044526E" w:rsidP="00A035A3">
      <w:pPr>
        <w:jc w:val="center"/>
        <w:rPr>
          <w:b/>
        </w:rPr>
      </w:pPr>
    </w:p>
    <w:p w14:paraId="1966124D" w14:textId="77777777" w:rsidR="0044526E" w:rsidRDefault="0044526E" w:rsidP="00A035A3">
      <w:pPr>
        <w:jc w:val="center"/>
        <w:rPr>
          <w:b/>
        </w:rPr>
      </w:pPr>
    </w:p>
    <w:p w14:paraId="6830E319" w14:textId="51C1F879" w:rsidR="00A035A3" w:rsidRDefault="00A035A3" w:rsidP="00A035A3">
      <w:pPr>
        <w:jc w:val="center"/>
        <w:rPr>
          <w:b/>
        </w:rPr>
      </w:pPr>
      <w:r w:rsidRPr="00D038C1">
        <w:rPr>
          <w:b/>
        </w:rPr>
        <w:lastRenderedPageBreak/>
        <w:t xml:space="preserve">Anexo </w:t>
      </w:r>
      <w:r>
        <w:rPr>
          <w:b/>
        </w:rPr>
        <w:t>5</w:t>
      </w:r>
      <w:r w:rsidRPr="00D038C1">
        <w:rPr>
          <w:b/>
        </w:rPr>
        <w:t xml:space="preserve"> Material para capacitación formal de </w:t>
      </w:r>
      <w:r>
        <w:rPr>
          <w:b/>
        </w:rPr>
        <w:t>CUIDADORES PRIMARIOS</w:t>
      </w:r>
    </w:p>
    <w:p w14:paraId="36851B03" w14:textId="56697130" w:rsidR="00A035A3" w:rsidRDefault="00A035A3" w:rsidP="00A035A3">
      <w:pPr>
        <w:jc w:val="center"/>
        <w:rPr>
          <w:b/>
        </w:rPr>
      </w:pPr>
      <w:r>
        <w:rPr>
          <w:b/>
        </w:rPr>
        <w:t xml:space="preserve">Platica que se da a familiares de higiene de manos por tema </w:t>
      </w:r>
    </w:p>
    <w:p w14:paraId="2F90D5DC" w14:textId="77777777" w:rsidR="00065A09" w:rsidRPr="003343E7" w:rsidRDefault="00065A09" w:rsidP="00065A09">
      <w:pPr>
        <w:jc w:val="both"/>
        <w:rPr>
          <w:b/>
          <w:sz w:val="28"/>
          <w:szCs w:val="28"/>
        </w:rPr>
      </w:pPr>
      <w:r>
        <w:rPr>
          <w:b/>
          <w:sz w:val="28"/>
          <w:szCs w:val="28"/>
        </w:rPr>
        <w:t xml:space="preserve">Tema 1 </w:t>
      </w:r>
      <w:r w:rsidRPr="003343E7">
        <w:rPr>
          <w:b/>
          <w:sz w:val="28"/>
          <w:szCs w:val="28"/>
        </w:rPr>
        <w:t>Higiene de manos</w:t>
      </w:r>
    </w:p>
    <w:p w14:paraId="6269354F" w14:textId="099F73F8" w:rsidR="00065A09" w:rsidRDefault="00065A09" w:rsidP="00065A09">
      <w:pPr>
        <w:jc w:val="both"/>
      </w:pPr>
      <w:r>
        <w:t xml:space="preserve">La higiene de manos es una medida fácil y económica que nos ayuda a prevenir infecciones la insistencia de hablar de higiene de manos es para que su hijo no adquiera una infección en el medio </w:t>
      </w:r>
      <w:r w:rsidR="00A37DA8">
        <w:t>hospitalario</w:t>
      </w:r>
      <w:r>
        <w:t>, lograr su pronta recuperación y se vaya lo más rápido posible a casa. Al realizar Higiene de manos detenemos el trayecto de los microorganismos, recordar que su paciente es más susceptible de que en el medio hospitalario contraiga una infección por que tiene las defensas bajas, este enfermo, existe contaminación de los objetos, usted puede contaminar sus manos o juguetes.</w:t>
      </w:r>
    </w:p>
    <w:p w14:paraId="792EF01D" w14:textId="436CE1F9" w:rsidR="00065A09" w:rsidRDefault="00065A09" w:rsidP="00065A09">
      <w:pPr>
        <w:jc w:val="both"/>
      </w:pPr>
      <w:r>
        <w:t>En el Instituto existe un programa llamado Burbuja de la vida donde consideramos que el paciente está en una burbuja que lo protege para que no entre nada de microorganismos del exterior y tampoco los bichos que están en la piel de su hijo o los microorganismos si tuvieran alguna infección no salgan y se esparzan a objetos o personas, así se detiene la cadena de transmisión de la infección esto para el cuidado de su paciente, del personal y el cuidador primario y así nos protegemos todos.</w:t>
      </w:r>
    </w:p>
    <w:p w14:paraId="18BE6F44" w14:textId="613ABDBA" w:rsidR="00065A09" w:rsidRDefault="00065A09" w:rsidP="00065A09">
      <w:pPr>
        <w:jc w:val="both"/>
      </w:pPr>
      <w:r>
        <w:t xml:space="preserve">Existen dos técnicas con agua y jabón y con solución alcoholada, con agua y jabón son 10 fricciones y dura un minuto con solución alcoholada son 5 fricciones y dura medio minuto, lo importante es cubrir todas las superficies de las manos, iniciando friccionando en palmas entre sí, dorso de ambas manos, entre los dedos, entrelace los dedos de ambas manos para friccionar nudillos, continuamos con la fricción en dedo pulgar de ambas manos y terminamos con las uñas así nuestras manos están limpias. La ventaja de realizar higiene de manos con solución alcoholada es que: es más rápido, no se tiene que ir a un lavabo y se ahorra agua. Siempre que visitamos a nuestros pacientes debemos de realizar higiene de manos, la OMS en relación a higiene de manos indica todos debemos de seguir los cinco momentos que nos ayudan a protegernos y principalmente a cuidar a nuestros pacientes. </w:t>
      </w:r>
      <w:r w:rsidR="004E751A">
        <w:t>Dando algunos ejemplos de los 5 momentos, e</w:t>
      </w:r>
      <w:r>
        <w:t>n el momento 1 antes de tocar</w:t>
      </w:r>
      <w:r w:rsidR="004E751A">
        <w:t xml:space="preserve"> al paciente o saludarlo</w:t>
      </w:r>
      <w:r>
        <w:t>; momento 2 antes de darle de comer, antes de ponerle el cómodo u orinal, antes de preparar su alimentación por sonda, antes de asp</w:t>
      </w:r>
      <w:r w:rsidR="004E751A">
        <w:t>iración de secreciones</w:t>
      </w:r>
      <w:r>
        <w:t>. Momento 3 después de limpiar el moquito, después de tocar sangre, después de tocar pipi, popo o al limpiarlo, después de vaciar el cómodo y</w:t>
      </w:r>
      <w:r w:rsidR="004E751A">
        <w:t xml:space="preserve"> recordar que usemos guantes para manejo del cómodo y realizar higiene de manos</w:t>
      </w:r>
      <w:r>
        <w:t xml:space="preserve"> al quitarse los guantes. Momento 4 después de ir al baño, despedirse porque termino la visita, al salir del ambiente de su paciente</w:t>
      </w:r>
      <w:r w:rsidR="004E751A">
        <w:t xml:space="preserve"> o al</w:t>
      </w:r>
      <w:r>
        <w:t xml:space="preserve"> ir a los estudios</w:t>
      </w:r>
      <w:r w:rsidR="004E751A">
        <w:t xml:space="preserve"> ya que estuvo en contacto con el paciente</w:t>
      </w:r>
      <w:r>
        <w:t xml:space="preserve"> Momento 5 después de tocar dinero, el botón del elevador, plumón para poner el número de la bata</w:t>
      </w:r>
      <w:r w:rsidR="004E751A">
        <w:t>,</w:t>
      </w:r>
      <w:r>
        <w:t xml:space="preserve"> celular o un juguete del piso</w:t>
      </w:r>
      <w:r w:rsidR="004E751A">
        <w:t>, la cama o buro sin tocar al paciente</w:t>
      </w:r>
      <w:r>
        <w:t xml:space="preserve">. </w:t>
      </w:r>
    </w:p>
    <w:p w14:paraId="5CBF3860" w14:textId="77777777" w:rsidR="00065A09" w:rsidRDefault="00065A09" w:rsidP="00065A09">
      <w:pPr>
        <w:jc w:val="both"/>
      </w:pPr>
      <w:r>
        <w:t>El realizar higiene de manos nos protegemos todos.</w:t>
      </w:r>
    </w:p>
    <w:p w14:paraId="496C743E" w14:textId="167F23A6" w:rsidR="00065A09" w:rsidRPr="003343E7" w:rsidRDefault="004E751A" w:rsidP="00065A09">
      <w:pPr>
        <w:jc w:val="both"/>
        <w:rPr>
          <w:b/>
          <w:sz w:val="28"/>
          <w:szCs w:val="28"/>
        </w:rPr>
      </w:pPr>
      <w:r>
        <w:rPr>
          <w:b/>
          <w:sz w:val="28"/>
          <w:szCs w:val="28"/>
        </w:rPr>
        <w:t xml:space="preserve">Tema 2 </w:t>
      </w:r>
      <w:r w:rsidR="00065A09" w:rsidRPr="003343E7">
        <w:rPr>
          <w:b/>
          <w:sz w:val="28"/>
          <w:szCs w:val="28"/>
        </w:rPr>
        <w:t>Precauciones estándar</w:t>
      </w:r>
    </w:p>
    <w:p w14:paraId="60B442BE" w14:textId="77777777" w:rsidR="00065A09" w:rsidRDefault="00065A09" w:rsidP="00065A09">
      <w:pPr>
        <w:jc w:val="both"/>
      </w:pPr>
      <w:r>
        <w:t xml:space="preserve">Uso de equipo de protección: Las infecciones asociadas a la atención de la salud son conocidas como IAAS y pueden ocurrir en los hospitales y clínicas estas infecciones se presentarán si no seguimos las medidas de </w:t>
      </w:r>
      <w:r>
        <w:lastRenderedPageBreak/>
        <w:t>prevención. Algunas de producen por gérmenes multirresistentes y se deben de usar antibióticos muy potentes para poder luchar con ellas.</w:t>
      </w:r>
    </w:p>
    <w:p w14:paraId="7E715327" w14:textId="771768B6" w:rsidR="00065A09" w:rsidRDefault="00065A09" w:rsidP="00065A09">
      <w:pPr>
        <w:jc w:val="both"/>
      </w:pPr>
      <w:r>
        <w:t>Existen factores de riesgo</w:t>
      </w:r>
      <w:r w:rsidR="004E751A">
        <w:t xml:space="preserve"> d</w:t>
      </w:r>
      <w:r>
        <w:t>el paciente, persona</w:t>
      </w:r>
      <w:r w:rsidR="004E751A">
        <w:t>l de salud</w:t>
      </w:r>
      <w:r>
        <w:t xml:space="preserve"> </w:t>
      </w:r>
      <w:r w:rsidR="004E751A">
        <w:t xml:space="preserve">o visitantes incluyendo </w:t>
      </w:r>
      <w:r w:rsidR="004D007F">
        <w:t>usted como</w:t>
      </w:r>
      <w:r w:rsidR="004E751A">
        <w:t xml:space="preserve"> cuidador primario </w:t>
      </w:r>
      <w:r>
        <w:t xml:space="preserve">y </w:t>
      </w:r>
      <w:r w:rsidR="004E751A">
        <w:t xml:space="preserve">del </w:t>
      </w:r>
      <w:r>
        <w:t>medio ambiente.</w:t>
      </w:r>
    </w:p>
    <w:p w14:paraId="41923BD4" w14:textId="5390912B" w:rsidR="004D007F" w:rsidRDefault="00065A09" w:rsidP="00065A09">
      <w:pPr>
        <w:jc w:val="both"/>
      </w:pPr>
      <w:r>
        <w:t>En los pacientes:</w:t>
      </w:r>
      <w:r w:rsidR="004D007F">
        <w:t xml:space="preserve"> si están bajos de defensas, si están largo tiempo en el hospital se colonizan con bichos del ambiente, si están desnutridos, si tienen secreciones en heridas, si tienen catarro, su enfermedad de base,</w:t>
      </w:r>
      <w:r w:rsidR="004D007F" w:rsidRPr="004D007F">
        <w:t xml:space="preserve"> </w:t>
      </w:r>
      <w:r w:rsidR="004D007F">
        <w:t xml:space="preserve">recordar que cada persona tiene gérmenes en su piel y esto puede ocasionar que se trasmitan a su hijo si les prestamos juguetes o el celular a su cuidador. Si usted usa ventiladores los gérmenes de la piel o de otra parte del cuerpo de su hijo pueden llegar a los ojos o nariz o heridas donde pueden entrar fácilmente y provocar una infección. </w:t>
      </w:r>
    </w:p>
    <w:p w14:paraId="1B86CE5D" w14:textId="63DE8453" w:rsidR="00065A09" w:rsidRDefault="00065A09" w:rsidP="00065A09">
      <w:pPr>
        <w:jc w:val="both"/>
      </w:pPr>
      <w:r>
        <w:t>Persona</w:t>
      </w:r>
      <w:r w:rsidR="004D007F">
        <w:t>l, cuidador primario, visitantes, voluntarios</w:t>
      </w:r>
      <w:r>
        <w:t>: Al tener contacto con el pacien</w:t>
      </w:r>
      <w:r w:rsidR="004D007F">
        <w:t xml:space="preserve">te y realizar un procedimiento en donde </w:t>
      </w:r>
      <w:r>
        <w:t xml:space="preserve">por olvido o accidente </w:t>
      </w:r>
      <w:r w:rsidR="004D007F">
        <w:t xml:space="preserve">no realizamos higiene de manos </w:t>
      </w:r>
      <w:r>
        <w:t xml:space="preserve">provocamos un riesgo, es importante vigilar que se retire lo más pronto posible </w:t>
      </w:r>
      <w:r w:rsidR="004D007F">
        <w:t xml:space="preserve">el </w:t>
      </w:r>
      <w:r>
        <w:t xml:space="preserve">catéter, </w:t>
      </w:r>
      <w:r w:rsidR="004D007F">
        <w:t xml:space="preserve">las </w:t>
      </w:r>
      <w:r>
        <w:t xml:space="preserve">sondas, y recordar al personal de salud </w:t>
      </w:r>
      <w:r w:rsidR="004D007F">
        <w:t xml:space="preserve">si es necesario que lo tenga su hijo. </w:t>
      </w:r>
      <w:r w:rsidR="001C5644">
        <w:t>Además,</w:t>
      </w:r>
      <w:r w:rsidR="004D007F">
        <w:t xml:space="preserve"> frecuentemente realizar</w:t>
      </w:r>
      <w:r>
        <w:t xml:space="preserve"> higiene de manos</w:t>
      </w:r>
      <w:r w:rsidR="004D007F">
        <w:t xml:space="preserve"> ya que estas se contaminan</w:t>
      </w:r>
    </w:p>
    <w:p w14:paraId="7A4DEE17" w14:textId="68EA66DA" w:rsidR="004D007F" w:rsidRDefault="00065A09" w:rsidP="004D007F">
      <w:pPr>
        <w:jc w:val="both"/>
      </w:pPr>
      <w:r>
        <w:t>Medio ambiente: los gérmenes viven en el hospital y contaminan el ambiente y los objetos</w:t>
      </w:r>
      <w:r w:rsidR="001C5644">
        <w:t>,</w:t>
      </w:r>
      <w:r>
        <w:t xml:space="preserve"> </w:t>
      </w:r>
      <w:r w:rsidR="001C5644">
        <w:t xml:space="preserve">el </w:t>
      </w:r>
      <w:r>
        <w:t>personal del instituto de</w:t>
      </w:r>
      <w:r w:rsidR="001C5644">
        <w:t>be instalar barreras</w:t>
      </w:r>
      <w:r>
        <w:t xml:space="preserve"> físicas cuando se construyen o repara el hospital</w:t>
      </w:r>
      <w:r w:rsidR="001C5644">
        <w:t xml:space="preserve"> y usted si observa que no se lleva a cabo reportarlo ya que esto ocasiona transmisión de hongos del polvo</w:t>
      </w:r>
      <w:r>
        <w:t>,</w:t>
      </w:r>
      <w:r w:rsidR="001C5644">
        <w:t xml:space="preserve"> la </w:t>
      </w:r>
      <w:r>
        <w:t xml:space="preserve"> limpieza inadecuada, si se tira basura o restos de a</w:t>
      </w:r>
      <w:r w:rsidR="001C5644">
        <w:t xml:space="preserve">limentos en lugares no apropiados en las salas de su paciente, el  </w:t>
      </w:r>
      <w:r w:rsidR="004D007F" w:rsidRPr="004D007F">
        <w:t xml:space="preserve"> </w:t>
      </w:r>
      <w:r w:rsidR="001C5644">
        <w:t xml:space="preserve">tirar juguetes al piso, prestarlos </w:t>
      </w:r>
      <w:r w:rsidR="004D007F">
        <w:t xml:space="preserve">ocasionan que los gérmenes </w:t>
      </w:r>
      <w:r w:rsidR="001C5644">
        <w:t>los contaminen, algunos materiales como peluches contienen mayor tiempo los gérmenes por ello se le pide utilice juguetes que puedan limpiarse. Te</w:t>
      </w:r>
      <w:r w:rsidR="004D007F">
        <w:t xml:space="preserve">ner muchas cosas en la cama puede ocasionar contaminación, recordar que es el espacio de su paciente y debe estar limpio y los más ordenado posible, comer alimentos preparados fuera del hospital puede ocasionar transmisión de bichos por que la temperatura durante su transporte sea alta o se contamine durante este, también si son preparados fuera de casa, el celular se contamina frecuentemente con los mismos bichos del hospital, </w:t>
      </w:r>
      <w:r w:rsidR="001C5644">
        <w:t xml:space="preserve">al igual que otros </w:t>
      </w:r>
      <w:r w:rsidR="004D007F">
        <w:t xml:space="preserve">objetos </w:t>
      </w:r>
      <w:r w:rsidR="001C5644">
        <w:t>simplemente por estar en el hospital.</w:t>
      </w:r>
    </w:p>
    <w:p w14:paraId="1DA774B1" w14:textId="77777777" w:rsidR="00065A09" w:rsidRDefault="00065A09" w:rsidP="00065A09">
      <w:pPr>
        <w:jc w:val="both"/>
      </w:pPr>
    </w:p>
    <w:p w14:paraId="3C3478E7" w14:textId="460F52D6" w:rsidR="00065A09" w:rsidRDefault="00065A09" w:rsidP="00065A09">
      <w:pPr>
        <w:jc w:val="both"/>
      </w:pPr>
      <w:r>
        <w:t>El uso de cubre bocas es una barrera que debe cubrir nariz y boca, el cubre boca no permite entrar o salir los gérmenes que viven en boca y nariz, lo debemos usar cuando se ingresa al medio hospitalario p</w:t>
      </w:r>
      <w:r w:rsidR="001C5644">
        <w:t>ara la visita, al estar enfermo. D</w:t>
      </w:r>
      <w:r>
        <w:t>ebe estar bien sujeto y colocarlo y retirarlo de las citas</w:t>
      </w:r>
      <w:r w:rsidR="001C5644">
        <w:t xml:space="preserve"> nunca tocar la parte de enfrente, no</w:t>
      </w:r>
      <w:r>
        <w:t xml:space="preserve"> olvide realizar higiene de manos</w:t>
      </w:r>
      <w:r w:rsidR="001C5644">
        <w:t xml:space="preserve"> al ponerlo o quitarlo</w:t>
      </w:r>
      <w:r>
        <w:t xml:space="preserve">, no traerlo en el cuello, </w:t>
      </w:r>
      <w:r w:rsidR="001C5644">
        <w:t>nunca lo use cubriendo solo la boca</w:t>
      </w:r>
      <w:r>
        <w:t xml:space="preserve"> ya que no cumple con su función de proteger.</w:t>
      </w:r>
    </w:p>
    <w:p w14:paraId="440EFE26" w14:textId="54D6A26A" w:rsidR="00065A09" w:rsidRDefault="00065A09" w:rsidP="00065A09">
      <w:pPr>
        <w:jc w:val="both"/>
      </w:pPr>
      <w:r>
        <w:t xml:space="preserve">Cada que toque </w:t>
      </w:r>
      <w:r w:rsidR="001C5644">
        <w:t>la superficie d</w:t>
      </w:r>
      <w:r>
        <w:t>el cubre bocas es importante realizar Higiene de manos recuerde que la parte de enfrente es la parte contaminada.</w:t>
      </w:r>
    </w:p>
    <w:p w14:paraId="0E38D58B" w14:textId="5F02859E" w:rsidR="00065A09" w:rsidRDefault="00065A09" w:rsidP="00065A09">
      <w:pPr>
        <w:jc w:val="both"/>
      </w:pPr>
      <w:r>
        <w:t>El uso de la bata también nos ayuda a proteger al paciente y al cuidador primario</w:t>
      </w:r>
      <w:r w:rsidR="001C5644">
        <w:t xml:space="preserve">. La bata </w:t>
      </w:r>
      <w:r>
        <w:t xml:space="preserve"> se entrega en la recepción y es importante seguir las siguientes recomendaciones: Debe llevar una bolsa de plástico limpia y colocar su número de cama para que se identifique que es</w:t>
      </w:r>
      <w:r w:rsidR="001C5644">
        <w:t xml:space="preserve">ta es </w:t>
      </w:r>
      <w:r>
        <w:t xml:space="preserve"> de su paciente, realiza higiene de manos </w:t>
      </w:r>
      <w:r>
        <w:lastRenderedPageBreak/>
        <w:t>y podrá tomar su bata la coloca en la bolsa antes de entrar a hospitalización</w:t>
      </w:r>
      <w:r w:rsidR="001C5644">
        <w:t xml:space="preserve">, se </w:t>
      </w:r>
      <w:r>
        <w:t xml:space="preserve">detiene saca la bata de la bolsa </w:t>
      </w:r>
      <w:r w:rsidR="001C5644">
        <w:t xml:space="preserve">a la altura del ingreso a hospitalización y </w:t>
      </w:r>
      <w:r>
        <w:t>se la coloca</w:t>
      </w:r>
      <w:r w:rsidR="001C5644">
        <w:t>,</w:t>
      </w:r>
      <w:r>
        <w:t xml:space="preserve"> anuda</w:t>
      </w:r>
      <w:r w:rsidR="001C5644">
        <w:t>ndo</w:t>
      </w:r>
      <w:r>
        <w:t xml:space="preserve"> las cintas</w:t>
      </w:r>
      <w:r w:rsidR="001C5644">
        <w:t>,</w:t>
      </w:r>
      <w:r>
        <w:t xml:space="preserve"> cuidado que no arrastre, cuando ya esté b</w:t>
      </w:r>
      <w:r w:rsidR="001C5644">
        <w:t xml:space="preserve">ien colocada puede dirigirse a </w:t>
      </w:r>
      <w:r>
        <w:t xml:space="preserve"> la cama de su paciente. Observar si en la cama o ambiente de su paciente existe un cartel de color eso significa que su paciente está aislado y sí es el caso debe utilizar la bata que está a un lado de la </w:t>
      </w:r>
      <w:r w:rsidR="005F7CAE">
        <w:t>cama o al ingreso del ambiente. L</w:t>
      </w:r>
      <w:r>
        <w:t xml:space="preserve">a bata que le dio la recepcionista la debe </w:t>
      </w:r>
      <w:r w:rsidR="005F7CAE">
        <w:t xml:space="preserve">retirarla y </w:t>
      </w:r>
      <w:r w:rsidR="00C10928">
        <w:t>guardarla en</w:t>
      </w:r>
      <w:r>
        <w:t xml:space="preserve"> la bolsa, cuide que al retirársela no arrastre</w:t>
      </w:r>
      <w:r w:rsidR="005F7CAE">
        <w:t>. I</w:t>
      </w:r>
      <w:r>
        <w:t>ngres</w:t>
      </w:r>
      <w:r w:rsidR="005F7CAE">
        <w:t>e</w:t>
      </w:r>
      <w:r>
        <w:t xml:space="preserve"> y reali</w:t>
      </w:r>
      <w:r w:rsidR="005F7CAE">
        <w:t>ce</w:t>
      </w:r>
      <w:r>
        <w:t xml:space="preserve"> higiene de manso. Al salir de la visita es importante retirarse la bata y dejarla en el tripee, si no tiene asilamiento la bata se la debe de retirar hasta donde inicia hospitalización la coloca en su bolsa y la debe dejar en el área de recepción y no olvide realizar higiene de manos.</w:t>
      </w:r>
    </w:p>
    <w:p w14:paraId="3564F1E4" w14:textId="3693CFEF" w:rsidR="00065A09" w:rsidRDefault="00065A09" w:rsidP="00065A09">
      <w:pPr>
        <w:jc w:val="both"/>
      </w:pPr>
      <w:r>
        <w:t xml:space="preserve">Etiqueta tos esta es una medida universal si se encuentra enfermo debe colocarse el cubre boca correctamente y al estornudar debe cubrir con el antebrazo, aunque tenga cubre boca al sonarse la nariz retire el cubre boca de las cintas, con un papel se limpia </w:t>
      </w:r>
      <w:r w:rsidR="005F7CAE">
        <w:t xml:space="preserve">la nariz y </w:t>
      </w:r>
      <w:r>
        <w:t>desecha en el bote de basura se pone el cubre boca de la cinta y realiza higiene de manos</w:t>
      </w:r>
      <w:r w:rsidR="005F7CAE">
        <w:t xml:space="preserve">. Con la pandemia de COVID </w:t>
      </w:r>
      <w:r w:rsidR="00C10928">
        <w:t xml:space="preserve">19 </w:t>
      </w:r>
      <w:r w:rsidR="005F7CAE">
        <w:t>usamos cubrebocas todo el tiempo actualmente sin importar</w:t>
      </w:r>
      <w:r w:rsidR="00C10928">
        <w:t xml:space="preserve"> no</w:t>
      </w:r>
      <w:r w:rsidR="005F7CAE">
        <w:t xml:space="preserve"> esté enfermo.</w:t>
      </w:r>
    </w:p>
    <w:p w14:paraId="3391865E" w14:textId="1D447336" w:rsidR="00065A09" w:rsidRPr="003343E7" w:rsidRDefault="000706DE" w:rsidP="00065A09">
      <w:pPr>
        <w:jc w:val="both"/>
        <w:rPr>
          <w:b/>
          <w:sz w:val="28"/>
          <w:szCs w:val="28"/>
        </w:rPr>
      </w:pPr>
      <w:r>
        <w:rPr>
          <w:b/>
          <w:sz w:val="28"/>
          <w:szCs w:val="28"/>
        </w:rPr>
        <w:t xml:space="preserve">Tema 3 </w:t>
      </w:r>
      <w:r w:rsidR="00065A09" w:rsidRPr="003343E7">
        <w:rPr>
          <w:b/>
          <w:sz w:val="28"/>
          <w:szCs w:val="28"/>
        </w:rPr>
        <w:t>Precauciones Espec</w:t>
      </w:r>
      <w:r w:rsidR="00C10928">
        <w:rPr>
          <w:b/>
          <w:sz w:val="28"/>
          <w:szCs w:val="28"/>
        </w:rPr>
        <w:t>í</w:t>
      </w:r>
      <w:r w:rsidR="00065A09" w:rsidRPr="003343E7">
        <w:rPr>
          <w:b/>
          <w:sz w:val="28"/>
          <w:szCs w:val="28"/>
        </w:rPr>
        <w:t xml:space="preserve">ficas de </w:t>
      </w:r>
      <w:r w:rsidR="005F7CAE">
        <w:rPr>
          <w:b/>
          <w:sz w:val="28"/>
          <w:szCs w:val="28"/>
        </w:rPr>
        <w:t>A</w:t>
      </w:r>
      <w:r w:rsidR="00065A09" w:rsidRPr="003343E7">
        <w:rPr>
          <w:b/>
          <w:sz w:val="28"/>
          <w:szCs w:val="28"/>
        </w:rPr>
        <w:t xml:space="preserve">islamiento </w:t>
      </w:r>
    </w:p>
    <w:p w14:paraId="70DC9897" w14:textId="45769A71" w:rsidR="00065A09" w:rsidRDefault="00065A09" w:rsidP="00065A09">
      <w:pPr>
        <w:jc w:val="both"/>
      </w:pPr>
      <w:r>
        <w:t xml:space="preserve">Esto significa que los pacientes tienen alguna enfermedad con características delicadas, </w:t>
      </w:r>
      <w:r w:rsidR="005F7CAE">
        <w:t xml:space="preserve">usted puede identificar esto al ver </w:t>
      </w:r>
      <w:r>
        <w:t>los carteles de colores es importante observar si su paciente tiene un asilamiento</w:t>
      </w:r>
      <w:r w:rsidR="005F7CAE">
        <w:t>.</w:t>
      </w:r>
      <w:r>
        <w:t xml:space="preserve"> Léalo y siga las </w:t>
      </w:r>
      <w:r w:rsidR="005F7CAE">
        <w:t>indicaciones,</w:t>
      </w:r>
      <w:r>
        <w:t xml:space="preserve"> el cartel amarillo es por contacto y significa que los gérmenes se trasmiten al tocar,</w:t>
      </w:r>
      <w:r w:rsidR="005F7CAE">
        <w:t xml:space="preserve"> el cartel azul es para</w:t>
      </w:r>
      <w:r>
        <w:t xml:space="preserve"> precaución por vía aérea y los gérmenes se transmiten al estornudar, toser y hab</w:t>
      </w:r>
      <w:r w:rsidR="005F7CAE">
        <w:t>l</w:t>
      </w:r>
      <w:r>
        <w:t>ar, el aislamiento con este paciente debe de ser en cuarto individual, mantener la puerta cerrada usar mascarilla N95,</w:t>
      </w:r>
      <w:r w:rsidR="005F7CAE">
        <w:t xml:space="preserve"> cuando sale la debe dejar en una bolsa de grado médico que le proporciona la enfermera, debe colocar su nombre. Su paciente si tiene tos debe realizar</w:t>
      </w:r>
      <w:r>
        <w:t xml:space="preserve"> </w:t>
      </w:r>
      <w:r w:rsidR="005F7CAE">
        <w:t xml:space="preserve">la </w:t>
      </w:r>
      <w:r>
        <w:t>etiqueta tos, si estornuda debe de realizarlo con el antebrazo aun cuando tenga cubre bocas. Precauciones por gota es de color verde</w:t>
      </w:r>
      <w:r w:rsidR="005F7CAE">
        <w:t xml:space="preserve"> el cartel y</w:t>
      </w:r>
      <w:r>
        <w:t xml:space="preserve"> los gérmenes se transmiten al estornudar, toser y hablar</w:t>
      </w:r>
      <w:r w:rsidR="005F7CAE">
        <w:t xml:space="preserve"> por gotas más grandes, el paciente también debe seguir la etiqueta tos </w:t>
      </w:r>
      <w:r>
        <w:t>si estornuda debe de realizarlo con el antebrazo aun cuando tenga cubre bocas, precauciones mixtas es azul con amarillo</w:t>
      </w:r>
      <w:r w:rsidR="005F7CAE">
        <w:t xml:space="preserve"> el cartel se usa en varicela y los gérmenes se </w:t>
      </w:r>
      <w:r>
        <w:t xml:space="preserve">transmiten al tocar las vesículas, </w:t>
      </w:r>
      <w:r w:rsidR="005F7CAE">
        <w:t>también por gotitas al estornudar, toser y hablar.</w:t>
      </w:r>
    </w:p>
    <w:p w14:paraId="59D6CDE4" w14:textId="2F873B1C" w:rsidR="00065A09" w:rsidRDefault="005F7CAE" w:rsidP="00065A09">
      <w:pPr>
        <w:jc w:val="both"/>
      </w:pPr>
      <w:r>
        <w:t xml:space="preserve">Recuerde si usted tose o estornuda y </w:t>
      </w:r>
      <w:r w:rsidR="00065A09">
        <w:t>por omisión al estornudar lo realizo en la palma de la mano, inmediatamente debe de realizar higiene de manos</w:t>
      </w:r>
      <w:r>
        <w:t xml:space="preserve"> además si está enfermo no debe acudir a visitar a su paciente ya que el al estar delicado se infecta fácilmente.</w:t>
      </w:r>
    </w:p>
    <w:p w14:paraId="20A5998B" w14:textId="77777777" w:rsidR="00065A09" w:rsidRDefault="00065A09" w:rsidP="00065A09">
      <w:pPr>
        <w:jc w:val="both"/>
      </w:pPr>
      <w:r>
        <w:t>El objetivo de la prevención de infecciones es para que su paciente no se enferme, lograr su pronta recuperación, que se vaya a casa lo más pronto posible y que su tratamiento por lo que vino sea un éxito</w:t>
      </w:r>
    </w:p>
    <w:p w14:paraId="0C002AB0" w14:textId="2D191C9A" w:rsidR="00065A09" w:rsidRDefault="00065A09" w:rsidP="00065A09">
      <w:pPr>
        <w:jc w:val="both"/>
      </w:pPr>
      <w:r>
        <w:t xml:space="preserve">La protección es </w:t>
      </w:r>
      <w:r w:rsidR="000706DE">
        <w:t>para</w:t>
      </w:r>
      <w:r>
        <w:t xml:space="preserve"> su paciente, </w:t>
      </w:r>
      <w:r w:rsidR="000706DE">
        <w:t>pero también para usted</w:t>
      </w:r>
      <w:r>
        <w:t xml:space="preserve"> y su familia. </w:t>
      </w:r>
    </w:p>
    <w:p w14:paraId="7D725675" w14:textId="77777777" w:rsidR="00065A09" w:rsidRDefault="00065A09" w:rsidP="00065A09">
      <w:pPr>
        <w:jc w:val="both"/>
      </w:pPr>
      <w:r>
        <w:t xml:space="preserve">Al seguir las medidas de protección detenemos en su trayecto a los microrganismos. Los microorganismos Viajan y con las medidas llevadas a cabo las detenemos </w:t>
      </w:r>
    </w:p>
    <w:p w14:paraId="266BD35F" w14:textId="77777777" w:rsidR="00065A09" w:rsidRDefault="00065A09" w:rsidP="00065A09">
      <w:pPr>
        <w:jc w:val="both"/>
        <w:rPr>
          <w:b/>
          <w:sz w:val="28"/>
          <w:szCs w:val="28"/>
        </w:rPr>
      </w:pPr>
    </w:p>
    <w:p w14:paraId="1198A993" w14:textId="11F5E461" w:rsidR="00065A09" w:rsidRPr="003343E7" w:rsidRDefault="000706DE" w:rsidP="00065A09">
      <w:pPr>
        <w:jc w:val="both"/>
        <w:rPr>
          <w:b/>
          <w:sz w:val="28"/>
          <w:szCs w:val="28"/>
        </w:rPr>
      </w:pPr>
      <w:r>
        <w:rPr>
          <w:b/>
          <w:sz w:val="28"/>
          <w:szCs w:val="28"/>
        </w:rPr>
        <w:lastRenderedPageBreak/>
        <w:t xml:space="preserve">Tema 4 </w:t>
      </w:r>
      <w:r w:rsidR="00065A09" w:rsidRPr="003343E7">
        <w:rPr>
          <w:b/>
          <w:sz w:val="28"/>
          <w:szCs w:val="28"/>
        </w:rPr>
        <w:t>Limpieza y desinfección de cómodos</w:t>
      </w:r>
    </w:p>
    <w:p w14:paraId="28AE1983" w14:textId="0C74A81A" w:rsidR="00065A09" w:rsidRDefault="00065A09" w:rsidP="00065A09">
      <w:pPr>
        <w:jc w:val="both"/>
      </w:pPr>
      <w:r>
        <w:t>Uso de cómodo, los cómodos se encuentran en el área de séptico, debe solicitar guantes al personal de enfermería, si en dado caso no se los proporcionan debe tener cuidado al manipular el cómo u orinal</w:t>
      </w:r>
      <w:r w:rsidR="000706DE">
        <w:t xml:space="preserve"> para no contaminarse. Siempre tome un orinal o cómodo limpio del séptico</w:t>
      </w:r>
      <w:r>
        <w:t xml:space="preserve"> y al termino de ofrecerlo a su paciente deb</w:t>
      </w:r>
      <w:r w:rsidR="000706DE">
        <w:t xml:space="preserve">e dejarlo </w:t>
      </w:r>
      <w:r>
        <w:t>en el séptico para que el personal de limpieza realice la desinfección. Si prefiere realizar la desinfección porque el cómo u orinal es de su propiedad debe de: 1 Al terminar de utilizarlo con su paciente llevar la p</w:t>
      </w:r>
      <w:r w:rsidR="000706DE">
        <w:t xml:space="preserve">ipi o popo al sanitario y vaciarlas </w:t>
      </w:r>
      <w:r>
        <w:t xml:space="preserve"> en la taza, si va a medir pipi llevarlo al séptico medir y desechar la pipi en la tarja que se encuentra en el séptico, el cómodo lo introduce en el lava cómodo, presione </w:t>
      </w:r>
      <w:r w:rsidR="000706DE">
        <w:t xml:space="preserve">el botón del </w:t>
      </w:r>
      <w:proofErr w:type="spellStart"/>
      <w:r w:rsidR="000706DE">
        <w:t>lavacomodos</w:t>
      </w:r>
      <w:proofErr w:type="spellEnd"/>
      <w:r w:rsidR="000706DE">
        <w:t xml:space="preserve"> </w:t>
      </w:r>
      <w:r>
        <w:t>para que realice su función</w:t>
      </w:r>
      <w:r w:rsidR="000706DE">
        <w:t>,</w:t>
      </w:r>
      <w:r>
        <w:t xml:space="preserve"> </w:t>
      </w:r>
      <w:r w:rsidR="000706DE">
        <w:t xml:space="preserve">sáquelo </w:t>
      </w:r>
      <w:r>
        <w:t xml:space="preserve"> y colo</w:t>
      </w:r>
      <w:r w:rsidR="000706DE">
        <w:t>que</w:t>
      </w:r>
      <w:r>
        <w:t xml:space="preserve"> jabón y con la fibra lo , </w:t>
      </w:r>
      <w:r w:rsidR="000706DE">
        <w:t xml:space="preserve">talla, </w:t>
      </w:r>
      <w:r>
        <w:t>enjuaga y</w:t>
      </w:r>
      <w:r w:rsidR="000706DE">
        <w:t xml:space="preserve"> después toma la solución de cloro y la esparce en el cómodo dejándolo en el anaquel. No lo enjuague nuevamente el cloro debe actuar para desinfectarlo</w:t>
      </w:r>
      <w:r>
        <w:t>. Y así su cómodo u orinal esta desinfectado. Aviso importante no deje el cómodo ni el orinal en el piso porque al ofrecerlo a su paciente lo sube a la cama y puede llevar bacterias</w:t>
      </w:r>
      <w:r w:rsidR="000706DE">
        <w:t xml:space="preserve"> del piso</w:t>
      </w:r>
      <w:r>
        <w:t>.</w:t>
      </w:r>
      <w:r w:rsidR="000706DE">
        <w:t xml:space="preserve"> Lo ideal es que el personal de limpieza lave y desinfecte el cómodo porque ellos tienen experiencia y los guantes para realizarlo.</w:t>
      </w:r>
    </w:p>
    <w:p w14:paraId="3A157767" w14:textId="29B7E3BF" w:rsidR="00065A09" w:rsidRDefault="00AD2E67" w:rsidP="00065A09">
      <w:pPr>
        <w:jc w:val="both"/>
        <w:rPr>
          <w:b/>
          <w:sz w:val="28"/>
          <w:szCs w:val="28"/>
        </w:rPr>
      </w:pPr>
      <w:r>
        <w:rPr>
          <w:b/>
          <w:sz w:val="28"/>
          <w:szCs w:val="28"/>
        </w:rPr>
        <w:t xml:space="preserve">Tema 5 </w:t>
      </w:r>
      <w:r w:rsidR="00065A09">
        <w:rPr>
          <w:b/>
          <w:sz w:val="28"/>
          <w:szCs w:val="28"/>
        </w:rPr>
        <w:t>Otras medidas de prevención</w:t>
      </w:r>
    </w:p>
    <w:p w14:paraId="649288D3" w14:textId="77777777" w:rsidR="00065A09" w:rsidRPr="003343E7" w:rsidRDefault="00065A09" w:rsidP="00065A09">
      <w:pPr>
        <w:jc w:val="both"/>
        <w:rPr>
          <w:b/>
          <w:sz w:val="28"/>
          <w:szCs w:val="28"/>
        </w:rPr>
      </w:pPr>
      <w:r w:rsidRPr="003343E7">
        <w:rPr>
          <w:b/>
          <w:sz w:val="28"/>
          <w:szCs w:val="28"/>
        </w:rPr>
        <w:t>Higiene personal</w:t>
      </w:r>
    </w:p>
    <w:p w14:paraId="56014560" w14:textId="6BF093C1" w:rsidR="00811FF9" w:rsidRDefault="00065A09" w:rsidP="00065A09">
      <w:pPr>
        <w:jc w:val="both"/>
      </w:pPr>
      <w:r>
        <w:t xml:space="preserve">La higiene personal del cuidador primario debe de ser adecuada ya que es </w:t>
      </w:r>
      <w:r w:rsidR="00811FF9">
        <w:t xml:space="preserve">los gérmenes habitan la piel y se acumulan en ella y pueden transmitirse a su hijo, son gérmenes que viven con usted, pero a su hijo podrían ocasionarle problemas. </w:t>
      </w:r>
      <w:r w:rsidR="00135A4E">
        <w:t xml:space="preserve">Es importante también la higiene personal de su hijo realice un baño adecuado, lave sus </w:t>
      </w:r>
      <w:r w:rsidR="004654DC">
        <w:t>dientes,</w:t>
      </w:r>
      <w:r w:rsidR="00135A4E">
        <w:t xml:space="preserve"> así como sus manos antes de comer o si considera se </w:t>
      </w:r>
      <w:r w:rsidR="00A37DA8">
        <w:t>contaminaron.</w:t>
      </w:r>
    </w:p>
    <w:p w14:paraId="649801C2" w14:textId="0DBC24C0" w:rsidR="00065A09" w:rsidRPr="003343E7" w:rsidRDefault="00811FF9" w:rsidP="00065A09">
      <w:pPr>
        <w:jc w:val="both"/>
        <w:rPr>
          <w:color w:val="FF0000"/>
        </w:rPr>
      </w:pPr>
      <w:r>
        <w:t xml:space="preserve">Es importante que se mantenga limpia el área donde está su hijo ya que </w:t>
      </w:r>
      <w:r w:rsidR="00065A09">
        <w:t xml:space="preserve">el lugar donde es pequeño y cerrado </w:t>
      </w:r>
      <w:r w:rsidR="00135A4E">
        <w:t xml:space="preserve">y si está en un ambiente </w:t>
      </w:r>
      <w:r w:rsidR="00065A09">
        <w:t xml:space="preserve">se comparte con otros </w:t>
      </w:r>
      <w:r w:rsidR="00135A4E">
        <w:t>lo que ocasiona los gérmenes se transmitan más fácilmente. Por ello también se le recomienda traer la mínima cantidad de objetos ya que estos pueden contaminarse en el transporte o donde los coloca mientras sube a ver a su hijo, han existido casos en donde alguna cucaracha, pulga se suben a sus cosas y llegan al hospital</w:t>
      </w:r>
      <w:r w:rsidR="00065A09" w:rsidRPr="003343E7">
        <w:rPr>
          <w:color w:val="FF0000"/>
        </w:rPr>
        <w:t xml:space="preserve">. </w:t>
      </w:r>
    </w:p>
    <w:p w14:paraId="36885A07" w14:textId="77777777" w:rsidR="00065A09" w:rsidRPr="003343E7" w:rsidRDefault="00065A09" w:rsidP="00065A09">
      <w:pPr>
        <w:jc w:val="both"/>
        <w:rPr>
          <w:b/>
          <w:sz w:val="28"/>
          <w:szCs w:val="28"/>
        </w:rPr>
      </w:pPr>
      <w:r w:rsidRPr="003343E7">
        <w:rPr>
          <w:b/>
          <w:sz w:val="28"/>
          <w:szCs w:val="28"/>
        </w:rPr>
        <w:t xml:space="preserve">Esquema de vacunación </w:t>
      </w:r>
    </w:p>
    <w:p w14:paraId="27F27D42" w14:textId="1898F43B" w:rsidR="00065A09" w:rsidRDefault="00065A09" w:rsidP="00065A09">
      <w:pPr>
        <w:jc w:val="both"/>
      </w:pPr>
      <w:r>
        <w:t>Es recomendable que al visitar a su paciente tenga las vacunas aplicadas recuerde estamos en un hospital de niños donde nos podemos contagiar o viceversa</w:t>
      </w:r>
      <w:r w:rsidR="00135A4E">
        <w:t>. Pregunte que vacunas debe tener.  Los adultos también debemos vacunarnos.</w:t>
      </w:r>
      <w:r>
        <w:t xml:space="preserve"> </w:t>
      </w:r>
      <w:r w:rsidR="00135A4E">
        <w:t>Muy importante que sus hijos se vacunen y puede aprovechar su estancia en el hospital para decirle al médico si le falta alguna vacuna ya que hay un servicio que puede aplicársela si la tiene disponible. El que usted este desvelado o no coma a sus horas por cuidar a su hijo puede bajar sus defensas por ello debe cuidarse.</w:t>
      </w:r>
    </w:p>
    <w:p w14:paraId="1CBC2818" w14:textId="33D0BA9B" w:rsidR="00065A09" w:rsidRPr="003343E7" w:rsidRDefault="00065A09" w:rsidP="00065A09">
      <w:pPr>
        <w:jc w:val="both"/>
        <w:rPr>
          <w:b/>
          <w:sz w:val="28"/>
          <w:szCs w:val="28"/>
        </w:rPr>
      </w:pPr>
      <w:r>
        <w:rPr>
          <w:b/>
          <w:sz w:val="28"/>
          <w:szCs w:val="28"/>
        </w:rPr>
        <w:t>Recomendaciones generales</w:t>
      </w:r>
    </w:p>
    <w:p w14:paraId="1DD9BEF7" w14:textId="0AE784A5" w:rsidR="004654DC" w:rsidRPr="004654DC" w:rsidRDefault="00065A09" w:rsidP="004654DC">
      <w:pPr>
        <w:jc w:val="both"/>
      </w:pPr>
      <w:r>
        <w:t>El cuidar las instalaciones, no traer bultos voluminosos, alimentos, no traer acompañantes beneficia la estancia de su paciente</w:t>
      </w:r>
      <w:r w:rsidR="00135A4E">
        <w:t xml:space="preserve"> y lo único que se quiere es protegerlo. </w:t>
      </w:r>
    </w:p>
    <w:p w14:paraId="2B6A0F44" w14:textId="08CFF81C" w:rsidR="00A035A3" w:rsidRDefault="00A035A3" w:rsidP="00A035A3">
      <w:r>
        <w:lastRenderedPageBreak/>
        <w:t>ROTAFOLIO</w:t>
      </w:r>
    </w:p>
    <w:p w14:paraId="2D6E018C" w14:textId="064C3B4A" w:rsidR="00135A4E" w:rsidRPr="00135A4E" w:rsidRDefault="007954DE" w:rsidP="00A035A3">
      <w:pPr>
        <w:rPr>
          <w:color w:val="FF0000"/>
        </w:rPr>
      </w:pPr>
      <w:r>
        <w:rPr>
          <w:color w:val="FF0000"/>
        </w:rPr>
        <w:t xml:space="preserve">                              </w:t>
      </w:r>
      <w:r>
        <w:rPr>
          <w:noProof/>
        </w:rPr>
        <w:drawing>
          <wp:inline distT="0" distB="0" distL="0" distR="0" wp14:anchorId="19B39EC1" wp14:editId="1DCCAE3D">
            <wp:extent cx="470079" cy="835683"/>
            <wp:effectExtent l="0" t="0" r="635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7536" cy="884495"/>
                    </a:xfrm>
                    <a:prstGeom prst="rect">
                      <a:avLst/>
                    </a:prstGeom>
                    <a:noFill/>
                    <a:ln>
                      <a:noFill/>
                    </a:ln>
                  </pic:spPr>
                </pic:pic>
              </a:graphicData>
            </a:graphic>
          </wp:inline>
        </w:drawing>
      </w:r>
      <w:r>
        <w:rPr>
          <w:color w:val="FF0000"/>
        </w:rPr>
        <w:t xml:space="preserve">                </w:t>
      </w:r>
      <w:r>
        <w:rPr>
          <w:noProof/>
        </w:rPr>
        <w:drawing>
          <wp:inline distT="0" distB="0" distL="0" distR="0" wp14:anchorId="58F89F8C" wp14:editId="33655844">
            <wp:extent cx="470892" cy="837127"/>
            <wp:effectExtent l="0" t="0" r="5715"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2583" cy="875689"/>
                    </a:xfrm>
                    <a:prstGeom prst="rect">
                      <a:avLst/>
                    </a:prstGeom>
                    <a:noFill/>
                    <a:ln>
                      <a:noFill/>
                    </a:ln>
                  </pic:spPr>
                </pic:pic>
              </a:graphicData>
            </a:graphic>
          </wp:inline>
        </w:drawing>
      </w:r>
    </w:p>
    <w:p w14:paraId="72D94937" w14:textId="77777777" w:rsidR="00A035A3" w:rsidRDefault="00A035A3" w:rsidP="00A035A3">
      <w:pPr>
        <w:jc w:val="center"/>
        <w:rPr>
          <w:b/>
        </w:rPr>
      </w:pPr>
      <w:r>
        <w:rPr>
          <w:b/>
        </w:rPr>
        <w:t>Anexo 6 Actividades lúdicas para pacientes</w:t>
      </w:r>
    </w:p>
    <w:p w14:paraId="14DAC4FC" w14:textId="77777777" w:rsidR="00A035A3" w:rsidRDefault="00A035A3" w:rsidP="00A035A3">
      <w:pPr>
        <w:jc w:val="both"/>
        <w:rPr>
          <w:b/>
        </w:rPr>
      </w:pPr>
    </w:p>
    <w:p w14:paraId="27C3B0B8" w14:textId="77777777" w:rsidR="00A035A3" w:rsidRPr="00542B7A" w:rsidRDefault="00A035A3" w:rsidP="00A035A3">
      <w:pPr>
        <w:jc w:val="both"/>
      </w:pPr>
      <w:r w:rsidRPr="008C093F">
        <w:rPr>
          <w:b/>
        </w:rPr>
        <w:t>Actividades para pacientes</w:t>
      </w:r>
      <w:r>
        <w:rPr>
          <w:b/>
        </w:rPr>
        <w:t xml:space="preserve"> </w:t>
      </w:r>
      <w:r w:rsidRPr="00D60D32">
        <w:t xml:space="preserve">actividades lúdicas </w:t>
      </w:r>
      <w:r w:rsidRPr="00542B7A">
        <w:t xml:space="preserve">que </w:t>
      </w:r>
      <w:r>
        <w:t>permitirán los pacien</w:t>
      </w:r>
      <w:r w:rsidRPr="00542B7A">
        <w:t xml:space="preserve">tes conozcan las medidas de prevención de infecciones listadas abajo </w:t>
      </w:r>
      <w:r>
        <w:t>con la finalidad que las lleven a cabo y las promuevan</w:t>
      </w:r>
    </w:p>
    <w:p w14:paraId="195F4D07" w14:textId="77777777" w:rsidR="00A035A3" w:rsidRPr="003409C7" w:rsidRDefault="00A035A3" w:rsidP="00A035A3">
      <w:pPr>
        <w:pStyle w:val="Prrafodelista"/>
        <w:numPr>
          <w:ilvl w:val="0"/>
          <w:numId w:val="3"/>
        </w:numPr>
        <w:jc w:val="both"/>
      </w:pPr>
      <w:r w:rsidRPr="003409C7">
        <w:t>Higiene de Manos</w:t>
      </w:r>
    </w:p>
    <w:p w14:paraId="781AB246" w14:textId="77777777" w:rsidR="00A035A3" w:rsidRPr="003409C7" w:rsidRDefault="00A035A3" w:rsidP="00A035A3">
      <w:pPr>
        <w:pStyle w:val="Prrafodelista"/>
        <w:numPr>
          <w:ilvl w:val="0"/>
          <w:numId w:val="3"/>
        </w:numPr>
        <w:jc w:val="both"/>
      </w:pPr>
      <w:r w:rsidRPr="003409C7">
        <w:t>Precauciones estándar</w:t>
      </w:r>
    </w:p>
    <w:p w14:paraId="33361221" w14:textId="77777777" w:rsidR="00A035A3" w:rsidRPr="003409C7" w:rsidRDefault="00A035A3" w:rsidP="00A035A3">
      <w:pPr>
        <w:pStyle w:val="Prrafodelista"/>
        <w:numPr>
          <w:ilvl w:val="0"/>
          <w:numId w:val="3"/>
        </w:numPr>
        <w:jc w:val="both"/>
      </w:pPr>
      <w:r w:rsidRPr="003409C7">
        <w:t>Medidas generales</w:t>
      </w:r>
    </w:p>
    <w:p w14:paraId="3C6248A4" w14:textId="77777777" w:rsidR="00A035A3" w:rsidRPr="003409C7" w:rsidRDefault="00A035A3" w:rsidP="00A035A3">
      <w:pPr>
        <w:pStyle w:val="Prrafodelista"/>
        <w:numPr>
          <w:ilvl w:val="0"/>
          <w:numId w:val="3"/>
        </w:numPr>
        <w:jc w:val="both"/>
      </w:pPr>
      <w:r w:rsidRPr="003409C7">
        <w:t>Cuidado con los alimentos</w:t>
      </w:r>
    </w:p>
    <w:p w14:paraId="36CE4CEB" w14:textId="22DD5B40" w:rsidR="00F51C42" w:rsidRDefault="00A035A3" w:rsidP="00F51C42">
      <w:pPr>
        <w:pStyle w:val="Prrafodelista"/>
        <w:numPr>
          <w:ilvl w:val="0"/>
          <w:numId w:val="3"/>
        </w:numPr>
        <w:jc w:val="both"/>
      </w:pPr>
      <w:r w:rsidRPr="003409C7">
        <w:t>Cuido mis juguetes</w:t>
      </w:r>
    </w:p>
    <w:p w14:paraId="2369AD23" w14:textId="77777777" w:rsidR="00F51C42" w:rsidRDefault="00F51C42" w:rsidP="00F51C42">
      <w:pPr>
        <w:jc w:val="both"/>
      </w:pPr>
    </w:p>
    <w:p w14:paraId="1D350C95" w14:textId="77777777" w:rsidR="00F51C42" w:rsidRPr="00BA20BB" w:rsidRDefault="00F51C42" w:rsidP="00F51C42">
      <w:pPr>
        <w:jc w:val="both"/>
        <w:rPr>
          <w:b/>
        </w:rPr>
      </w:pPr>
      <w:r w:rsidRPr="00BA20BB">
        <w:rPr>
          <w:b/>
        </w:rPr>
        <w:t xml:space="preserve">Anexo 3 </w:t>
      </w:r>
      <w:r>
        <w:rPr>
          <w:b/>
        </w:rPr>
        <w:t>Folletos/Trípticos</w:t>
      </w:r>
    </w:p>
    <w:p w14:paraId="1730700C" w14:textId="77777777" w:rsidR="00F51C42" w:rsidRDefault="00F51C42" w:rsidP="00F51C42">
      <w:pPr>
        <w:jc w:val="both"/>
      </w:pPr>
      <w:r>
        <w:t>Objetivo que cualquier capacitador imparta los mismos conceptos</w:t>
      </w:r>
    </w:p>
    <w:p w14:paraId="38472D83" w14:textId="77777777" w:rsidR="00F51C42" w:rsidRDefault="00F51C42" w:rsidP="00F51C42">
      <w:pPr>
        <w:jc w:val="both"/>
      </w:pPr>
      <w:r>
        <w:rPr>
          <w:noProof/>
          <w:lang w:eastAsia="es-MX"/>
        </w:rPr>
        <w:drawing>
          <wp:inline distT="0" distB="0" distL="0" distR="0" wp14:anchorId="1E987EAF" wp14:editId="5B40B406">
            <wp:extent cx="1134110" cy="1505585"/>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4110" cy="1505585"/>
                    </a:xfrm>
                    <a:prstGeom prst="rect">
                      <a:avLst/>
                    </a:prstGeom>
                    <a:noFill/>
                  </pic:spPr>
                </pic:pic>
              </a:graphicData>
            </a:graphic>
          </wp:inline>
        </w:drawing>
      </w:r>
    </w:p>
    <w:p w14:paraId="3F18CDAC" w14:textId="77777777" w:rsidR="00F51C42" w:rsidRDefault="00F51C42" w:rsidP="00F51C42">
      <w:pPr>
        <w:jc w:val="both"/>
        <w:rPr>
          <w:b/>
        </w:rPr>
      </w:pPr>
    </w:p>
    <w:p w14:paraId="003D7C21" w14:textId="6C5DED3E" w:rsidR="00F51C42" w:rsidRPr="00FB7F9D" w:rsidRDefault="008202EA" w:rsidP="00F51C42">
      <w:pPr>
        <w:jc w:val="both"/>
      </w:pPr>
      <w:r>
        <w:rPr>
          <w:b/>
        </w:rPr>
        <w:t>Folletos o trípticos d</w:t>
      </w:r>
      <w:r w:rsidR="00F51C42">
        <w:rPr>
          <w:b/>
        </w:rPr>
        <w:t>esarrollados por la UVEH del INP</w:t>
      </w:r>
    </w:p>
    <w:p w14:paraId="51CFC086" w14:textId="77777777" w:rsidR="00F51C42" w:rsidRDefault="00F51C42" w:rsidP="00F51C42">
      <w:pPr>
        <w:jc w:val="both"/>
      </w:pPr>
      <w:r>
        <w:t>+ Burbuja de la Vida ¿Y tú Participas? referente al Programa de Higiene de Manos permanente de la institución y documenta la técnica, lo 5 momentos</w:t>
      </w:r>
    </w:p>
    <w:p w14:paraId="2A19B9E9" w14:textId="77777777" w:rsidR="00F51C42" w:rsidRDefault="00F51C42" w:rsidP="00F51C42">
      <w:pPr>
        <w:jc w:val="both"/>
      </w:pPr>
      <w:r>
        <w:t>+ Comité de Infecciones Asociadas a la Atención de la Salud, “Participa, ayúdanos, Niños con cuidados adecuado. ¡Niños Felices!  Referente a medias de prevención generales uso de bata, Aislamientos.</w:t>
      </w:r>
    </w:p>
    <w:p w14:paraId="37FDF0B8" w14:textId="77777777" w:rsidR="00F51C42" w:rsidRDefault="00F51C42" w:rsidP="00F51C42">
      <w:pPr>
        <w:jc w:val="both"/>
      </w:pPr>
      <w:r>
        <w:lastRenderedPageBreak/>
        <w:t>+ Las batas para papás consiste en recomendaciones generales para el uso y cuidado adecuado de las batas en áreas de hospitalización, definiendo las medidas a tomar en caso de aislamiento con el objetivo de evitar la trasmisión de microorganismos e infecciones</w:t>
      </w:r>
    </w:p>
    <w:p w14:paraId="24088ADA" w14:textId="77777777" w:rsidR="00F51C42" w:rsidRDefault="00F51C42" w:rsidP="00F51C42">
      <w:pPr>
        <w:jc w:val="both"/>
      </w:pPr>
      <w:r>
        <w:t>+  Cuida a tú Hijo, maneja adecuadamente los cómodos y orinales, es enfocado para que los padres entiendan la importancia de un adecuado manejo, limpieza y desinfección de estos implementos para disminuir el riesgo de infecciones</w:t>
      </w:r>
    </w:p>
    <w:p w14:paraId="76C39606" w14:textId="77777777" w:rsidR="00F51C42" w:rsidRDefault="00F51C42" w:rsidP="00F51C42">
      <w:pPr>
        <w:jc w:val="both"/>
      </w:pPr>
      <w:r>
        <w:t>+ Limpieza y desinfección de Juguetes se indica a los padres como deben realizarla y la importancia para evitar infecciones al hacerlo adecuadamente</w:t>
      </w:r>
    </w:p>
    <w:p w14:paraId="485F534C" w14:textId="77777777" w:rsidR="00F51C42" w:rsidRDefault="00F51C42" w:rsidP="00F51C42">
      <w:pPr>
        <w:jc w:val="both"/>
      </w:pPr>
      <w:r>
        <w:t>+ Cuida a tu hijo y evita el contagio de varicela este tríptico se enfoca a medidas de prevención para evitar la trasmisión de varicela y se utiliza cuando es necesario reforzar estas medidas</w:t>
      </w:r>
    </w:p>
    <w:p w14:paraId="0C0B72D7" w14:textId="25613E62" w:rsidR="00F51C42" w:rsidRDefault="00F51C42" w:rsidP="00F51C42">
      <w:pPr>
        <w:jc w:val="both"/>
      </w:pPr>
      <w:r>
        <w:t xml:space="preserve">+ </w:t>
      </w:r>
      <w:r w:rsidRPr="00BF5B64">
        <w:rPr>
          <w:i/>
        </w:rPr>
        <w:t>Clostridi</w:t>
      </w:r>
      <w:r w:rsidR="00A049C2">
        <w:rPr>
          <w:i/>
        </w:rPr>
        <w:t>oides</w:t>
      </w:r>
      <w:r w:rsidRPr="00BF5B64">
        <w:rPr>
          <w:i/>
        </w:rPr>
        <w:t xml:space="preserve"> </w:t>
      </w:r>
      <w:r w:rsidR="00A049C2">
        <w:rPr>
          <w:i/>
        </w:rPr>
        <w:t>d</w:t>
      </w:r>
      <w:r w:rsidRPr="00BF5B64">
        <w:rPr>
          <w:i/>
        </w:rPr>
        <w:t>ifficile</w:t>
      </w:r>
      <w:r>
        <w:t xml:space="preserve"> este se utiliza para pacientes con cuadros de diarrea, definiendo la enfermedad, mecanismos de trasmisión y las medidas de prevención específicamente para </w:t>
      </w:r>
      <w:r w:rsidRPr="00BF5B64">
        <w:rPr>
          <w:i/>
        </w:rPr>
        <w:t>C. difficile</w:t>
      </w:r>
      <w:r>
        <w:t xml:space="preserve"> con el objetivo de evitar brotes</w:t>
      </w:r>
    </w:p>
    <w:p w14:paraId="2E41489F" w14:textId="77777777" w:rsidR="00F51C42" w:rsidRDefault="00F51C42" w:rsidP="00F51C42">
      <w:pPr>
        <w:jc w:val="both"/>
      </w:pPr>
      <w:r>
        <w:t>Influenza se especifica las medidas de prevención para influenza, incluyendo la etiqueta tos y se utiliza en temporada invernal</w:t>
      </w:r>
    </w:p>
    <w:p w14:paraId="198BBD2D" w14:textId="77777777" w:rsidR="00F51C42" w:rsidRPr="008C093F" w:rsidRDefault="00F51C42" w:rsidP="00F51C42">
      <w:pPr>
        <w:jc w:val="both"/>
        <w:rPr>
          <w:b/>
        </w:rPr>
      </w:pPr>
      <w:r w:rsidRPr="008202EA">
        <w:rPr>
          <w:b/>
        </w:rPr>
        <w:t>Folletos por parte de la Secretaría de Salud.</w:t>
      </w:r>
    </w:p>
    <w:p w14:paraId="20E530C8" w14:textId="77777777" w:rsidR="00F51C42" w:rsidRDefault="00F51C42" w:rsidP="00F51C42">
      <w:pPr>
        <w:jc w:val="both"/>
      </w:pPr>
      <w:r>
        <w:t xml:space="preserve">+ Prevenir las infecciones </w:t>
      </w:r>
      <w:proofErr w:type="spellStart"/>
      <w:r>
        <w:t>intra-hospitalarias</w:t>
      </w:r>
      <w:proofErr w:type="spellEnd"/>
      <w:r>
        <w:t>.</w:t>
      </w:r>
    </w:p>
    <w:p w14:paraId="048396BB" w14:textId="77777777" w:rsidR="00F51C42" w:rsidRDefault="00F51C42" w:rsidP="00F51C42">
      <w:pPr>
        <w:jc w:val="center"/>
        <w:rPr>
          <w:b/>
        </w:rPr>
      </w:pPr>
      <w:r w:rsidRPr="00276F0D">
        <w:rPr>
          <w:b/>
        </w:rPr>
        <w:t xml:space="preserve">Anexo </w:t>
      </w:r>
      <w:r>
        <w:rPr>
          <w:b/>
        </w:rPr>
        <w:t>9</w:t>
      </w:r>
      <w:r w:rsidRPr="00276F0D">
        <w:rPr>
          <w:b/>
        </w:rPr>
        <w:t xml:space="preserve"> Formato de observación </w:t>
      </w:r>
      <w:r>
        <w:rPr>
          <w:b/>
        </w:rPr>
        <w:t xml:space="preserve">para monitoreo </w:t>
      </w:r>
      <w:r w:rsidRPr="00276F0D">
        <w:rPr>
          <w:b/>
        </w:rPr>
        <w:t>del cumplimiento de higiene de manos</w:t>
      </w:r>
      <w:r>
        <w:rPr>
          <w:b/>
        </w:rPr>
        <w:t>- se realiza en plataforma electrónica-</w:t>
      </w:r>
    </w:p>
    <w:p w14:paraId="473A3217" w14:textId="77777777" w:rsidR="00F51C42" w:rsidRDefault="00F51C42" w:rsidP="00F51C42">
      <w:pPr>
        <w:jc w:val="center"/>
        <w:rPr>
          <w:b/>
        </w:rPr>
      </w:pPr>
    </w:p>
    <w:p w14:paraId="1EA07200" w14:textId="77777777" w:rsidR="00F51C42" w:rsidRDefault="00F51C42" w:rsidP="00F51C42">
      <w:pPr>
        <w:jc w:val="center"/>
        <w:rPr>
          <w:b/>
        </w:rPr>
      </w:pPr>
      <w:r>
        <w:rPr>
          <w:noProof/>
          <w:lang w:eastAsia="es-MX"/>
        </w:rPr>
        <w:lastRenderedPageBreak/>
        <w:drawing>
          <wp:inline distT="0" distB="0" distL="0" distR="0" wp14:anchorId="5C4729B6" wp14:editId="31181BA9">
            <wp:extent cx="6311546" cy="3771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6061" t="19947" r="7602" b="9533"/>
                    <a:stretch/>
                  </pic:blipFill>
                  <pic:spPr bwMode="auto">
                    <a:xfrm>
                      <a:off x="0" y="0"/>
                      <a:ext cx="6322173" cy="3778251"/>
                    </a:xfrm>
                    <a:prstGeom prst="rect">
                      <a:avLst/>
                    </a:prstGeom>
                    <a:ln>
                      <a:noFill/>
                    </a:ln>
                    <a:extLst>
                      <a:ext uri="{53640926-AAD7-44D8-BBD7-CCE9431645EC}">
                        <a14:shadowObscured xmlns:a14="http://schemas.microsoft.com/office/drawing/2010/main"/>
                      </a:ext>
                    </a:extLst>
                  </pic:spPr>
                </pic:pic>
              </a:graphicData>
            </a:graphic>
          </wp:inline>
        </w:drawing>
      </w:r>
    </w:p>
    <w:p w14:paraId="61301A01" w14:textId="5EFA86BF" w:rsidR="00F51C42" w:rsidRPr="0006559C" w:rsidRDefault="00F51C42" w:rsidP="00F51C42">
      <w:pPr>
        <w:rPr>
          <w:b/>
        </w:rPr>
      </w:pPr>
      <w:r>
        <w:rPr>
          <w:b/>
        </w:rPr>
        <w:t>GLOSARIO</w:t>
      </w:r>
    </w:p>
    <w:p w14:paraId="0D6289F5" w14:textId="77777777" w:rsidR="00F51C42" w:rsidRDefault="00F51C42" w:rsidP="00F51C42">
      <w:r>
        <w:rPr>
          <w:b/>
        </w:rPr>
        <w:t>Cuidador primario</w:t>
      </w:r>
      <w:r>
        <w:t>: Involucra familiares y responsable del paciente sin importar parentesco</w:t>
      </w:r>
    </w:p>
    <w:p w14:paraId="18533D92" w14:textId="14147639" w:rsidR="00F51C42" w:rsidRDefault="00F51C42" w:rsidP="00F51C42">
      <w:r w:rsidRPr="00776646">
        <w:rPr>
          <w:b/>
        </w:rPr>
        <w:t>UVEH</w:t>
      </w:r>
      <w:r>
        <w:rPr>
          <w:b/>
        </w:rPr>
        <w:t xml:space="preserve"> PCI</w:t>
      </w:r>
      <w:r>
        <w:t xml:space="preserve">: Unidad de Vigilancia Epidemiológica Hospitalaria de </w:t>
      </w:r>
      <w:r w:rsidR="000F5A88">
        <w:t>prevención</w:t>
      </w:r>
      <w:r>
        <w:t xml:space="preserve"> y control de infecciones.</w:t>
      </w:r>
    </w:p>
    <w:p w14:paraId="4C6DBB0B" w14:textId="77777777" w:rsidR="00F51C42" w:rsidRDefault="00F51C42" w:rsidP="00F51C42">
      <w:r w:rsidRPr="00776646">
        <w:rPr>
          <w:b/>
        </w:rPr>
        <w:t>CIAAS</w:t>
      </w:r>
      <w:r>
        <w:t>: Comité de Infecciones Asociadas a la Atención de la Salud.</w:t>
      </w:r>
    </w:p>
    <w:p w14:paraId="28AD66E5" w14:textId="77777777" w:rsidR="00F51C42" w:rsidRDefault="00F51C42" w:rsidP="00F51C42">
      <w:r>
        <w:t xml:space="preserve">CHECAR QUE OTROS TERMINOS DEFINIRIAMOS </w:t>
      </w:r>
    </w:p>
    <w:p w14:paraId="1F512720" w14:textId="77777777" w:rsidR="00F51C42" w:rsidRDefault="00F51C42" w:rsidP="00F51C42">
      <w:r>
        <w:t>Referencias</w:t>
      </w:r>
    </w:p>
    <w:p w14:paraId="0756B87E" w14:textId="4F28A41B" w:rsidR="00F51C42" w:rsidRPr="00E9109A" w:rsidRDefault="00F51C42" w:rsidP="00F51C42">
      <w:pPr>
        <w:pStyle w:val="Prrafodelista"/>
        <w:numPr>
          <w:ilvl w:val="0"/>
          <w:numId w:val="10"/>
        </w:numPr>
        <w:autoSpaceDE w:val="0"/>
        <w:autoSpaceDN w:val="0"/>
        <w:adjustRightInd w:val="0"/>
        <w:spacing w:after="0" w:line="240" w:lineRule="auto"/>
        <w:rPr>
          <w:rFonts w:ascii="NewsGothic-Bold" w:hAnsi="NewsGothic-Bold" w:cs="NewsGothic-Bold"/>
          <w:bCs/>
          <w:color w:val="000000"/>
        </w:rPr>
      </w:pPr>
      <w:r w:rsidRPr="00E9109A">
        <w:rPr>
          <w:rFonts w:ascii="NewsGothic" w:hAnsi="NewsGothic" w:cs="NewsGothic"/>
          <w:color w:val="000000" w:themeColor="text1"/>
        </w:rPr>
        <w:t>New</w:t>
      </w:r>
      <w:r w:rsidR="00225125">
        <w:rPr>
          <w:rFonts w:ascii="NewsGothic" w:hAnsi="NewsGothic" w:cs="NewsGothic"/>
          <w:color w:val="000000" w:themeColor="text1"/>
        </w:rPr>
        <w:t xml:space="preserve"> </w:t>
      </w:r>
      <w:r w:rsidRPr="00E9109A">
        <w:rPr>
          <w:rFonts w:ascii="NewsGothic" w:hAnsi="NewsGothic" w:cs="NewsGothic"/>
          <w:color w:val="000000" w:themeColor="text1"/>
        </w:rPr>
        <w:t>York-</w:t>
      </w:r>
      <w:proofErr w:type="spellStart"/>
      <w:r w:rsidRPr="00E9109A">
        <w:rPr>
          <w:rFonts w:ascii="NewsGothic" w:hAnsi="NewsGothic" w:cs="NewsGothic"/>
          <w:color w:val="000000" w:themeColor="text1"/>
        </w:rPr>
        <w:t>Presbyterian</w:t>
      </w:r>
      <w:proofErr w:type="spellEnd"/>
      <w:r w:rsidRPr="00E9109A">
        <w:rPr>
          <w:rFonts w:ascii="NewsGothic" w:hAnsi="NewsGothic" w:cs="NewsGothic"/>
          <w:color w:val="000000" w:themeColor="text1"/>
        </w:rPr>
        <w:t xml:space="preserve"> Hospital </w:t>
      </w:r>
      <w:r w:rsidRPr="00E9109A">
        <w:rPr>
          <w:rFonts w:ascii="NewsGothic-Bold" w:hAnsi="NewsGothic-Bold" w:cs="NewsGothic-Bold"/>
          <w:bCs/>
          <w:color w:val="000000"/>
        </w:rPr>
        <w:t xml:space="preserve">Guía para pacientes y visitantes Disponible en: http://www.nyp.org/pdf/patientguides/columbia_during_spanish.pdfConsiultado: </w:t>
      </w:r>
      <w:proofErr w:type="gramStart"/>
      <w:r w:rsidRPr="00E9109A">
        <w:rPr>
          <w:rFonts w:ascii="NewsGothic-Bold" w:hAnsi="NewsGothic-Bold" w:cs="NewsGothic-Bold"/>
          <w:bCs/>
          <w:color w:val="000000"/>
        </w:rPr>
        <w:t>Diciembre</w:t>
      </w:r>
      <w:proofErr w:type="gramEnd"/>
      <w:r w:rsidRPr="00E9109A">
        <w:rPr>
          <w:rFonts w:ascii="NewsGothic-Bold" w:hAnsi="NewsGothic-Bold" w:cs="NewsGothic-Bold"/>
          <w:bCs/>
          <w:color w:val="000000"/>
        </w:rPr>
        <w:t xml:space="preserve"> 2017</w:t>
      </w:r>
    </w:p>
    <w:p w14:paraId="6A2B08FB" w14:textId="577389CD" w:rsidR="00EF7BC1" w:rsidRPr="00EF7BC1" w:rsidRDefault="00F51C42" w:rsidP="00704A0F">
      <w:pPr>
        <w:pStyle w:val="Prrafodelista"/>
        <w:numPr>
          <w:ilvl w:val="0"/>
          <w:numId w:val="10"/>
        </w:numPr>
        <w:autoSpaceDE w:val="0"/>
        <w:autoSpaceDN w:val="0"/>
        <w:adjustRightInd w:val="0"/>
        <w:spacing w:after="0" w:line="240" w:lineRule="auto"/>
      </w:pPr>
      <w:r w:rsidRPr="00D27F00">
        <w:rPr>
          <w:rFonts w:ascii="Times New Roman" w:hAnsi="Times New Roman" w:cs="Times New Roman"/>
          <w:bCs/>
        </w:rPr>
        <w:t>OMS Seguridad del paciente 2016</w:t>
      </w:r>
      <w:r w:rsidRPr="00D27F00">
        <w:rPr>
          <w:rFonts w:ascii="Times New Roman" w:hAnsi="Times New Roman" w:cs="Times New Roman"/>
          <w:b/>
          <w:bCs/>
          <w:sz w:val="24"/>
          <w:szCs w:val="24"/>
        </w:rPr>
        <w:t xml:space="preserve"> </w:t>
      </w:r>
      <w:r w:rsidRPr="00D27F00">
        <w:rPr>
          <w:rFonts w:ascii="Times New Roman" w:hAnsi="Times New Roman" w:cs="Times New Roman"/>
          <w:bCs/>
          <w:sz w:val="24"/>
          <w:szCs w:val="24"/>
        </w:rPr>
        <w:t xml:space="preserve">59ª Asamblea mundial de la Salud </w:t>
      </w:r>
      <w:r w:rsidR="00EF7BC1">
        <w:rPr>
          <w:rFonts w:ascii="Times New Roman" w:hAnsi="Times New Roman" w:cs="Times New Roman"/>
          <w:bCs/>
          <w:sz w:val="24"/>
          <w:szCs w:val="24"/>
        </w:rPr>
        <w:t xml:space="preserve">Ginebra </w:t>
      </w:r>
      <w:r w:rsidRPr="00D27F00">
        <w:rPr>
          <w:rFonts w:ascii="Times New Roman" w:hAnsi="Times New Roman" w:cs="Times New Roman"/>
          <w:bCs/>
          <w:sz w:val="24"/>
          <w:szCs w:val="24"/>
        </w:rPr>
        <w:t>2006</w:t>
      </w:r>
      <w:r w:rsidR="00D27F00" w:rsidRPr="00D27F00">
        <w:rPr>
          <w:rFonts w:ascii="Times New Roman" w:hAnsi="Times New Roman" w:cs="Times New Roman"/>
          <w:bCs/>
          <w:sz w:val="24"/>
          <w:szCs w:val="24"/>
        </w:rPr>
        <w:t xml:space="preserve"> </w:t>
      </w:r>
    </w:p>
    <w:p w14:paraId="03882062" w14:textId="1FFBBB00" w:rsidR="00D27F00" w:rsidRDefault="00F51C42" w:rsidP="00AC312A">
      <w:pPr>
        <w:pStyle w:val="Prrafodelista"/>
        <w:numPr>
          <w:ilvl w:val="0"/>
          <w:numId w:val="10"/>
        </w:numPr>
        <w:autoSpaceDE w:val="0"/>
        <w:autoSpaceDN w:val="0"/>
        <w:adjustRightInd w:val="0"/>
        <w:spacing w:after="0" w:line="240" w:lineRule="auto"/>
      </w:pPr>
      <w:r>
        <w:t xml:space="preserve"> CSG</w:t>
      </w:r>
      <w:r w:rsidR="00EF7BC1">
        <w:t xml:space="preserve">/ </w:t>
      </w:r>
      <w:proofErr w:type="spellStart"/>
      <w:proofErr w:type="gramStart"/>
      <w:r w:rsidR="00EF7BC1">
        <w:t>SiNaCEAM</w:t>
      </w:r>
      <w:proofErr w:type="spellEnd"/>
      <w:r w:rsidR="00EF7BC1">
        <w:t xml:space="preserve"> </w:t>
      </w:r>
      <w:r>
        <w:t>.</w:t>
      </w:r>
      <w:proofErr w:type="gramEnd"/>
      <w:r w:rsidR="00EF7BC1">
        <w:t xml:space="preserve"> </w:t>
      </w:r>
      <w:r>
        <w:t xml:space="preserve">Estándares para </w:t>
      </w:r>
      <w:r w:rsidR="00EF7BC1">
        <w:t>implementar el modelo de</w:t>
      </w:r>
      <w:r>
        <w:t xml:space="preserve"> hospitales</w:t>
      </w:r>
      <w:r w:rsidR="00EF7BC1">
        <w:t xml:space="preserve"> Edición 2018</w:t>
      </w:r>
      <w:r>
        <w:t xml:space="preserve"> 2ed.Mexico</w:t>
      </w:r>
    </w:p>
    <w:p w14:paraId="0375EB2D" w14:textId="77777777" w:rsidR="00225125" w:rsidRDefault="00F51C42" w:rsidP="00F51C42">
      <w:pPr>
        <w:pStyle w:val="Prrafodelista"/>
        <w:numPr>
          <w:ilvl w:val="0"/>
          <w:numId w:val="10"/>
        </w:numPr>
        <w:autoSpaceDE w:val="0"/>
        <w:autoSpaceDN w:val="0"/>
        <w:adjustRightInd w:val="0"/>
        <w:spacing w:after="0" w:line="240" w:lineRule="auto"/>
      </w:pPr>
      <w:proofErr w:type="spellStart"/>
      <w:r w:rsidRPr="00D27F00">
        <w:rPr>
          <w:lang w:val="en-US"/>
        </w:rPr>
        <w:t>Allergranzi</w:t>
      </w:r>
      <w:proofErr w:type="spellEnd"/>
      <w:r w:rsidRPr="00D27F00">
        <w:rPr>
          <w:lang w:val="en-US"/>
        </w:rPr>
        <w:t xml:space="preserve"> B, </w:t>
      </w:r>
      <w:proofErr w:type="spellStart"/>
      <w:r w:rsidRPr="00D27F00">
        <w:rPr>
          <w:lang w:val="en-US"/>
        </w:rPr>
        <w:t>Pittet</w:t>
      </w:r>
      <w:proofErr w:type="spellEnd"/>
      <w:r w:rsidRPr="00D27F00">
        <w:rPr>
          <w:lang w:val="en-US"/>
        </w:rPr>
        <w:t xml:space="preserve"> D. Role of hand hygiene in healthcare-associated infection prevention. </w:t>
      </w:r>
      <w:r>
        <w:t xml:space="preserve">J Hospital </w:t>
      </w:r>
      <w:proofErr w:type="spellStart"/>
      <w:r>
        <w:t>Infection</w:t>
      </w:r>
      <w:proofErr w:type="spellEnd"/>
      <w:r>
        <w:t xml:space="preserve"> (2009) 73, 305e315</w:t>
      </w:r>
    </w:p>
    <w:p w14:paraId="56927C01" w14:textId="77777777" w:rsidR="00225125" w:rsidRDefault="00F51C42" w:rsidP="00955243">
      <w:pPr>
        <w:pStyle w:val="Prrafodelista"/>
        <w:numPr>
          <w:ilvl w:val="0"/>
          <w:numId w:val="10"/>
        </w:numPr>
        <w:autoSpaceDE w:val="0"/>
        <w:autoSpaceDN w:val="0"/>
        <w:adjustRightInd w:val="0"/>
        <w:spacing w:after="0" w:line="240" w:lineRule="auto"/>
      </w:pPr>
      <w:r>
        <w:t xml:space="preserve">Guía de aplicación de estrategia multimodal de higiene de manos Disponible en: </w:t>
      </w:r>
      <w:hyperlink r:id="rId14" w:history="1">
        <w:r w:rsidRPr="00E83CE9">
          <w:rPr>
            <w:rStyle w:val="Hipervnculo"/>
          </w:rPr>
          <w:t>http://apps.who.int/iris/bitstream/handle/10665/102536/WHO_IER_PSP_2009.02_spa.pdf;jsessionid=F24C0C2E9581019698362B0F64325320?sequence=1</w:t>
        </w:r>
      </w:hyperlink>
      <w:r>
        <w:t>Revisado: marzo 2018</w:t>
      </w:r>
    </w:p>
    <w:p w14:paraId="5179DA6B" w14:textId="34E88065" w:rsidR="00F51C42" w:rsidRPr="00225125" w:rsidRDefault="00F51C42" w:rsidP="00955243">
      <w:pPr>
        <w:pStyle w:val="Prrafodelista"/>
        <w:numPr>
          <w:ilvl w:val="0"/>
          <w:numId w:val="10"/>
        </w:numPr>
        <w:autoSpaceDE w:val="0"/>
        <w:autoSpaceDN w:val="0"/>
        <w:adjustRightInd w:val="0"/>
        <w:spacing w:after="0" w:line="240" w:lineRule="auto"/>
      </w:pPr>
      <w:r>
        <w:t>Programa higiene de manos INP “Burbuja de la vida Disponible en:</w:t>
      </w:r>
      <w:r w:rsidRPr="00E9109A">
        <w:t xml:space="preserve"> </w:t>
      </w:r>
      <w:hyperlink r:id="rId15" w:history="1">
        <w:r w:rsidRPr="00E83CE9">
          <w:rPr>
            <w:rStyle w:val="Hipervnculo"/>
          </w:rPr>
          <w:t>https://www.pediatria.gob.mx/interna/guia_pro.html</w:t>
        </w:r>
      </w:hyperlink>
      <w:r>
        <w:t xml:space="preserve">  Revisado: marzo 2018</w:t>
      </w:r>
    </w:p>
    <w:sectPr w:rsidR="00F51C42" w:rsidRPr="00225125" w:rsidSect="00E608F9">
      <w:footerReference w:type="default" r:id="rId16"/>
      <w:pgSz w:w="12240" w:h="15840"/>
      <w:pgMar w:top="1417" w:right="1325"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07428" w14:textId="77777777" w:rsidR="00462D9E" w:rsidRDefault="00462D9E" w:rsidP="00A72B21">
      <w:pPr>
        <w:spacing w:after="0" w:line="240" w:lineRule="auto"/>
      </w:pPr>
      <w:r>
        <w:separator/>
      </w:r>
    </w:p>
  </w:endnote>
  <w:endnote w:type="continuationSeparator" w:id="0">
    <w:p w14:paraId="3C296963" w14:textId="77777777" w:rsidR="00462D9E" w:rsidRDefault="00462D9E" w:rsidP="00A72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sGothic">
    <w:altName w:val="Calibri"/>
    <w:panose1 w:val="00000000000000000000"/>
    <w:charset w:val="00"/>
    <w:family w:val="swiss"/>
    <w:notTrueType/>
    <w:pitch w:val="default"/>
    <w:sig w:usb0="00000003" w:usb1="00000000" w:usb2="00000000" w:usb3="00000000" w:csb0="00000001" w:csb1="00000000"/>
  </w:font>
  <w:font w:name="NewsGothic-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2166061"/>
      <w:docPartObj>
        <w:docPartGallery w:val="Page Numbers (Bottom of Page)"/>
        <w:docPartUnique/>
      </w:docPartObj>
    </w:sdtPr>
    <w:sdtEndPr/>
    <w:sdtContent>
      <w:p w14:paraId="4ED1CA52" w14:textId="013BE26D" w:rsidR="003E5F5D" w:rsidRDefault="003E5F5D">
        <w:pPr>
          <w:pStyle w:val="Piedepgina"/>
          <w:jc w:val="right"/>
        </w:pPr>
        <w:r>
          <w:fldChar w:fldCharType="begin"/>
        </w:r>
        <w:r>
          <w:instrText>PAGE   \* MERGEFORMAT</w:instrText>
        </w:r>
        <w:r>
          <w:fldChar w:fldCharType="separate"/>
        </w:r>
        <w:r w:rsidRPr="009C5A97">
          <w:rPr>
            <w:noProof/>
            <w:lang w:val="es-ES"/>
          </w:rPr>
          <w:t>18</w:t>
        </w:r>
        <w:r>
          <w:fldChar w:fldCharType="end"/>
        </w:r>
      </w:p>
    </w:sdtContent>
  </w:sdt>
  <w:p w14:paraId="1CE63D39" w14:textId="77777777" w:rsidR="003E5F5D" w:rsidRDefault="003E5F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1105DA" w14:textId="77777777" w:rsidR="00462D9E" w:rsidRDefault="00462D9E" w:rsidP="00A72B21">
      <w:pPr>
        <w:spacing w:after="0" w:line="240" w:lineRule="auto"/>
      </w:pPr>
      <w:r>
        <w:separator/>
      </w:r>
    </w:p>
  </w:footnote>
  <w:footnote w:type="continuationSeparator" w:id="0">
    <w:p w14:paraId="78DCA609" w14:textId="77777777" w:rsidR="00462D9E" w:rsidRDefault="00462D9E" w:rsidP="00A72B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83195"/>
    <w:multiLevelType w:val="hybridMultilevel"/>
    <w:tmpl w:val="9E4A0B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444C35"/>
    <w:multiLevelType w:val="hybridMultilevel"/>
    <w:tmpl w:val="9020A5EE"/>
    <w:lvl w:ilvl="0" w:tplc="2B0CD868">
      <w:start w:val="1"/>
      <w:numFmt w:val="decimal"/>
      <w:lvlText w:val="%1"/>
      <w:lvlJc w:val="left"/>
      <w:pPr>
        <w:ind w:left="720" w:hanging="360"/>
      </w:pPr>
      <w:rPr>
        <w:rFonts w:asciiTheme="minorHAnsi" w:hAnsiTheme="minorHAnsi" w:cstheme="minorBidi"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861BF2"/>
    <w:multiLevelType w:val="hybridMultilevel"/>
    <w:tmpl w:val="B78E71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5C1B0D"/>
    <w:multiLevelType w:val="hybridMultilevel"/>
    <w:tmpl w:val="EBAA61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850CE3"/>
    <w:multiLevelType w:val="hybridMultilevel"/>
    <w:tmpl w:val="5764FD6A"/>
    <w:lvl w:ilvl="0" w:tplc="62CEEB02">
      <w:start w:val="1"/>
      <w:numFmt w:val="upp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401008"/>
    <w:multiLevelType w:val="hybridMultilevel"/>
    <w:tmpl w:val="6D362B38"/>
    <w:lvl w:ilvl="0" w:tplc="080A0001">
      <w:start w:val="1"/>
      <w:numFmt w:val="bullet"/>
      <w:lvlText w:val=""/>
      <w:lvlJc w:val="left"/>
      <w:pPr>
        <w:ind w:left="405" w:hanging="360"/>
      </w:pPr>
      <w:rPr>
        <w:rFonts w:ascii="Symbol" w:hAnsi="Symbol"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6" w15:restartNumberingAfterBreak="0">
    <w:nsid w:val="1F6F0DF8"/>
    <w:multiLevelType w:val="hybridMultilevel"/>
    <w:tmpl w:val="40F6718C"/>
    <w:lvl w:ilvl="0" w:tplc="55C0FDB2">
      <w:start w:val="1"/>
      <w:numFmt w:val="low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7" w15:restartNumberingAfterBreak="0">
    <w:nsid w:val="1FB47136"/>
    <w:multiLevelType w:val="hybridMultilevel"/>
    <w:tmpl w:val="7196EDF0"/>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2069073A"/>
    <w:multiLevelType w:val="hybridMultilevel"/>
    <w:tmpl w:val="E2F46C26"/>
    <w:lvl w:ilvl="0" w:tplc="C4CAFACE">
      <w:start w:val="1"/>
      <w:numFmt w:val="bullet"/>
      <w:lvlText w:val="I"/>
      <w:lvlJc w:val="righ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1274FD"/>
    <w:multiLevelType w:val="hybridMultilevel"/>
    <w:tmpl w:val="16368B56"/>
    <w:lvl w:ilvl="0" w:tplc="76783A68">
      <w:start w:val="1"/>
      <w:numFmt w:val="lowerLetter"/>
      <w:lvlText w:val="b%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457056"/>
    <w:multiLevelType w:val="hybridMultilevel"/>
    <w:tmpl w:val="0270CCBA"/>
    <w:lvl w:ilvl="0" w:tplc="F9AA7C74">
      <w:start w:val="1"/>
      <w:numFmt w:val="lowerLetter"/>
      <w:lvlText w:val="%1)"/>
      <w:lvlJc w:val="left"/>
      <w:pPr>
        <w:ind w:left="765" w:hanging="36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11" w15:restartNumberingAfterBreak="0">
    <w:nsid w:val="2A86102C"/>
    <w:multiLevelType w:val="hybridMultilevel"/>
    <w:tmpl w:val="D31A0CE2"/>
    <w:lvl w:ilvl="0" w:tplc="DF42983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2B506789"/>
    <w:multiLevelType w:val="hybridMultilevel"/>
    <w:tmpl w:val="E9B2CF50"/>
    <w:lvl w:ilvl="0" w:tplc="080A0011">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05433E1"/>
    <w:multiLevelType w:val="hybridMultilevel"/>
    <w:tmpl w:val="3C12F2EC"/>
    <w:lvl w:ilvl="0" w:tplc="75FE2150">
      <w:start w:val="1"/>
      <w:numFmt w:val="low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4" w15:restartNumberingAfterBreak="0">
    <w:nsid w:val="34205F2A"/>
    <w:multiLevelType w:val="hybridMultilevel"/>
    <w:tmpl w:val="D65E9560"/>
    <w:lvl w:ilvl="0" w:tplc="080A0011">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DF82154"/>
    <w:multiLevelType w:val="hybridMultilevel"/>
    <w:tmpl w:val="70F848DE"/>
    <w:lvl w:ilvl="0" w:tplc="F754020A">
      <w:start w:val="1"/>
      <w:numFmt w:val="lowerLetter"/>
      <w:lvlText w:val="%1)"/>
      <w:lvlJc w:val="left"/>
      <w:pPr>
        <w:ind w:left="720" w:hanging="360"/>
      </w:pPr>
      <w:rPr>
        <w:rFonts w:hint="default"/>
        <w:color w:val="548DD4" w:themeColor="text2" w:themeTint="9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DE33C2"/>
    <w:multiLevelType w:val="hybridMultilevel"/>
    <w:tmpl w:val="434C2E4A"/>
    <w:lvl w:ilvl="0" w:tplc="3E7EDFE8">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2E515AD"/>
    <w:multiLevelType w:val="hybridMultilevel"/>
    <w:tmpl w:val="6810886A"/>
    <w:lvl w:ilvl="0" w:tplc="080A0001">
      <w:start w:val="1"/>
      <w:numFmt w:val="bullet"/>
      <w:lvlText w:val=""/>
      <w:lvlJc w:val="left"/>
      <w:pPr>
        <w:ind w:left="1440" w:hanging="360"/>
      </w:pPr>
      <w:rPr>
        <w:rFonts w:ascii="Symbol" w:hAnsi="Symbol" w:cs="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cs="Wingdings" w:hint="default"/>
      </w:rPr>
    </w:lvl>
    <w:lvl w:ilvl="3" w:tplc="080A0001">
      <w:start w:val="1"/>
      <w:numFmt w:val="bullet"/>
      <w:lvlText w:val=""/>
      <w:lvlJc w:val="left"/>
      <w:pPr>
        <w:ind w:left="3600" w:hanging="360"/>
      </w:pPr>
      <w:rPr>
        <w:rFonts w:ascii="Symbol" w:hAnsi="Symbol" w:cs="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cs="Wingdings" w:hint="default"/>
      </w:rPr>
    </w:lvl>
    <w:lvl w:ilvl="6" w:tplc="080A0001">
      <w:start w:val="1"/>
      <w:numFmt w:val="bullet"/>
      <w:lvlText w:val=""/>
      <w:lvlJc w:val="left"/>
      <w:pPr>
        <w:ind w:left="5760" w:hanging="360"/>
      </w:pPr>
      <w:rPr>
        <w:rFonts w:ascii="Symbol" w:hAnsi="Symbol" w:cs="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cs="Wingdings" w:hint="default"/>
      </w:rPr>
    </w:lvl>
  </w:abstractNum>
  <w:abstractNum w:abstractNumId="18" w15:restartNumberingAfterBreak="0">
    <w:nsid w:val="4C900512"/>
    <w:multiLevelType w:val="hybridMultilevel"/>
    <w:tmpl w:val="48A09D9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E49121E"/>
    <w:multiLevelType w:val="hybridMultilevel"/>
    <w:tmpl w:val="7196ED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ED45BD1"/>
    <w:multiLevelType w:val="hybridMultilevel"/>
    <w:tmpl w:val="09487BDC"/>
    <w:lvl w:ilvl="0" w:tplc="C35C30A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A82260"/>
    <w:multiLevelType w:val="hybridMultilevel"/>
    <w:tmpl w:val="228CC2BC"/>
    <w:lvl w:ilvl="0" w:tplc="080A0011">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C04FC0"/>
    <w:multiLevelType w:val="hybridMultilevel"/>
    <w:tmpl w:val="A3DA5782"/>
    <w:lvl w:ilvl="0" w:tplc="27FC40E2">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1904471"/>
    <w:multiLevelType w:val="hybridMultilevel"/>
    <w:tmpl w:val="BF022ABA"/>
    <w:lvl w:ilvl="0" w:tplc="080A000F">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4" w15:restartNumberingAfterBreak="0">
    <w:nsid w:val="5C2B33C2"/>
    <w:multiLevelType w:val="hybridMultilevel"/>
    <w:tmpl w:val="E752F1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EE66F97"/>
    <w:multiLevelType w:val="hybridMultilevel"/>
    <w:tmpl w:val="C6DED208"/>
    <w:lvl w:ilvl="0" w:tplc="398288CC">
      <w:start w:val="1"/>
      <w:numFmt w:val="decimal"/>
      <w:lvlText w:val="%1."/>
      <w:lvlJc w:val="left"/>
      <w:pPr>
        <w:ind w:left="774" w:hanging="360"/>
      </w:pPr>
      <w:rPr>
        <w:b w:val="0"/>
      </w:r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26" w15:restartNumberingAfterBreak="0">
    <w:nsid w:val="5FBA2C71"/>
    <w:multiLevelType w:val="hybridMultilevel"/>
    <w:tmpl w:val="D332DFE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99C42B4"/>
    <w:multiLevelType w:val="hybridMultilevel"/>
    <w:tmpl w:val="400C5B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5010AEF"/>
    <w:multiLevelType w:val="hybridMultilevel"/>
    <w:tmpl w:val="363E41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A067F25"/>
    <w:multiLevelType w:val="hybridMultilevel"/>
    <w:tmpl w:val="0E042E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9"/>
  </w:num>
  <w:num w:numId="3">
    <w:abstractNumId w:val="8"/>
  </w:num>
  <w:num w:numId="4">
    <w:abstractNumId w:val="12"/>
  </w:num>
  <w:num w:numId="5">
    <w:abstractNumId w:val="14"/>
  </w:num>
  <w:num w:numId="6">
    <w:abstractNumId w:val="17"/>
  </w:num>
  <w:num w:numId="7">
    <w:abstractNumId w:val="25"/>
  </w:num>
  <w:num w:numId="8">
    <w:abstractNumId w:val="7"/>
  </w:num>
  <w:num w:numId="9">
    <w:abstractNumId w:val="0"/>
  </w:num>
  <w:num w:numId="10">
    <w:abstractNumId w:val="1"/>
  </w:num>
  <w:num w:numId="11">
    <w:abstractNumId w:val="26"/>
  </w:num>
  <w:num w:numId="12">
    <w:abstractNumId w:val="2"/>
  </w:num>
  <w:num w:numId="13">
    <w:abstractNumId w:val="24"/>
  </w:num>
  <w:num w:numId="14">
    <w:abstractNumId w:val="6"/>
  </w:num>
  <w:num w:numId="15">
    <w:abstractNumId w:val="13"/>
  </w:num>
  <w:num w:numId="16">
    <w:abstractNumId w:val="15"/>
  </w:num>
  <w:num w:numId="17">
    <w:abstractNumId w:val="29"/>
  </w:num>
  <w:num w:numId="18">
    <w:abstractNumId w:val="28"/>
  </w:num>
  <w:num w:numId="19">
    <w:abstractNumId w:val="20"/>
  </w:num>
  <w:num w:numId="20">
    <w:abstractNumId w:val="27"/>
  </w:num>
  <w:num w:numId="21">
    <w:abstractNumId w:val="22"/>
  </w:num>
  <w:num w:numId="22">
    <w:abstractNumId w:val="16"/>
  </w:num>
  <w:num w:numId="23">
    <w:abstractNumId w:val="4"/>
  </w:num>
  <w:num w:numId="24">
    <w:abstractNumId w:val="18"/>
  </w:num>
  <w:num w:numId="25">
    <w:abstractNumId w:val="21"/>
  </w:num>
  <w:num w:numId="26">
    <w:abstractNumId w:val="11"/>
  </w:num>
  <w:num w:numId="27">
    <w:abstractNumId w:val="10"/>
  </w:num>
  <w:num w:numId="28">
    <w:abstractNumId w:val="5"/>
  </w:num>
  <w:num w:numId="29">
    <w:abstractNumId w:val="23"/>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3CB"/>
    <w:rsid w:val="00001F3A"/>
    <w:rsid w:val="00004D65"/>
    <w:rsid w:val="00005E5D"/>
    <w:rsid w:val="00010011"/>
    <w:rsid w:val="00013CE1"/>
    <w:rsid w:val="00013CEB"/>
    <w:rsid w:val="00014650"/>
    <w:rsid w:val="00015BEA"/>
    <w:rsid w:val="000238E9"/>
    <w:rsid w:val="00026CAF"/>
    <w:rsid w:val="00027527"/>
    <w:rsid w:val="000302A0"/>
    <w:rsid w:val="000329A7"/>
    <w:rsid w:val="00032A32"/>
    <w:rsid w:val="00034B2C"/>
    <w:rsid w:val="000377C0"/>
    <w:rsid w:val="00040A6C"/>
    <w:rsid w:val="00041E6E"/>
    <w:rsid w:val="00042717"/>
    <w:rsid w:val="00042D15"/>
    <w:rsid w:val="00043204"/>
    <w:rsid w:val="000433C7"/>
    <w:rsid w:val="000469A9"/>
    <w:rsid w:val="0005114F"/>
    <w:rsid w:val="00054158"/>
    <w:rsid w:val="000566F9"/>
    <w:rsid w:val="0006559C"/>
    <w:rsid w:val="00065A09"/>
    <w:rsid w:val="000706DE"/>
    <w:rsid w:val="00071AA7"/>
    <w:rsid w:val="0007375A"/>
    <w:rsid w:val="000835EE"/>
    <w:rsid w:val="000847CB"/>
    <w:rsid w:val="00087C26"/>
    <w:rsid w:val="00090260"/>
    <w:rsid w:val="0009037B"/>
    <w:rsid w:val="00090E71"/>
    <w:rsid w:val="000919B4"/>
    <w:rsid w:val="00094E07"/>
    <w:rsid w:val="000A0CA6"/>
    <w:rsid w:val="000A300D"/>
    <w:rsid w:val="000A4ECD"/>
    <w:rsid w:val="000B19F8"/>
    <w:rsid w:val="000B7F36"/>
    <w:rsid w:val="000C054A"/>
    <w:rsid w:val="000C0B03"/>
    <w:rsid w:val="000C6FBC"/>
    <w:rsid w:val="000D1212"/>
    <w:rsid w:val="000D2617"/>
    <w:rsid w:val="000E2594"/>
    <w:rsid w:val="000E30EF"/>
    <w:rsid w:val="000F1236"/>
    <w:rsid w:val="000F5A88"/>
    <w:rsid w:val="001007D6"/>
    <w:rsid w:val="00111439"/>
    <w:rsid w:val="00113167"/>
    <w:rsid w:val="001157EE"/>
    <w:rsid w:val="001173C0"/>
    <w:rsid w:val="00120CCA"/>
    <w:rsid w:val="00130A54"/>
    <w:rsid w:val="00131480"/>
    <w:rsid w:val="00134040"/>
    <w:rsid w:val="00135A4E"/>
    <w:rsid w:val="00140427"/>
    <w:rsid w:val="00153816"/>
    <w:rsid w:val="00164586"/>
    <w:rsid w:val="00170F6E"/>
    <w:rsid w:val="00170FBF"/>
    <w:rsid w:val="00175C31"/>
    <w:rsid w:val="001802BF"/>
    <w:rsid w:val="0018173A"/>
    <w:rsid w:val="00187CD4"/>
    <w:rsid w:val="00190CF2"/>
    <w:rsid w:val="00191514"/>
    <w:rsid w:val="001921D6"/>
    <w:rsid w:val="00194FF4"/>
    <w:rsid w:val="00196FFF"/>
    <w:rsid w:val="001A042C"/>
    <w:rsid w:val="001A056C"/>
    <w:rsid w:val="001A1FB9"/>
    <w:rsid w:val="001B2127"/>
    <w:rsid w:val="001B76A8"/>
    <w:rsid w:val="001C0709"/>
    <w:rsid w:val="001C5644"/>
    <w:rsid w:val="001C77C7"/>
    <w:rsid w:val="001C7FAE"/>
    <w:rsid w:val="001D6A48"/>
    <w:rsid w:val="001D7C3E"/>
    <w:rsid w:val="001E1FE7"/>
    <w:rsid w:val="001E33E2"/>
    <w:rsid w:val="001E3A46"/>
    <w:rsid w:val="001E3F3A"/>
    <w:rsid w:val="001F35BC"/>
    <w:rsid w:val="001F60A3"/>
    <w:rsid w:val="00202322"/>
    <w:rsid w:val="0020692C"/>
    <w:rsid w:val="00210131"/>
    <w:rsid w:val="002115E4"/>
    <w:rsid w:val="002153CF"/>
    <w:rsid w:val="002177FE"/>
    <w:rsid w:val="00217FD7"/>
    <w:rsid w:val="0022186E"/>
    <w:rsid w:val="00224C1E"/>
    <w:rsid w:val="00224E10"/>
    <w:rsid w:val="00225125"/>
    <w:rsid w:val="00227818"/>
    <w:rsid w:val="002350B1"/>
    <w:rsid w:val="00250788"/>
    <w:rsid w:val="00252211"/>
    <w:rsid w:val="00254F1C"/>
    <w:rsid w:val="00255175"/>
    <w:rsid w:val="002560A7"/>
    <w:rsid w:val="002614EF"/>
    <w:rsid w:val="00261502"/>
    <w:rsid w:val="00265818"/>
    <w:rsid w:val="00266156"/>
    <w:rsid w:val="00267E15"/>
    <w:rsid w:val="00276395"/>
    <w:rsid w:val="00276F0D"/>
    <w:rsid w:val="00283C9B"/>
    <w:rsid w:val="002848AB"/>
    <w:rsid w:val="00286614"/>
    <w:rsid w:val="00286C08"/>
    <w:rsid w:val="00290020"/>
    <w:rsid w:val="002A488C"/>
    <w:rsid w:val="002A7514"/>
    <w:rsid w:val="002B4EBC"/>
    <w:rsid w:val="002B53DD"/>
    <w:rsid w:val="002B745C"/>
    <w:rsid w:val="002C0B1B"/>
    <w:rsid w:val="002C4B4B"/>
    <w:rsid w:val="002C563B"/>
    <w:rsid w:val="002D4E93"/>
    <w:rsid w:val="002E0DCE"/>
    <w:rsid w:val="002E12FF"/>
    <w:rsid w:val="002E6E79"/>
    <w:rsid w:val="002F248C"/>
    <w:rsid w:val="002F71CE"/>
    <w:rsid w:val="00301B3A"/>
    <w:rsid w:val="003035C0"/>
    <w:rsid w:val="0030384F"/>
    <w:rsid w:val="003049BC"/>
    <w:rsid w:val="003063FB"/>
    <w:rsid w:val="00310CA8"/>
    <w:rsid w:val="00311B5C"/>
    <w:rsid w:val="00312305"/>
    <w:rsid w:val="00312B8F"/>
    <w:rsid w:val="00315473"/>
    <w:rsid w:val="003165FD"/>
    <w:rsid w:val="00322D61"/>
    <w:rsid w:val="00325E9E"/>
    <w:rsid w:val="00330506"/>
    <w:rsid w:val="00333D2A"/>
    <w:rsid w:val="00334076"/>
    <w:rsid w:val="0033416A"/>
    <w:rsid w:val="003343E7"/>
    <w:rsid w:val="00336979"/>
    <w:rsid w:val="003379B4"/>
    <w:rsid w:val="00337FB0"/>
    <w:rsid w:val="003409C7"/>
    <w:rsid w:val="00345A0A"/>
    <w:rsid w:val="00350946"/>
    <w:rsid w:val="00351A99"/>
    <w:rsid w:val="00351F3B"/>
    <w:rsid w:val="0035304B"/>
    <w:rsid w:val="0035405E"/>
    <w:rsid w:val="00357AED"/>
    <w:rsid w:val="003610FC"/>
    <w:rsid w:val="0036152C"/>
    <w:rsid w:val="00363A86"/>
    <w:rsid w:val="00364A22"/>
    <w:rsid w:val="00364FF0"/>
    <w:rsid w:val="00372BCF"/>
    <w:rsid w:val="00373730"/>
    <w:rsid w:val="003740E6"/>
    <w:rsid w:val="0037646F"/>
    <w:rsid w:val="0037707E"/>
    <w:rsid w:val="00380CF0"/>
    <w:rsid w:val="00387851"/>
    <w:rsid w:val="00387C8E"/>
    <w:rsid w:val="00390C9E"/>
    <w:rsid w:val="00391856"/>
    <w:rsid w:val="00393241"/>
    <w:rsid w:val="00395915"/>
    <w:rsid w:val="003A10CA"/>
    <w:rsid w:val="003A321B"/>
    <w:rsid w:val="003A59CC"/>
    <w:rsid w:val="003A62FD"/>
    <w:rsid w:val="003A7A0F"/>
    <w:rsid w:val="003B6660"/>
    <w:rsid w:val="003C0F7E"/>
    <w:rsid w:val="003C2193"/>
    <w:rsid w:val="003C3C79"/>
    <w:rsid w:val="003D0287"/>
    <w:rsid w:val="003D0FEC"/>
    <w:rsid w:val="003D3636"/>
    <w:rsid w:val="003E1755"/>
    <w:rsid w:val="003E2257"/>
    <w:rsid w:val="003E46E5"/>
    <w:rsid w:val="003E5F5D"/>
    <w:rsid w:val="003E6BDA"/>
    <w:rsid w:val="003F3D18"/>
    <w:rsid w:val="003F5D34"/>
    <w:rsid w:val="003F7A56"/>
    <w:rsid w:val="004036E9"/>
    <w:rsid w:val="00406EF3"/>
    <w:rsid w:val="0041048F"/>
    <w:rsid w:val="00416DD9"/>
    <w:rsid w:val="004264EF"/>
    <w:rsid w:val="00435EE4"/>
    <w:rsid w:val="004361D5"/>
    <w:rsid w:val="00436ADC"/>
    <w:rsid w:val="00437039"/>
    <w:rsid w:val="00441550"/>
    <w:rsid w:val="0044526E"/>
    <w:rsid w:val="00445924"/>
    <w:rsid w:val="00447824"/>
    <w:rsid w:val="00447CCF"/>
    <w:rsid w:val="00447E5D"/>
    <w:rsid w:val="00451DAB"/>
    <w:rsid w:val="004538CF"/>
    <w:rsid w:val="0045484E"/>
    <w:rsid w:val="0045706F"/>
    <w:rsid w:val="00460196"/>
    <w:rsid w:val="00462895"/>
    <w:rsid w:val="004629AE"/>
    <w:rsid w:val="00462D9E"/>
    <w:rsid w:val="004654DC"/>
    <w:rsid w:val="004662FD"/>
    <w:rsid w:val="00470003"/>
    <w:rsid w:val="004747AB"/>
    <w:rsid w:val="00483805"/>
    <w:rsid w:val="00485424"/>
    <w:rsid w:val="00485572"/>
    <w:rsid w:val="00486433"/>
    <w:rsid w:val="00492C1B"/>
    <w:rsid w:val="00495E16"/>
    <w:rsid w:val="00496B55"/>
    <w:rsid w:val="004A2185"/>
    <w:rsid w:val="004A2537"/>
    <w:rsid w:val="004A72B6"/>
    <w:rsid w:val="004B50FB"/>
    <w:rsid w:val="004B5442"/>
    <w:rsid w:val="004B5CB1"/>
    <w:rsid w:val="004C6503"/>
    <w:rsid w:val="004C7663"/>
    <w:rsid w:val="004D007F"/>
    <w:rsid w:val="004E199A"/>
    <w:rsid w:val="004E216E"/>
    <w:rsid w:val="004E2ED6"/>
    <w:rsid w:val="004E751A"/>
    <w:rsid w:val="004E774C"/>
    <w:rsid w:val="004F0C96"/>
    <w:rsid w:val="004F2C51"/>
    <w:rsid w:val="00502E14"/>
    <w:rsid w:val="0050690B"/>
    <w:rsid w:val="0051006D"/>
    <w:rsid w:val="005207DE"/>
    <w:rsid w:val="0052350E"/>
    <w:rsid w:val="005255C6"/>
    <w:rsid w:val="0053128B"/>
    <w:rsid w:val="00533ED4"/>
    <w:rsid w:val="00536D1D"/>
    <w:rsid w:val="00542B7A"/>
    <w:rsid w:val="0055134D"/>
    <w:rsid w:val="0055252D"/>
    <w:rsid w:val="005547C4"/>
    <w:rsid w:val="00555FC4"/>
    <w:rsid w:val="00557028"/>
    <w:rsid w:val="005570D2"/>
    <w:rsid w:val="005630FC"/>
    <w:rsid w:val="00564817"/>
    <w:rsid w:val="0057241E"/>
    <w:rsid w:val="0057254C"/>
    <w:rsid w:val="00572E63"/>
    <w:rsid w:val="00573D95"/>
    <w:rsid w:val="00577AD6"/>
    <w:rsid w:val="005809B6"/>
    <w:rsid w:val="00581008"/>
    <w:rsid w:val="00581ECA"/>
    <w:rsid w:val="00581FBB"/>
    <w:rsid w:val="005837D8"/>
    <w:rsid w:val="00585D91"/>
    <w:rsid w:val="0058765E"/>
    <w:rsid w:val="00595263"/>
    <w:rsid w:val="0059707E"/>
    <w:rsid w:val="005976C1"/>
    <w:rsid w:val="00597B92"/>
    <w:rsid w:val="005A2873"/>
    <w:rsid w:val="005A3466"/>
    <w:rsid w:val="005A714D"/>
    <w:rsid w:val="005A7F13"/>
    <w:rsid w:val="005B2290"/>
    <w:rsid w:val="005B24D7"/>
    <w:rsid w:val="005B51B9"/>
    <w:rsid w:val="005B7AF1"/>
    <w:rsid w:val="005C2295"/>
    <w:rsid w:val="005C331D"/>
    <w:rsid w:val="005C3A4B"/>
    <w:rsid w:val="005C583B"/>
    <w:rsid w:val="005D1C3F"/>
    <w:rsid w:val="005D3850"/>
    <w:rsid w:val="005D5669"/>
    <w:rsid w:val="005E306A"/>
    <w:rsid w:val="005F1E04"/>
    <w:rsid w:val="005F4B42"/>
    <w:rsid w:val="005F5240"/>
    <w:rsid w:val="005F7CAE"/>
    <w:rsid w:val="00602AA6"/>
    <w:rsid w:val="006060C8"/>
    <w:rsid w:val="00613470"/>
    <w:rsid w:val="0062001A"/>
    <w:rsid w:val="0062164B"/>
    <w:rsid w:val="006225A4"/>
    <w:rsid w:val="00643B50"/>
    <w:rsid w:val="00645D69"/>
    <w:rsid w:val="0064650D"/>
    <w:rsid w:val="00650E84"/>
    <w:rsid w:val="00653CE3"/>
    <w:rsid w:val="00654978"/>
    <w:rsid w:val="00654E20"/>
    <w:rsid w:val="00655143"/>
    <w:rsid w:val="0067069E"/>
    <w:rsid w:val="006759B6"/>
    <w:rsid w:val="006805B0"/>
    <w:rsid w:val="006861AE"/>
    <w:rsid w:val="006864D9"/>
    <w:rsid w:val="00693DFA"/>
    <w:rsid w:val="006A1157"/>
    <w:rsid w:val="006A17A8"/>
    <w:rsid w:val="006A5308"/>
    <w:rsid w:val="006B0B42"/>
    <w:rsid w:val="006C4B66"/>
    <w:rsid w:val="006C5A1B"/>
    <w:rsid w:val="006D4EF4"/>
    <w:rsid w:val="006E298B"/>
    <w:rsid w:val="006E2A76"/>
    <w:rsid w:val="006E4CCA"/>
    <w:rsid w:val="006E4E73"/>
    <w:rsid w:val="006E62D0"/>
    <w:rsid w:val="006F2242"/>
    <w:rsid w:val="006F4BDC"/>
    <w:rsid w:val="006F5189"/>
    <w:rsid w:val="006F53E5"/>
    <w:rsid w:val="00700465"/>
    <w:rsid w:val="00700F2C"/>
    <w:rsid w:val="007028E9"/>
    <w:rsid w:val="0070382B"/>
    <w:rsid w:val="007135E9"/>
    <w:rsid w:val="00713A13"/>
    <w:rsid w:val="00715DD2"/>
    <w:rsid w:val="007170AA"/>
    <w:rsid w:val="007176C4"/>
    <w:rsid w:val="00717CE6"/>
    <w:rsid w:val="00730676"/>
    <w:rsid w:val="00730D0C"/>
    <w:rsid w:val="00740817"/>
    <w:rsid w:val="00740968"/>
    <w:rsid w:val="00743C10"/>
    <w:rsid w:val="00746CC6"/>
    <w:rsid w:val="00750A21"/>
    <w:rsid w:val="007513A0"/>
    <w:rsid w:val="0075328C"/>
    <w:rsid w:val="0075458D"/>
    <w:rsid w:val="007548A8"/>
    <w:rsid w:val="00756230"/>
    <w:rsid w:val="00760DBF"/>
    <w:rsid w:val="00762136"/>
    <w:rsid w:val="007633EB"/>
    <w:rsid w:val="00771B04"/>
    <w:rsid w:val="00776646"/>
    <w:rsid w:val="007778C8"/>
    <w:rsid w:val="00784AD6"/>
    <w:rsid w:val="00785F9B"/>
    <w:rsid w:val="00786020"/>
    <w:rsid w:val="00786EE7"/>
    <w:rsid w:val="00791775"/>
    <w:rsid w:val="007953EB"/>
    <w:rsid w:val="007954DE"/>
    <w:rsid w:val="00795EA9"/>
    <w:rsid w:val="00796EDF"/>
    <w:rsid w:val="007A1E03"/>
    <w:rsid w:val="007A2B3D"/>
    <w:rsid w:val="007A58DA"/>
    <w:rsid w:val="007A79F9"/>
    <w:rsid w:val="007A7CB9"/>
    <w:rsid w:val="007B24E0"/>
    <w:rsid w:val="007B6F62"/>
    <w:rsid w:val="007D514F"/>
    <w:rsid w:val="007E256E"/>
    <w:rsid w:val="007E2A73"/>
    <w:rsid w:val="007E4AFB"/>
    <w:rsid w:val="007E57B9"/>
    <w:rsid w:val="007E64C7"/>
    <w:rsid w:val="007F3D4F"/>
    <w:rsid w:val="007F6328"/>
    <w:rsid w:val="007F64D5"/>
    <w:rsid w:val="00811A0A"/>
    <w:rsid w:val="00811DC2"/>
    <w:rsid w:val="00811FF9"/>
    <w:rsid w:val="0081362B"/>
    <w:rsid w:val="00815ECC"/>
    <w:rsid w:val="008178AD"/>
    <w:rsid w:val="00817CD8"/>
    <w:rsid w:val="008202EA"/>
    <w:rsid w:val="0082039E"/>
    <w:rsid w:val="00826FCC"/>
    <w:rsid w:val="008310CA"/>
    <w:rsid w:val="008326D2"/>
    <w:rsid w:val="00837343"/>
    <w:rsid w:val="00837BD1"/>
    <w:rsid w:val="008432C8"/>
    <w:rsid w:val="00843BE3"/>
    <w:rsid w:val="00846256"/>
    <w:rsid w:val="00850EC2"/>
    <w:rsid w:val="00850FD1"/>
    <w:rsid w:val="00852363"/>
    <w:rsid w:val="00854756"/>
    <w:rsid w:val="00854E40"/>
    <w:rsid w:val="0085755E"/>
    <w:rsid w:val="00860D41"/>
    <w:rsid w:val="008620E7"/>
    <w:rsid w:val="008641AD"/>
    <w:rsid w:val="0086420C"/>
    <w:rsid w:val="0087164A"/>
    <w:rsid w:val="0087180F"/>
    <w:rsid w:val="00871E65"/>
    <w:rsid w:val="00872179"/>
    <w:rsid w:val="008730B7"/>
    <w:rsid w:val="00874DC5"/>
    <w:rsid w:val="008756A1"/>
    <w:rsid w:val="00880A7E"/>
    <w:rsid w:val="008823C9"/>
    <w:rsid w:val="0088366D"/>
    <w:rsid w:val="00884713"/>
    <w:rsid w:val="00892D6F"/>
    <w:rsid w:val="008948F7"/>
    <w:rsid w:val="008966EC"/>
    <w:rsid w:val="008A1E3F"/>
    <w:rsid w:val="008A291E"/>
    <w:rsid w:val="008A44EC"/>
    <w:rsid w:val="008A50C8"/>
    <w:rsid w:val="008A5101"/>
    <w:rsid w:val="008B6117"/>
    <w:rsid w:val="008B71F3"/>
    <w:rsid w:val="008C093F"/>
    <w:rsid w:val="008C4E2C"/>
    <w:rsid w:val="008C5D91"/>
    <w:rsid w:val="008C7FE3"/>
    <w:rsid w:val="008D1BF5"/>
    <w:rsid w:val="008D4194"/>
    <w:rsid w:val="008D4D14"/>
    <w:rsid w:val="008E0A96"/>
    <w:rsid w:val="008E1CBA"/>
    <w:rsid w:val="008E28F7"/>
    <w:rsid w:val="008E5E7F"/>
    <w:rsid w:val="008E7A76"/>
    <w:rsid w:val="008F28C6"/>
    <w:rsid w:val="008F3513"/>
    <w:rsid w:val="008F3FFC"/>
    <w:rsid w:val="008F643A"/>
    <w:rsid w:val="009024C7"/>
    <w:rsid w:val="00910677"/>
    <w:rsid w:val="0091150C"/>
    <w:rsid w:val="009123B2"/>
    <w:rsid w:val="00920AD8"/>
    <w:rsid w:val="009233DA"/>
    <w:rsid w:val="0092488C"/>
    <w:rsid w:val="00926FAB"/>
    <w:rsid w:val="00937144"/>
    <w:rsid w:val="00937AF1"/>
    <w:rsid w:val="00943701"/>
    <w:rsid w:val="0094659B"/>
    <w:rsid w:val="00947B4F"/>
    <w:rsid w:val="00953BFB"/>
    <w:rsid w:val="00953C12"/>
    <w:rsid w:val="00955243"/>
    <w:rsid w:val="0095579D"/>
    <w:rsid w:val="00960850"/>
    <w:rsid w:val="009619A3"/>
    <w:rsid w:val="0096409E"/>
    <w:rsid w:val="00964437"/>
    <w:rsid w:val="009749D5"/>
    <w:rsid w:val="009759F0"/>
    <w:rsid w:val="00980C9F"/>
    <w:rsid w:val="009823C9"/>
    <w:rsid w:val="009860D9"/>
    <w:rsid w:val="00992F8E"/>
    <w:rsid w:val="00994572"/>
    <w:rsid w:val="009956CF"/>
    <w:rsid w:val="00996AE3"/>
    <w:rsid w:val="009A1579"/>
    <w:rsid w:val="009A37F3"/>
    <w:rsid w:val="009A3EB4"/>
    <w:rsid w:val="009A4391"/>
    <w:rsid w:val="009A6F70"/>
    <w:rsid w:val="009A7112"/>
    <w:rsid w:val="009B4E36"/>
    <w:rsid w:val="009B6C53"/>
    <w:rsid w:val="009C1FEC"/>
    <w:rsid w:val="009C5A97"/>
    <w:rsid w:val="009C6472"/>
    <w:rsid w:val="009C74FB"/>
    <w:rsid w:val="009D001A"/>
    <w:rsid w:val="009D352D"/>
    <w:rsid w:val="009D49CF"/>
    <w:rsid w:val="009E5AF4"/>
    <w:rsid w:val="009E79CA"/>
    <w:rsid w:val="009F3BE7"/>
    <w:rsid w:val="009F6738"/>
    <w:rsid w:val="00A035A3"/>
    <w:rsid w:val="00A0405E"/>
    <w:rsid w:val="00A049C2"/>
    <w:rsid w:val="00A064DA"/>
    <w:rsid w:val="00A0708B"/>
    <w:rsid w:val="00A10159"/>
    <w:rsid w:val="00A10825"/>
    <w:rsid w:val="00A10969"/>
    <w:rsid w:val="00A1228F"/>
    <w:rsid w:val="00A13861"/>
    <w:rsid w:val="00A13A3A"/>
    <w:rsid w:val="00A1572F"/>
    <w:rsid w:val="00A20D36"/>
    <w:rsid w:val="00A21DF8"/>
    <w:rsid w:val="00A21F91"/>
    <w:rsid w:val="00A24D45"/>
    <w:rsid w:val="00A30644"/>
    <w:rsid w:val="00A30E94"/>
    <w:rsid w:val="00A321BB"/>
    <w:rsid w:val="00A3541D"/>
    <w:rsid w:val="00A359E5"/>
    <w:rsid w:val="00A35F3F"/>
    <w:rsid w:val="00A37230"/>
    <w:rsid w:val="00A37CB4"/>
    <w:rsid w:val="00A37DA8"/>
    <w:rsid w:val="00A40492"/>
    <w:rsid w:val="00A40D06"/>
    <w:rsid w:val="00A427A6"/>
    <w:rsid w:val="00A5328C"/>
    <w:rsid w:val="00A53DA6"/>
    <w:rsid w:val="00A56E77"/>
    <w:rsid w:val="00A577E0"/>
    <w:rsid w:val="00A57A0B"/>
    <w:rsid w:val="00A57DF0"/>
    <w:rsid w:val="00A60585"/>
    <w:rsid w:val="00A60FAF"/>
    <w:rsid w:val="00A63F3F"/>
    <w:rsid w:val="00A64B6D"/>
    <w:rsid w:val="00A6566A"/>
    <w:rsid w:val="00A65A1E"/>
    <w:rsid w:val="00A66A5A"/>
    <w:rsid w:val="00A66C07"/>
    <w:rsid w:val="00A66C48"/>
    <w:rsid w:val="00A7034C"/>
    <w:rsid w:val="00A70B88"/>
    <w:rsid w:val="00A72B21"/>
    <w:rsid w:val="00A746E6"/>
    <w:rsid w:val="00A76621"/>
    <w:rsid w:val="00A76DB9"/>
    <w:rsid w:val="00A802AF"/>
    <w:rsid w:val="00A81C42"/>
    <w:rsid w:val="00A84B0A"/>
    <w:rsid w:val="00A85A60"/>
    <w:rsid w:val="00A86D0A"/>
    <w:rsid w:val="00AA1F5C"/>
    <w:rsid w:val="00AB22EE"/>
    <w:rsid w:val="00AB4222"/>
    <w:rsid w:val="00AB54FF"/>
    <w:rsid w:val="00AC519F"/>
    <w:rsid w:val="00AC5C5E"/>
    <w:rsid w:val="00AD0493"/>
    <w:rsid w:val="00AD0FB4"/>
    <w:rsid w:val="00AD2E67"/>
    <w:rsid w:val="00AD5EB0"/>
    <w:rsid w:val="00AD5F96"/>
    <w:rsid w:val="00AD6881"/>
    <w:rsid w:val="00AE299C"/>
    <w:rsid w:val="00AE36DD"/>
    <w:rsid w:val="00AE518A"/>
    <w:rsid w:val="00AE770C"/>
    <w:rsid w:val="00AE7ED0"/>
    <w:rsid w:val="00AF11E9"/>
    <w:rsid w:val="00AF2746"/>
    <w:rsid w:val="00AF44E7"/>
    <w:rsid w:val="00AF69FD"/>
    <w:rsid w:val="00B01EE4"/>
    <w:rsid w:val="00B10A41"/>
    <w:rsid w:val="00B161A7"/>
    <w:rsid w:val="00B170EA"/>
    <w:rsid w:val="00B27CAD"/>
    <w:rsid w:val="00B3739C"/>
    <w:rsid w:val="00B41113"/>
    <w:rsid w:val="00B414DA"/>
    <w:rsid w:val="00B41A64"/>
    <w:rsid w:val="00B42453"/>
    <w:rsid w:val="00B426CD"/>
    <w:rsid w:val="00B45E7B"/>
    <w:rsid w:val="00B51007"/>
    <w:rsid w:val="00B53379"/>
    <w:rsid w:val="00B63F1B"/>
    <w:rsid w:val="00B67A67"/>
    <w:rsid w:val="00B712C1"/>
    <w:rsid w:val="00B73A3F"/>
    <w:rsid w:val="00B73A41"/>
    <w:rsid w:val="00B73BFB"/>
    <w:rsid w:val="00B746E4"/>
    <w:rsid w:val="00B754D1"/>
    <w:rsid w:val="00B82D37"/>
    <w:rsid w:val="00B9474C"/>
    <w:rsid w:val="00B95E6F"/>
    <w:rsid w:val="00B95F72"/>
    <w:rsid w:val="00BA20BB"/>
    <w:rsid w:val="00BA2224"/>
    <w:rsid w:val="00BC00C0"/>
    <w:rsid w:val="00BC2403"/>
    <w:rsid w:val="00BC245C"/>
    <w:rsid w:val="00BD04AA"/>
    <w:rsid w:val="00BE7210"/>
    <w:rsid w:val="00BF4EEC"/>
    <w:rsid w:val="00BF5B64"/>
    <w:rsid w:val="00C0009D"/>
    <w:rsid w:val="00C05C3A"/>
    <w:rsid w:val="00C05F17"/>
    <w:rsid w:val="00C0625F"/>
    <w:rsid w:val="00C06BEF"/>
    <w:rsid w:val="00C10928"/>
    <w:rsid w:val="00C12A66"/>
    <w:rsid w:val="00C224FD"/>
    <w:rsid w:val="00C2415E"/>
    <w:rsid w:val="00C253F8"/>
    <w:rsid w:val="00C31FB7"/>
    <w:rsid w:val="00C337B4"/>
    <w:rsid w:val="00C45F37"/>
    <w:rsid w:val="00C54E18"/>
    <w:rsid w:val="00C54FD2"/>
    <w:rsid w:val="00C55160"/>
    <w:rsid w:val="00C5641E"/>
    <w:rsid w:val="00C57422"/>
    <w:rsid w:val="00C625F7"/>
    <w:rsid w:val="00C62629"/>
    <w:rsid w:val="00C63A47"/>
    <w:rsid w:val="00C7257C"/>
    <w:rsid w:val="00C73F42"/>
    <w:rsid w:val="00C7456F"/>
    <w:rsid w:val="00C81988"/>
    <w:rsid w:val="00C82E70"/>
    <w:rsid w:val="00C83EFE"/>
    <w:rsid w:val="00C90888"/>
    <w:rsid w:val="00C90BFF"/>
    <w:rsid w:val="00C91A0A"/>
    <w:rsid w:val="00C9315F"/>
    <w:rsid w:val="00C93812"/>
    <w:rsid w:val="00CA26B5"/>
    <w:rsid w:val="00CA79EB"/>
    <w:rsid w:val="00CB5805"/>
    <w:rsid w:val="00CB5ECC"/>
    <w:rsid w:val="00CB62EE"/>
    <w:rsid w:val="00CB688C"/>
    <w:rsid w:val="00CC31B8"/>
    <w:rsid w:val="00CC4BCE"/>
    <w:rsid w:val="00CD0203"/>
    <w:rsid w:val="00CD327A"/>
    <w:rsid w:val="00CD403B"/>
    <w:rsid w:val="00CE43E3"/>
    <w:rsid w:val="00CE5BC3"/>
    <w:rsid w:val="00CF1CE8"/>
    <w:rsid w:val="00CF4D29"/>
    <w:rsid w:val="00CF640B"/>
    <w:rsid w:val="00D0011C"/>
    <w:rsid w:val="00D00C75"/>
    <w:rsid w:val="00D01177"/>
    <w:rsid w:val="00D036F0"/>
    <w:rsid w:val="00D038C1"/>
    <w:rsid w:val="00D04962"/>
    <w:rsid w:val="00D0781C"/>
    <w:rsid w:val="00D10961"/>
    <w:rsid w:val="00D117CD"/>
    <w:rsid w:val="00D12FC3"/>
    <w:rsid w:val="00D1347E"/>
    <w:rsid w:val="00D152A4"/>
    <w:rsid w:val="00D16615"/>
    <w:rsid w:val="00D24EFE"/>
    <w:rsid w:val="00D27F00"/>
    <w:rsid w:val="00D3387A"/>
    <w:rsid w:val="00D3761A"/>
    <w:rsid w:val="00D378E5"/>
    <w:rsid w:val="00D42CD9"/>
    <w:rsid w:val="00D45828"/>
    <w:rsid w:val="00D4604F"/>
    <w:rsid w:val="00D500A4"/>
    <w:rsid w:val="00D5028A"/>
    <w:rsid w:val="00D504E0"/>
    <w:rsid w:val="00D51D13"/>
    <w:rsid w:val="00D549C1"/>
    <w:rsid w:val="00D57B82"/>
    <w:rsid w:val="00D60372"/>
    <w:rsid w:val="00D60D32"/>
    <w:rsid w:val="00D63BBF"/>
    <w:rsid w:val="00D6732D"/>
    <w:rsid w:val="00D73F01"/>
    <w:rsid w:val="00D770F9"/>
    <w:rsid w:val="00D773E1"/>
    <w:rsid w:val="00D80CCC"/>
    <w:rsid w:val="00D80CEE"/>
    <w:rsid w:val="00D81677"/>
    <w:rsid w:val="00D81F8C"/>
    <w:rsid w:val="00D827F5"/>
    <w:rsid w:val="00D931C6"/>
    <w:rsid w:val="00D94404"/>
    <w:rsid w:val="00D97F39"/>
    <w:rsid w:val="00DA34CE"/>
    <w:rsid w:val="00DA3D82"/>
    <w:rsid w:val="00DA500A"/>
    <w:rsid w:val="00DA6113"/>
    <w:rsid w:val="00DB0268"/>
    <w:rsid w:val="00DB2C05"/>
    <w:rsid w:val="00DB6293"/>
    <w:rsid w:val="00DC085C"/>
    <w:rsid w:val="00DC1A4B"/>
    <w:rsid w:val="00DC4BE4"/>
    <w:rsid w:val="00DC5815"/>
    <w:rsid w:val="00DD112A"/>
    <w:rsid w:val="00DD46FB"/>
    <w:rsid w:val="00DD4D55"/>
    <w:rsid w:val="00DE07D8"/>
    <w:rsid w:val="00DE25F8"/>
    <w:rsid w:val="00DF3A62"/>
    <w:rsid w:val="00DF4153"/>
    <w:rsid w:val="00DF45E1"/>
    <w:rsid w:val="00E03CCB"/>
    <w:rsid w:val="00E07BAD"/>
    <w:rsid w:val="00E12BF3"/>
    <w:rsid w:val="00E12D8A"/>
    <w:rsid w:val="00E2321C"/>
    <w:rsid w:val="00E25B3D"/>
    <w:rsid w:val="00E27A16"/>
    <w:rsid w:val="00E32858"/>
    <w:rsid w:val="00E32C0D"/>
    <w:rsid w:val="00E37AF1"/>
    <w:rsid w:val="00E41127"/>
    <w:rsid w:val="00E42982"/>
    <w:rsid w:val="00E43A56"/>
    <w:rsid w:val="00E46EC6"/>
    <w:rsid w:val="00E540B4"/>
    <w:rsid w:val="00E54E42"/>
    <w:rsid w:val="00E55C5A"/>
    <w:rsid w:val="00E57120"/>
    <w:rsid w:val="00E608F9"/>
    <w:rsid w:val="00E6238C"/>
    <w:rsid w:val="00E65E88"/>
    <w:rsid w:val="00E6757F"/>
    <w:rsid w:val="00E71A4F"/>
    <w:rsid w:val="00E7360F"/>
    <w:rsid w:val="00E74D88"/>
    <w:rsid w:val="00E82A4F"/>
    <w:rsid w:val="00E82E68"/>
    <w:rsid w:val="00E9109A"/>
    <w:rsid w:val="00EA1ED9"/>
    <w:rsid w:val="00EA7EEA"/>
    <w:rsid w:val="00EB1454"/>
    <w:rsid w:val="00EB4C69"/>
    <w:rsid w:val="00EB5C50"/>
    <w:rsid w:val="00EB5D16"/>
    <w:rsid w:val="00EC0178"/>
    <w:rsid w:val="00EC10E1"/>
    <w:rsid w:val="00EC15F4"/>
    <w:rsid w:val="00ED1025"/>
    <w:rsid w:val="00ED21F7"/>
    <w:rsid w:val="00ED27D7"/>
    <w:rsid w:val="00ED2C65"/>
    <w:rsid w:val="00EE3AFD"/>
    <w:rsid w:val="00EE4965"/>
    <w:rsid w:val="00EE767B"/>
    <w:rsid w:val="00EF6B10"/>
    <w:rsid w:val="00EF7BC1"/>
    <w:rsid w:val="00F045B6"/>
    <w:rsid w:val="00F04997"/>
    <w:rsid w:val="00F06E6C"/>
    <w:rsid w:val="00F10C5E"/>
    <w:rsid w:val="00F135EE"/>
    <w:rsid w:val="00F16DDE"/>
    <w:rsid w:val="00F23B50"/>
    <w:rsid w:val="00F25A12"/>
    <w:rsid w:val="00F304E8"/>
    <w:rsid w:val="00F31F39"/>
    <w:rsid w:val="00F338D5"/>
    <w:rsid w:val="00F33EAB"/>
    <w:rsid w:val="00F42974"/>
    <w:rsid w:val="00F503A6"/>
    <w:rsid w:val="00F51C42"/>
    <w:rsid w:val="00F524AD"/>
    <w:rsid w:val="00F52855"/>
    <w:rsid w:val="00F54324"/>
    <w:rsid w:val="00F543EE"/>
    <w:rsid w:val="00F55FBF"/>
    <w:rsid w:val="00F575D5"/>
    <w:rsid w:val="00F617C0"/>
    <w:rsid w:val="00F62642"/>
    <w:rsid w:val="00F62731"/>
    <w:rsid w:val="00F63715"/>
    <w:rsid w:val="00F6421C"/>
    <w:rsid w:val="00F647C8"/>
    <w:rsid w:val="00F651B1"/>
    <w:rsid w:val="00F66AC2"/>
    <w:rsid w:val="00F71223"/>
    <w:rsid w:val="00F8036C"/>
    <w:rsid w:val="00F80AD8"/>
    <w:rsid w:val="00F81F60"/>
    <w:rsid w:val="00F8233D"/>
    <w:rsid w:val="00F84882"/>
    <w:rsid w:val="00F90573"/>
    <w:rsid w:val="00F90CF4"/>
    <w:rsid w:val="00F93143"/>
    <w:rsid w:val="00FA02AD"/>
    <w:rsid w:val="00FA3490"/>
    <w:rsid w:val="00FA353B"/>
    <w:rsid w:val="00FA3B24"/>
    <w:rsid w:val="00FA5C68"/>
    <w:rsid w:val="00FA688D"/>
    <w:rsid w:val="00FB2934"/>
    <w:rsid w:val="00FB49C3"/>
    <w:rsid w:val="00FB5869"/>
    <w:rsid w:val="00FB7F9D"/>
    <w:rsid w:val="00FC0862"/>
    <w:rsid w:val="00FC48F9"/>
    <w:rsid w:val="00FC4A5F"/>
    <w:rsid w:val="00FD1E38"/>
    <w:rsid w:val="00FD635B"/>
    <w:rsid w:val="00FD636D"/>
    <w:rsid w:val="00FD6E05"/>
    <w:rsid w:val="00FE2598"/>
    <w:rsid w:val="00FE7AF3"/>
    <w:rsid w:val="00FE7BA2"/>
    <w:rsid w:val="00FF13CB"/>
    <w:rsid w:val="00FF152C"/>
    <w:rsid w:val="00FF6ADA"/>
    <w:rsid w:val="00FF6B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11040"/>
  <w15:docId w15:val="{A273E705-DBD7-4008-8DCD-6BEB3AFEE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A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041E6E"/>
    <w:pPr>
      <w:ind w:left="720"/>
      <w:contextualSpacing/>
    </w:pPr>
  </w:style>
  <w:style w:type="table" w:styleId="Tablaconcuadrcula">
    <w:name w:val="Table Grid"/>
    <w:basedOn w:val="Tablanormal"/>
    <w:uiPriority w:val="59"/>
    <w:rsid w:val="002E6E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B947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474C"/>
    <w:rPr>
      <w:rFonts w:ascii="Tahoma" w:hAnsi="Tahoma" w:cs="Tahoma"/>
      <w:sz w:val="16"/>
      <w:szCs w:val="16"/>
    </w:rPr>
  </w:style>
  <w:style w:type="character" w:styleId="Hipervnculo">
    <w:name w:val="Hyperlink"/>
    <w:basedOn w:val="Fuentedeprrafopredeter"/>
    <w:uiPriority w:val="99"/>
    <w:unhideWhenUsed/>
    <w:rsid w:val="00C9315F"/>
    <w:rPr>
      <w:color w:val="0000FF" w:themeColor="hyperlink"/>
      <w:u w:val="single"/>
    </w:rPr>
  </w:style>
  <w:style w:type="paragraph" w:styleId="NormalWeb">
    <w:name w:val="Normal (Web)"/>
    <w:basedOn w:val="Normal"/>
    <w:uiPriority w:val="99"/>
    <w:semiHidden/>
    <w:unhideWhenUsed/>
    <w:rsid w:val="0057254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2350B1"/>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2350B1"/>
    <w:rPr>
      <w:rFonts w:eastAsiaTheme="minorEastAsia"/>
      <w:color w:val="5A5A5A" w:themeColor="text1" w:themeTint="A5"/>
      <w:spacing w:val="15"/>
    </w:rPr>
  </w:style>
  <w:style w:type="paragraph" w:styleId="Encabezado">
    <w:name w:val="header"/>
    <w:basedOn w:val="Normal"/>
    <w:link w:val="EncabezadoCar"/>
    <w:uiPriority w:val="99"/>
    <w:unhideWhenUsed/>
    <w:rsid w:val="00A72B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2B21"/>
  </w:style>
  <w:style w:type="paragraph" w:styleId="Piedepgina">
    <w:name w:val="footer"/>
    <w:basedOn w:val="Normal"/>
    <w:link w:val="PiedepginaCar"/>
    <w:uiPriority w:val="99"/>
    <w:unhideWhenUsed/>
    <w:rsid w:val="00A72B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2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55132">
      <w:bodyDiv w:val="1"/>
      <w:marLeft w:val="0"/>
      <w:marRight w:val="0"/>
      <w:marTop w:val="0"/>
      <w:marBottom w:val="0"/>
      <w:divBdr>
        <w:top w:val="none" w:sz="0" w:space="0" w:color="auto"/>
        <w:left w:val="none" w:sz="0" w:space="0" w:color="auto"/>
        <w:bottom w:val="none" w:sz="0" w:space="0" w:color="auto"/>
        <w:right w:val="none" w:sz="0" w:space="0" w:color="auto"/>
      </w:divBdr>
    </w:div>
    <w:div w:id="622464353">
      <w:bodyDiv w:val="1"/>
      <w:marLeft w:val="0"/>
      <w:marRight w:val="0"/>
      <w:marTop w:val="0"/>
      <w:marBottom w:val="0"/>
      <w:divBdr>
        <w:top w:val="none" w:sz="0" w:space="0" w:color="auto"/>
        <w:left w:val="none" w:sz="0" w:space="0" w:color="auto"/>
        <w:bottom w:val="none" w:sz="0" w:space="0" w:color="auto"/>
        <w:right w:val="none" w:sz="0" w:space="0" w:color="auto"/>
      </w:divBdr>
    </w:div>
    <w:div w:id="834610122">
      <w:bodyDiv w:val="1"/>
      <w:marLeft w:val="0"/>
      <w:marRight w:val="0"/>
      <w:marTop w:val="0"/>
      <w:marBottom w:val="0"/>
      <w:divBdr>
        <w:top w:val="none" w:sz="0" w:space="0" w:color="auto"/>
        <w:left w:val="none" w:sz="0" w:space="0" w:color="auto"/>
        <w:bottom w:val="none" w:sz="0" w:space="0" w:color="auto"/>
        <w:right w:val="none" w:sz="0" w:space="0" w:color="auto"/>
      </w:divBdr>
    </w:div>
    <w:div w:id="1098714017">
      <w:bodyDiv w:val="1"/>
      <w:marLeft w:val="0"/>
      <w:marRight w:val="0"/>
      <w:marTop w:val="0"/>
      <w:marBottom w:val="0"/>
      <w:divBdr>
        <w:top w:val="none" w:sz="0" w:space="0" w:color="auto"/>
        <w:left w:val="none" w:sz="0" w:space="0" w:color="auto"/>
        <w:bottom w:val="none" w:sz="0" w:space="0" w:color="auto"/>
        <w:right w:val="none" w:sz="0" w:space="0" w:color="auto"/>
      </w:divBdr>
    </w:div>
    <w:div w:id="1424494194">
      <w:bodyDiv w:val="1"/>
      <w:marLeft w:val="0"/>
      <w:marRight w:val="0"/>
      <w:marTop w:val="0"/>
      <w:marBottom w:val="0"/>
      <w:divBdr>
        <w:top w:val="none" w:sz="0" w:space="0" w:color="auto"/>
        <w:left w:val="none" w:sz="0" w:space="0" w:color="auto"/>
        <w:bottom w:val="none" w:sz="0" w:space="0" w:color="auto"/>
        <w:right w:val="none" w:sz="0" w:space="0" w:color="auto"/>
      </w:divBdr>
    </w:div>
    <w:div w:id="1967392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pediatria.gob.mx/interna/guia_pro.html"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apps.who.int/iris/bitstream/handle/10665/102536/WHO_IER_PSP_2009.02_spa.pdf;jsessionid=F24C0C2E9581019698362B0F64325320?sequence=1"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MX" sz="1400" b="1" dirty="0"/>
              <a:t>INSTITUTO NACIONAL DE PEDIATRIA</a:t>
            </a:r>
          </a:p>
          <a:p>
            <a:pPr>
              <a:defRPr sz="1400" b="1"/>
            </a:pPr>
            <a:r>
              <a:rPr lang="es-MX" sz="1400" b="1" dirty="0"/>
              <a:t>Programa</a:t>
            </a:r>
            <a:r>
              <a:rPr lang="es-MX" sz="1400" b="1" baseline="0" dirty="0"/>
              <a:t> de Capacitación Cuidador Primario y Pacientes</a:t>
            </a:r>
            <a:endParaRPr lang="es-MX" sz="1400" b="1" dirty="0"/>
          </a:p>
          <a:p>
            <a:pPr>
              <a:defRPr sz="1400" b="1"/>
            </a:pPr>
            <a:r>
              <a:rPr lang="es-MX" sz="1400" b="1" dirty="0" err="1"/>
              <a:t>N°</a:t>
            </a:r>
            <a:r>
              <a:rPr lang="es-MX" sz="1400" b="1" dirty="0"/>
              <a:t> de Capacitaciones mensuales </a:t>
            </a:r>
            <a:r>
              <a:rPr lang="es-MX" sz="1400" b="1" baseline="0" dirty="0"/>
              <a:t>2023</a:t>
            </a:r>
            <a:endParaRPr lang="es-MX" sz="1400" b="1" dirty="0"/>
          </a:p>
        </c:rich>
      </c:tx>
      <c:layout>
        <c:manualLayout>
          <c:xMode val="edge"/>
          <c:yMode val="edge"/>
          <c:x val="0.20491742522918546"/>
          <c:y val="3.7271710771524412E-3"/>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0.10899518547725977"/>
          <c:y val="0.15049638589804615"/>
          <c:w val="0.80875636820081354"/>
          <c:h val="0.67168035804722204"/>
        </c:manualLayout>
      </c:layout>
      <c:barChart>
        <c:barDir val="col"/>
        <c:grouping val="clustered"/>
        <c:varyColors val="0"/>
        <c:ser>
          <c:idx val="0"/>
          <c:order val="0"/>
          <c:tx>
            <c:strRef>
              <c:f>Hoja1!$B$1</c:f>
              <c:strCache>
                <c:ptCount val="1"/>
                <c:pt idx="0">
                  <c:v>CUIDADOR PRIMARIO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Hoja1!$A$2:$A$6</c:f>
              <c:strCache>
                <c:ptCount val="5"/>
                <c:pt idx="0">
                  <c:v>AGOSTO</c:v>
                </c:pt>
                <c:pt idx="1">
                  <c:v>SEPTIEMBRE</c:v>
                </c:pt>
                <c:pt idx="2">
                  <c:v>OCTUBRE</c:v>
                </c:pt>
                <c:pt idx="3">
                  <c:v>NOVIEMBRE</c:v>
                </c:pt>
                <c:pt idx="4">
                  <c:v>DICIEMBRE</c:v>
                </c:pt>
              </c:strCache>
            </c:strRef>
          </c:cat>
          <c:val>
            <c:numRef>
              <c:f>Hoja1!$B$2:$B$6</c:f>
              <c:numCache>
                <c:formatCode>General</c:formatCode>
                <c:ptCount val="5"/>
                <c:pt idx="0">
                  <c:v>216</c:v>
                </c:pt>
                <c:pt idx="1">
                  <c:v>101</c:v>
                </c:pt>
                <c:pt idx="2">
                  <c:v>82</c:v>
                </c:pt>
                <c:pt idx="3">
                  <c:v>63</c:v>
                </c:pt>
                <c:pt idx="4">
                  <c:v>54</c:v>
                </c:pt>
              </c:numCache>
            </c:numRef>
          </c:val>
          <c:extLst>
            <c:ext xmlns:c16="http://schemas.microsoft.com/office/drawing/2014/chart" uri="{C3380CC4-5D6E-409C-BE32-E72D297353CC}">
              <c16:uniqueId val="{00000000-1BBB-4D39-87EF-09D45BF13AAB}"/>
            </c:ext>
          </c:extLst>
        </c:ser>
        <c:ser>
          <c:idx val="1"/>
          <c:order val="1"/>
          <c:tx>
            <c:strRef>
              <c:f>Hoja1!$C$1</c:f>
              <c:strCache>
                <c:ptCount val="1"/>
                <c:pt idx="0">
                  <c:v>PACIENTES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Hoja1!$A$2:$A$6</c:f>
              <c:strCache>
                <c:ptCount val="5"/>
                <c:pt idx="0">
                  <c:v>AGOSTO</c:v>
                </c:pt>
                <c:pt idx="1">
                  <c:v>SEPTIEMBRE</c:v>
                </c:pt>
                <c:pt idx="2">
                  <c:v>OCTUBRE</c:v>
                </c:pt>
                <c:pt idx="3">
                  <c:v>NOVIEMBRE</c:v>
                </c:pt>
                <c:pt idx="4">
                  <c:v>DICIEMBRE</c:v>
                </c:pt>
              </c:strCache>
            </c:strRef>
          </c:cat>
          <c:val>
            <c:numRef>
              <c:f>Hoja1!$C$2:$C$6</c:f>
              <c:numCache>
                <c:formatCode>General</c:formatCode>
                <c:ptCount val="5"/>
                <c:pt idx="0">
                  <c:v>30</c:v>
                </c:pt>
                <c:pt idx="1">
                  <c:v>69</c:v>
                </c:pt>
                <c:pt idx="2">
                  <c:v>8</c:v>
                </c:pt>
                <c:pt idx="3">
                  <c:v>44</c:v>
                </c:pt>
                <c:pt idx="4">
                  <c:v>34</c:v>
                </c:pt>
              </c:numCache>
            </c:numRef>
          </c:val>
          <c:extLst>
            <c:ext xmlns:c16="http://schemas.microsoft.com/office/drawing/2014/chart" uri="{C3380CC4-5D6E-409C-BE32-E72D297353CC}">
              <c16:uniqueId val="{00000001-1BBB-4D39-87EF-09D45BF13AAB}"/>
            </c:ext>
          </c:extLst>
        </c:ser>
        <c:dLbls>
          <c:showLegendKey val="0"/>
          <c:showVal val="0"/>
          <c:showCatName val="0"/>
          <c:showSerName val="0"/>
          <c:showPercent val="0"/>
          <c:showBubbleSize val="0"/>
        </c:dLbls>
        <c:gapWidth val="219"/>
        <c:overlap val="-27"/>
        <c:axId val="383311760"/>
        <c:axId val="383308808"/>
      </c:barChart>
      <c:catAx>
        <c:axId val="383311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MX"/>
          </a:p>
        </c:txPr>
        <c:crossAx val="383308808"/>
        <c:crosses val="autoZero"/>
        <c:auto val="1"/>
        <c:lblAlgn val="ctr"/>
        <c:lblOffset val="100"/>
        <c:noMultiLvlLbl val="0"/>
      </c:catAx>
      <c:valAx>
        <c:axId val="383308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800" b="0" i="0" u="none" strike="noStrike" kern="1200" baseline="0">
                    <a:solidFill>
                      <a:schemeClr val="tx1">
                        <a:lumMod val="65000"/>
                        <a:lumOff val="35000"/>
                      </a:schemeClr>
                    </a:solidFill>
                    <a:latin typeface="+mn-lt"/>
                    <a:ea typeface="+mn-ea"/>
                    <a:cs typeface="+mn-cs"/>
                  </a:defRPr>
                </a:pPr>
                <a:r>
                  <a:rPr lang="es-MX" sz="1800" dirty="0" err="1"/>
                  <a:t>N°</a:t>
                </a:r>
                <a:r>
                  <a:rPr lang="es-MX" sz="1800" baseline="0" dirty="0"/>
                  <a:t> de Capacitaciones </a:t>
                </a:r>
                <a:endParaRPr lang="es-MX" sz="1800" dirty="0"/>
              </a:p>
            </c:rich>
          </c:tx>
          <c:layout>
            <c:manualLayout>
              <c:xMode val="edge"/>
              <c:yMode val="edge"/>
              <c:x val="1.2108899779915046E-3"/>
              <c:y val="0.41040930639579665"/>
            </c:manualLayout>
          </c:layout>
          <c:overlay val="0"/>
          <c:spPr>
            <a:noFill/>
            <a:ln>
              <a:noFill/>
            </a:ln>
            <a:effectLst/>
          </c:spPr>
          <c:txPr>
            <a:bodyPr rot="-5400000" spcFirstLastPara="1" vertOverflow="ellipsis" vert="horz" wrap="square" anchor="ctr" anchorCtr="1"/>
            <a:lstStyle/>
            <a:p>
              <a:pPr>
                <a:defRPr sz="18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MX"/>
          </a:p>
        </c:txPr>
        <c:crossAx val="38331176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s-MX"/>
          </a:p>
        </c:txPr>
      </c:legendEntry>
      <c:legendEntry>
        <c:idx val="1"/>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s-MX"/>
          </a:p>
        </c:txPr>
      </c:legendEntry>
      <c:layout>
        <c:manualLayout>
          <c:xMode val="edge"/>
          <c:yMode val="edge"/>
          <c:x val="0.28649170466339247"/>
          <c:y val="0.93055390678791039"/>
          <c:w val="0.42701647966094181"/>
          <c:h val="6.9446093212089555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183C6-E8B7-46D6-8B81-ABE3105B0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5718</Words>
  <Characters>31451</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ESTHER ORTEGA MARTINEZ</cp:lastModifiedBy>
  <cp:revision>4</cp:revision>
  <cp:lastPrinted>2024-01-08T19:45:00Z</cp:lastPrinted>
  <dcterms:created xsi:type="dcterms:W3CDTF">2024-01-15T20:05:00Z</dcterms:created>
  <dcterms:modified xsi:type="dcterms:W3CDTF">2024-01-15T20:53:00Z</dcterms:modified>
</cp:coreProperties>
</file>