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BD8C0" w14:textId="77777777" w:rsidR="0052035E" w:rsidRPr="00AB3961" w:rsidRDefault="001233E9">
      <w:pPr>
        <w:pStyle w:val="NormalWeb"/>
        <w:jc w:val="center"/>
        <w:rPr>
          <w:rFonts w:ascii="Montserrat" w:hAnsi="Montserrat"/>
          <w:b/>
          <w:bCs/>
        </w:rPr>
      </w:pPr>
      <w:bookmarkStart w:id="0" w:name="_Hlk117693491"/>
      <w:bookmarkStart w:id="1" w:name="_GoBack"/>
      <w:bookmarkEnd w:id="1"/>
      <w:r w:rsidRPr="00AB3961">
        <w:rPr>
          <w:rFonts w:ascii="Montserrat" w:hAnsi="Montserrat"/>
          <w:b/>
          <w:bCs/>
        </w:rPr>
        <w:t>AVISO DE PRIVACIDAD INTEGRAL PARA ACCEDER A RECIBIR ATENCIÓN MÉDICA GRATUITA EN EL INSTITUTO NACIONAL DE PEDIATRÍA</w:t>
      </w:r>
    </w:p>
    <w:bookmarkEnd w:id="0"/>
    <w:p w14:paraId="5CC70F7F" w14:textId="77777777" w:rsidR="0052035E" w:rsidRPr="00AB3961" w:rsidRDefault="0052035E">
      <w:pPr>
        <w:spacing w:after="240"/>
        <w:rPr>
          <w:rFonts w:ascii="Montserrat" w:eastAsia="Times New Roman" w:hAnsi="Montserrat"/>
        </w:rPr>
      </w:pPr>
    </w:p>
    <w:p w14:paraId="3184E13E" w14:textId="470F2B20" w:rsidR="0052035E" w:rsidRPr="00AB3961" w:rsidRDefault="001233E9" w:rsidP="0058445E">
      <w:pPr>
        <w:pStyle w:val="NormalWeb"/>
        <w:rPr>
          <w:rFonts w:ascii="Montserrat" w:hAnsi="Montserrat"/>
        </w:rPr>
      </w:pPr>
      <w:r w:rsidRPr="00AB3961">
        <w:rPr>
          <w:rFonts w:ascii="Montserrat" w:hAnsi="Montserrat"/>
        </w:rPr>
        <w:t>Unidad de Gestión Médico Financiera, Gestión Financiera, con domicilio en Insurgentes Sur 3700 Letra C, Colonia Insurgentes Cuicuilco, Coyoacán, México, CP. 04530, Ciudad de México, México, es el responsable del tratamiento de los datos personales que nos proporcione, los cuales serán protegidos conforme a lo dispuesto por la Ley General de Protección de Datos Personales en Posesión de Sujetos Obligados, y demás normatividad que resulte aplicable.</w:t>
      </w:r>
    </w:p>
    <w:p w14:paraId="13E17620" w14:textId="176D8BC6" w:rsidR="0052035E" w:rsidRPr="00AB3961" w:rsidRDefault="001233E9" w:rsidP="0058445E">
      <w:pPr>
        <w:pStyle w:val="NormalWeb"/>
        <w:rPr>
          <w:rFonts w:ascii="Montserrat" w:hAnsi="Montserrat"/>
          <w:b/>
          <w:bCs/>
        </w:rPr>
      </w:pPr>
      <w:r w:rsidRPr="00AB3961">
        <w:rPr>
          <w:rFonts w:ascii="Montserrat" w:hAnsi="Montserrat"/>
          <w:b/>
          <w:bCs/>
        </w:rPr>
        <w:t>¿Qué datos personales solicitamos y para qué fines?</w:t>
      </w:r>
    </w:p>
    <w:p w14:paraId="4B7D75E7" w14:textId="77777777" w:rsidR="0052035E" w:rsidRPr="00AB3961" w:rsidRDefault="001233E9">
      <w:pPr>
        <w:pStyle w:val="NormalWeb"/>
        <w:rPr>
          <w:rFonts w:ascii="Montserrat" w:hAnsi="Montserrat"/>
        </w:rPr>
      </w:pPr>
      <w:r w:rsidRPr="00AB3961">
        <w:rPr>
          <w:rFonts w:ascii="Montserrat" w:hAnsi="Montserrat"/>
        </w:rPr>
        <w:t xml:space="preserve">Los datos personales que solicitamos los utilizaremos para las siguientes finalidades: </w:t>
      </w:r>
    </w:p>
    <w:p w14:paraId="2720F550" w14:textId="77777777" w:rsidR="0052035E" w:rsidRPr="00AB3961" w:rsidRDefault="0052035E">
      <w:pPr>
        <w:rPr>
          <w:rFonts w:ascii="Montserrat" w:eastAsia="Times New Roman" w:hAnsi="Montserrat"/>
        </w:rPr>
      </w:pPr>
    </w:p>
    <w:tbl>
      <w:tblPr>
        <w:tblW w:w="2500"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11"/>
        <w:gridCol w:w="1265"/>
        <w:gridCol w:w="835"/>
      </w:tblGrid>
      <w:tr w:rsidR="0052035E" w:rsidRPr="00AB3961" w14:paraId="64593E0F" w14:textId="7777777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66FC219" w14:textId="77777777" w:rsidR="0052035E" w:rsidRPr="00AB3961" w:rsidRDefault="001233E9">
            <w:pPr>
              <w:jc w:val="center"/>
              <w:rPr>
                <w:rFonts w:ascii="Montserrat" w:eastAsia="Times New Roman" w:hAnsi="Montserrat"/>
                <w:b/>
                <w:bCs/>
              </w:rPr>
            </w:pPr>
            <w:r w:rsidRPr="00AB3961">
              <w:rPr>
                <w:rFonts w:ascii="Montserrat" w:eastAsia="Times New Roman" w:hAnsi="Montserrat"/>
                <w:b/>
                <w:bCs/>
              </w:rPr>
              <w:t>Finalidad</w:t>
            </w:r>
          </w:p>
        </w:tc>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761038" w14:textId="77777777" w:rsidR="0052035E" w:rsidRPr="00AB3961" w:rsidRDefault="001233E9">
            <w:pPr>
              <w:jc w:val="center"/>
              <w:rPr>
                <w:rFonts w:ascii="Montserrat" w:eastAsia="Times New Roman" w:hAnsi="Montserrat"/>
                <w:b/>
                <w:bCs/>
              </w:rPr>
            </w:pPr>
            <w:r w:rsidRPr="00AB3961">
              <w:rPr>
                <w:rFonts w:ascii="Montserrat" w:eastAsia="Times New Roman" w:hAnsi="Montserrat"/>
                <w:b/>
                <w:bCs/>
              </w:rPr>
              <w:t>¿Requieren consentimiento del titular?</w:t>
            </w:r>
          </w:p>
        </w:tc>
      </w:tr>
      <w:tr w:rsidR="0052035E" w:rsidRPr="00AB3961" w14:paraId="39300143" w14:textId="7777777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AEC042" w14:textId="77777777" w:rsidR="0052035E" w:rsidRPr="00AB3961" w:rsidRDefault="0052035E">
            <w:pPr>
              <w:rPr>
                <w:rFonts w:ascii="Montserrat" w:eastAsia="Times New Roman" w:hAnsi="Montserrat"/>
                <w:b/>
                <w:bCs/>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272A7" w14:textId="77777777" w:rsidR="0052035E" w:rsidRPr="00AB3961" w:rsidRDefault="001233E9">
            <w:pPr>
              <w:jc w:val="center"/>
              <w:rPr>
                <w:rFonts w:ascii="Montserrat" w:eastAsia="Times New Roman" w:hAnsi="Montserrat"/>
                <w:b/>
                <w:bCs/>
              </w:rPr>
            </w:pPr>
            <w:r w:rsidRPr="00AB3961">
              <w:rPr>
                <w:rFonts w:ascii="Montserrat" w:eastAsia="Times New Roman" w:hAnsi="Montserrat"/>
                <w:b/>
                <w:bCs/>
              </w:rPr>
              <w:t>NO</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BC53FDE" w14:textId="77777777" w:rsidR="0052035E" w:rsidRPr="00AB3961" w:rsidRDefault="001233E9">
            <w:pPr>
              <w:jc w:val="center"/>
              <w:rPr>
                <w:rFonts w:ascii="Montserrat" w:eastAsia="Times New Roman" w:hAnsi="Montserrat"/>
                <w:b/>
                <w:bCs/>
              </w:rPr>
            </w:pPr>
            <w:r w:rsidRPr="00AB3961">
              <w:rPr>
                <w:rFonts w:ascii="Montserrat" w:eastAsia="Times New Roman" w:hAnsi="Montserrat"/>
                <w:b/>
                <w:bCs/>
              </w:rPr>
              <w:t>SI</w:t>
            </w:r>
          </w:p>
        </w:tc>
      </w:tr>
      <w:tr w:rsidR="0052035E" w:rsidRPr="00AB3961" w14:paraId="335C61A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AD4A79" w14:textId="77777777" w:rsidR="0052035E" w:rsidRPr="00AB3961" w:rsidRDefault="001233E9">
            <w:pPr>
              <w:jc w:val="center"/>
              <w:rPr>
                <w:rFonts w:ascii="Montserrat" w:eastAsia="Times New Roman" w:hAnsi="Montserrat"/>
              </w:rPr>
            </w:pPr>
            <w:r w:rsidRPr="00AB3961">
              <w:rPr>
                <w:rFonts w:ascii="Montserrat" w:eastAsia="Times New Roman" w:hAnsi="Montserrat"/>
              </w:rPr>
              <w:t xml:space="preserve">Compilar los datos necesarios para comprobar que el paciente no tiene </w:t>
            </w:r>
            <w:proofErr w:type="spellStart"/>
            <w:r w:rsidRPr="00AB3961">
              <w:rPr>
                <w:rFonts w:ascii="Montserrat" w:eastAsia="Times New Roman" w:hAnsi="Montserrat"/>
              </w:rPr>
              <w:t>derechohabiencia</w:t>
            </w:r>
            <w:proofErr w:type="spellEnd"/>
            <w:r w:rsidRPr="00AB3961">
              <w:rPr>
                <w:rFonts w:ascii="Montserrat" w:eastAsia="Times New Roman" w:hAnsi="Montserrat"/>
              </w:rPr>
              <w:t xml:space="preserve"> a la Seguridad Social y acceda a recibir atención médica gratuita dentro del Instituto Nacional de Pediatría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0EC358" w14:textId="77777777" w:rsidR="0052035E" w:rsidRPr="00AB3961" w:rsidRDefault="001233E9">
            <w:pPr>
              <w:jc w:val="center"/>
              <w:rPr>
                <w:rFonts w:ascii="Montserrat" w:eastAsia="Times New Roman" w:hAnsi="Montserrat"/>
              </w:rPr>
            </w:pPr>
            <w:r w:rsidRPr="00AB3961">
              <w:rPr>
                <w:rFonts w:ascii="Montserrat" w:eastAsia="Times New Roman" w:hAnsi="Montserrat"/>
              </w:rPr>
              <w:t>X</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68FA71" w14:textId="77777777" w:rsidR="0052035E" w:rsidRPr="00AB3961" w:rsidRDefault="001233E9">
            <w:pPr>
              <w:rPr>
                <w:rFonts w:ascii="Montserrat" w:eastAsia="Times New Roman" w:hAnsi="Montserrat"/>
              </w:rPr>
            </w:pPr>
            <w:r w:rsidRPr="00AB3961">
              <w:rPr>
                <w:rFonts w:ascii="Montserrat" w:eastAsia="Times New Roman" w:hAnsi="Montserrat"/>
              </w:rPr>
              <w:t> </w:t>
            </w:r>
          </w:p>
        </w:tc>
      </w:tr>
    </w:tbl>
    <w:p w14:paraId="7A1AD14E" w14:textId="77777777" w:rsidR="0052035E" w:rsidRPr="00AB3961" w:rsidRDefault="0052035E">
      <w:pPr>
        <w:rPr>
          <w:rFonts w:ascii="Montserrat" w:eastAsia="Times New Roman" w:hAnsi="Montserrat"/>
        </w:rPr>
      </w:pPr>
    </w:p>
    <w:p w14:paraId="71DC84EC" w14:textId="77777777" w:rsidR="0052035E" w:rsidRPr="00AB3961" w:rsidRDefault="001233E9">
      <w:pPr>
        <w:pStyle w:val="NormalWeb"/>
        <w:rPr>
          <w:rFonts w:ascii="Montserrat" w:hAnsi="Montserrat"/>
        </w:rPr>
      </w:pPr>
      <w:r w:rsidRPr="00AB3961">
        <w:rPr>
          <w:rFonts w:ascii="Montserrat" w:hAnsi="Montserrat"/>
        </w:rPr>
        <w:t xml:space="preserve">Para llevar a cabo las finalidades descritas en el presente aviso de privacidad, se solicitarán los siguientes datos personales: </w:t>
      </w:r>
    </w:p>
    <w:p w14:paraId="33E44367" w14:textId="77777777" w:rsidR="0052035E" w:rsidRPr="00AB3961" w:rsidRDefault="001233E9">
      <w:pPr>
        <w:numPr>
          <w:ilvl w:val="0"/>
          <w:numId w:val="3"/>
        </w:numPr>
        <w:spacing w:before="100" w:beforeAutospacing="1" w:after="100" w:afterAutospacing="1"/>
        <w:rPr>
          <w:rFonts w:ascii="Montserrat" w:eastAsia="Times New Roman" w:hAnsi="Montserrat"/>
        </w:rPr>
      </w:pPr>
      <w:r w:rsidRPr="00AB3961">
        <w:rPr>
          <w:rFonts w:ascii="Montserrat" w:eastAsia="Times New Roman" w:hAnsi="Montserrat"/>
        </w:rPr>
        <w:t>Nombre</w:t>
      </w:r>
    </w:p>
    <w:p w14:paraId="56FA8F06" w14:textId="77777777" w:rsidR="0052035E" w:rsidRPr="00AB3961" w:rsidRDefault="001233E9">
      <w:pPr>
        <w:numPr>
          <w:ilvl w:val="0"/>
          <w:numId w:val="3"/>
        </w:numPr>
        <w:spacing w:before="100" w:beforeAutospacing="1" w:after="100" w:afterAutospacing="1"/>
        <w:rPr>
          <w:rFonts w:ascii="Montserrat" w:eastAsia="Times New Roman" w:hAnsi="Montserrat"/>
        </w:rPr>
      </w:pPr>
      <w:r w:rsidRPr="00AB3961">
        <w:rPr>
          <w:rFonts w:ascii="Montserrat" w:eastAsia="Times New Roman" w:hAnsi="Montserrat"/>
        </w:rPr>
        <w:lastRenderedPageBreak/>
        <w:t>Clave Única de Registro de Población (CURP)</w:t>
      </w:r>
    </w:p>
    <w:p w14:paraId="654DB364" w14:textId="77777777" w:rsidR="0052035E" w:rsidRPr="00AB3961" w:rsidRDefault="001233E9">
      <w:pPr>
        <w:numPr>
          <w:ilvl w:val="0"/>
          <w:numId w:val="3"/>
        </w:numPr>
        <w:spacing w:before="100" w:beforeAutospacing="1" w:after="100" w:afterAutospacing="1"/>
        <w:rPr>
          <w:rFonts w:ascii="Montserrat" w:eastAsia="Times New Roman" w:hAnsi="Montserrat"/>
        </w:rPr>
      </w:pPr>
      <w:r w:rsidRPr="00AB3961">
        <w:rPr>
          <w:rFonts w:ascii="Montserrat" w:eastAsia="Times New Roman" w:hAnsi="Montserrat"/>
        </w:rPr>
        <w:t>Teléfono particular</w:t>
      </w:r>
    </w:p>
    <w:p w14:paraId="70E7F7D7" w14:textId="77777777" w:rsidR="0052035E" w:rsidRPr="00AB3961" w:rsidRDefault="001233E9">
      <w:pPr>
        <w:numPr>
          <w:ilvl w:val="0"/>
          <w:numId w:val="3"/>
        </w:numPr>
        <w:spacing w:before="100" w:beforeAutospacing="1" w:after="100" w:afterAutospacing="1"/>
        <w:rPr>
          <w:rFonts w:ascii="Montserrat" w:eastAsia="Times New Roman" w:hAnsi="Montserrat"/>
        </w:rPr>
      </w:pPr>
      <w:r w:rsidRPr="00AB3961">
        <w:rPr>
          <w:rFonts w:ascii="Montserrat" w:eastAsia="Times New Roman" w:hAnsi="Montserrat"/>
        </w:rPr>
        <w:t>Firma autógrafa</w:t>
      </w:r>
    </w:p>
    <w:p w14:paraId="0E1BDE42" w14:textId="77777777" w:rsidR="0052035E" w:rsidRPr="00AB3961" w:rsidRDefault="001233E9">
      <w:pPr>
        <w:numPr>
          <w:ilvl w:val="0"/>
          <w:numId w:val="3"/>
        </w:numPr>
        <w:spacing w:before="100" w:beforeAutospacing="1" w:after="100" w:afterAutospacing="1"/>
        <w:rPr>
          <w:rFonts w:ascii="Montserrat" w:eastAsia="Times New Roman" w:hAnsi="Montserrat"/>
        </w:rPr>
      </w:pPr>
      <w:r w:rsidRPr="00AB3961">
        <w:rPr>
          <w:rFonts w:ascii="Montserrat" w:eastAsia="Times New Roman" w:hAnsi="Montserrat"/>
        </w:rPr>
        <w:t>Número de Expediente Institucional</w:t>
      </w:r>
    </w:p>
    <w:p w14:paraId="5E2A33DC" w14:textId="77777777" w:rsidR="0052035E" w:rsidRPr="00AB3961" w:rsidRDefault="001233E9">
      <w:pPr>
        <w:pStyle w:val="NormalWeb"/>
        <w:rPr>
          <w:rFonts w:ascii="Montserrat" w:hAnsi="Montserrat"/>
        </w:rPr>
      </w:pPr>
      <w:r w:rsidRPr="00AB3961">
        <w:rPr>
          <w:rFonts w:ascii="Montserrat" w:hAnsi="Montserrat"/>
        </w:rPr>
        <w:t>Se informa que no se solicitarán datos personales sensibles.</w:t>
      </w:r>
    </w:p>
    <w:p w14:paraId="14146D5F" w14:textId="77777777" w:rsidR="0052035E" w:rsidRPr="00AB3961" w:rsidRDefault="0052035E">
      <w:pPr>
        <w:rPr>
          <w:rFonts w:ascii="Montserrat" w:eastAsia="Times New Roman" w:hAnsi="Montserrat"/>
        </w:rPr>
      </w:pPr>
    </w:p>
    <w:p w14:paraId="6EB47EF2" w14:textId="77777777" w:rsidR="0052035E" w:rsidRPr="00AB3961" w:rsidRDefault="001233E9">
      <w:pPr>
        <w:pStyle w:val="NormalWeb"/>
        <w:rPr>
          <w:rFonts w:ascii="Montserrat" w:hAnsi="Montserrat"/>
          <w:b/>
          <w:bCs/>
        </w:rPr>
      </w:pPr>
      <w:r w:rsidRPr="00AB3961">
        <w:rPr>
          <w:rFonts w:ascii="Montserrat" w:hAnsi="Montserrat"/>
          <w:b/>
          <w:bCs/>
        </w:rPr>
        <w:t>¿Con quién compartimos su información personal y para qué fines?</w:t>
      </w:r>
    </w:p>
    <w:p w14:paraId="60C47540" w14:textId="77777777" w:rsidR="0058445E" w:rsidRPr="00AB3961" w:rsidRDefault="0058445E" w:rsidP="0058445E">
      <w:pPr>
        <w:jc w:val="both"/>
        <w:rPr>
          <w:rFonts w:ascii="Montserrat" w:eastAsia="Times New Roman" w:hAnsi="Montserrat"/>
        </w:rPr>
      </w:pPr>
      <w:r w:rsidRPr="00AB3961">
        <w:rPr>
          <w:rFonts w:ascii="Montserrat" w:eastAsia="Times New Roman" w:hAnsi="Montserrat"/>
        </w:rPr>
        <w:t>La Unidad de Gestión Médico Financiera del Instituto Nacional de Pediatría no realizará transferencia de Datos Personales, salvo aquellos que sean necesarios para dar cumplimiento a lo dispuesto en materia de transparencia, acceso a la información  pública y de datos personales y para atender solicitudes o requerimientos realizados por autoridades competentes de conformidad con los artículos 22 y 70 de la Ley General de Protección de Datos Personales en Posesión de los Sujetos Obligados o cuando previamente se haya obtenido su consentimiento expreso por escrito o por algún medio de autentificación similar</w:t>
      </w:r>
    </w:p>
    <w:p w14:paraId="779E772B" w14:textId="77777777" w:rsidR="0052035E" w:rsidRPr="00AB3961" w:rsidRDefault="0052035E">
      <w:pPr>
        <w:rPr>
          <w:rFonts w:ascii="Montserrat" w:eastAsia="Times New Roman" w:hAnsi="Montserrat"/>
        </w:rPr>
      </w:pPr>
    </w:p>
    <w:p w14:paraId="02C534F5" w14:textId="17712B0A" w:rsidR="0052035E" w:rsidRPr="00AB3961" w:rsidRDefault="001233E9" w:rsidP="0058445E">
      <w:pPr>
        <w:pStyle w:val="NormalWeb"/>
        <w:rPr>
          <w:rFonts w:ascii="Montserrat" w:hAnsi="Montserrat"/>
          <w:b/>
          <w:bCs/>
        </w:rPr>
      </w:pPr>
      <w:r w:rsidRPr="00AB3961">
        <w:rPr>
          <w:rFonts w:ascii="Montserrat" w:hAnsi="Montserrat"/>
          <w:b/>
          <w:bCs/>
        </w:rPr>
        <w:t>¿Cuál es el fundamento para el tratamiento de datos personales?</w:t>
      </w:r>
    </w:p>
    <w:p w14:paraId="61E3380A" w14:textId="2459FECF" w:rsidR="0052035E" w:rsidRPr="00AB3961" w:rsidRDefault="001233E9" w:rsidP="0058445E">
      <w:pPr>
        <w:pStyle w:val="NormalWeb"/>
        <w:rPr>
          <w:rFonts w:ascii="Montserrat" w:hAnsi="Montserrat"/>
        </w:rPr>
      </w:pPr>
      <w:r w:rsidRPr="00AB3961">
        <w:rPr>
          <w:rFonts w:ascii="Montserrat" w:hAnsi="Montserrat"/>
        </w:rPr>
        <w:t>Ley General de Salud, Artículo 77 Bis 1 y Artículo 77 Bis 7, reforma DOF 29/11/2019, así como Artículos 122, 124, 128 de la Ley General de Transparencia y Acceso a la Información Pública 125, 129, 130, 145 de la Ley Federal de Transparencia y Acceso a la Información Pública; 3 fracciones II, IX, X, XI, 27, 28, 29, 31, 32, 33, 34, 43, 44, 45, 46, 47, 48, 49, 50, 51, 52, 53, 54, 55, 56, 65, 67, 68, 69, 70, 85 y 86 de la Ley General de Protección de Datos Personales en Posesión de los Sujetos Obligados, 15, 17 fracción II,18, 26, 27, 28, 29, 30, 31, 32, 33, 35, 37, 38, 39, 40, 41, 42 de los Lineamientos Generales de Protección de Datos personales para el Sector Público</w:t>
      </w:r>
    </w:p>
    <w:p w14:paraId="743341A9" w14:textId="11F543CC" w:rsidR="0052035E" w:rsidRPr="00AB3961" w:rsidRDefault="001233E9" w:rsidP="0058445E">
      <w:pPr>
        <w:pStyle w:val="NormalWeb"/>
        <w:rPr>
          <w:rFonts w:ascii="Montserrat" w:hAnsi="Montserrat"/>
          <w:b/>
          <w:bCs/>
        </w:rPr>
      </w:pPr>
      <w:r w:rsidRPr="00AB3961">
        <w:rPr>
          <w:rFonts w:ascii="Montserrat" w:hAnsi="Montserrat"/>
          <w:b/>
          <w:bCs/>
        </w:rPr>
        <w:t>¿Dónde puedo ejercer mis derechos ARCO?</w:t>
      </w:r>
    </w:p>
    <w:p w14:paraId="6D6AEAC0" w14:textId="77777777" w:rsidR="0052035E" w:rsidRPr="00AB3961" w:rsidRDefault="001233E9">
      <w:pPr>
        <w:pStyle w:val="NormalWeb"/>
        <w:rPr>
          <w:rFonts w:ascii="Montserrat" w:hAnsi="Montserrat"/>
        </w:rPr>
      </w:pPr>
      <w:r w:rsidRPr="00AB3961">
        <w:rPr>
          <w:rFonts w:ascii="Montserrat" w:hAnsi="Montserra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39BCB96B" w14:textId="77777777" w:rsidR="0052035E" w:rsidRPr="00AB3961" w:rsidRDefault="001233E9">
      <w:pPr>
        <w:pStyle w:val="NormalWeb"/>
        <w:rPr>
          <w:rFonts w:ascii="Montserrat" w:hAnsi="Montserrat"/>
        </w:rPr>
      </w:pPr>
      <w:r w:rsidRPr="00AB3961">
        <w:rPr>
          <w:rFonts w:ascii="Montserrat" w:hAnsi="Montserrat"/>
        </w:rPr>
        <w:t>a) Nombre de su titular: Roberto Ruiz Arciniega</w:t>
      </w:r>
    </w:p>
    <w:p w14:paraId="1822067B" w14:textId="77777777" w:rsidR="0052035E" w:rsidRPr="00AB3961" w:rsidRDefault="001233E9">
      <w:pPr>
        <w:pStyle w:val="NormalWeb"/>
        <w:rPr>
          <w:rFonts w:ascii="Montserrat" w:hAnsi="Montserrat"/>
        </w:rPr>
      </w:pPr>
      <w:r w:rsidRPr="00AB3961">
        <w:rPr>
          <w:rFonts w:ascii="Montserrat" w:hAnsi="Montserrat"/>
        </w:rPr>
        <w:lastRenderedPageBreak/>
        <w:t>b) Domicilio: Insurgentes Sur 3700 Letra C, Colonia Insurgentes Cuicuilco, Coyoacán, México, CP. 04530, Ciudad de México, México</w:t>
      </w:r>
    </w:p>
    <w:p w14:paraId="6C5F5088" w14:textId="77777777" w:rsidR="0052035E" w:rsidRPr="00AB3961" w:rsidRDefault="001233E9">
      <w:pPr>
        <w:pStyle w:val="NormalWeb"/>
        <w:rPr>
          <w:rFonts w:ascii="Montserrat" w:hAnsi="Montserrat"/>
        </w:rPr>
      </w:pPr>
      <w:r w:rsidRPr="00AB3961">
        <w:rPr>
          <w:rFonts w:ascii="Montserrat" w:hAnsi="Montserrat"/>
        </w:rPr>
        <w:t>c) Correo electrónico: transparenciainp@pediatria.gob.mx</w:t>
      </w:r>
    </w:p>
    <w:p w14:paraId="1FA165EC" w14:textId="77777777" w:rsidR="0052035E" w:rsidRPr="00AB3961" w:rsidRDefault="001233E9">
      <w:pPr>
        <w:pStyle w:val="NormalWeb"/>
        <w:rPr>
          <w:rFonts w:ascii="Montserrat" w:hAnsi="Montserrat"/>
        </w:rPr>
      </w:pPr>
      <w:r w:rsidRPr="00AB3961">
        <w:rPr>
          <w:rFonts w:ascii="Montserrat" w:hAnsi="Montserrat"/>
        </w:rPr>
        <w:t>d) Número telefónico y extensión: 5510840900 Ext 1220</w:t>
      </w:r>
    </w:p>
    <w:p w14:paraId="0DCFD399" w14:textId="77777777" w:rsidR="0052035E" w:rsidRPr="00AB3961" w:rsidRDefault="001233E9">
      <w:pPr>
        <w:pStyle w:val="NormalWeb"/>
        <w:rPr>
          <w:rFonts w:ascii="Montserrat" w:hAnsi="Montserrat"/>
        </w:rPr>
      </w:pPr>
      <w:r w:rsidRPr="00AB3961">
        <w:rPr>
          <w:rFonts w:ascii="Montserrat" w:hAnsi="Montserrat"/>
        </w:rPr>
        <w:t>e) Otro dato de contacto: Horario: 09:00 a 15:00</w:t>
      </w:r>
    </w:p>
    <w:p w14:paraId="78F54548" w14:textId="77777777" w:rsidR="0052035E" w:rsidRPr="00AB3961" w:rsidRDefault="001233E9">
      <w:pPr>
        <w:pStyle w:val="NormalWeb"/>
        <w:rPr>
          <w:rFonts w:ascii="Montserrat" w:hAnsi="Montserrat"/>
        </w:rPr>
      </w:pPr>
      <w:r w:rsidRPr="00AB3961">
        <w:rPr>
          <w:rFonts w:ascii="Montserrat" w:hAnsi="Montserrat"/>
        </w:rPr>
        <w:br/>
        <w:t xml:space="preserve">Asimismo, usted podrá presentar una solicitud de ejercicio de derechos ARCO a través de la Plataforma Nacional de Transparencia, disponible en </w:t>
      </w:r>
      <w:hyperlink r:id="rId5" w:tgtFrame="_blank" w:history="1">
        <w:r w:rsidRPr="00AB3961">
          <w:rPr>
            <w:rStyle w:val="Hipervnculo"/>
            <w:rFonts w:ascii="Montserrat" w:hAnsi="Montserrat"/>
          </w:rPr>
          <w:t>http://www.plataformadetransparencia.org.mx</w:t>
        </w:r>
      </w:hyperlink>
      <w:r w:rsidRPr="00AB3961">
        <w:rPr>
          <w:rFonts w:ascii="Montserrat" w:hAnsi="Montserrat"/>
        </w:rPr>
        <w:t>, y a través de los siguientes medios:</w:t>
      </w:r>
    </w:p>
    <w:p w14:paraId="746FDDE7" w14:textId="77777777" w:rsidR="0052035E" w:rsidRPr="00AB3961" w:rsidRDefault="001233E9">
      <w:pPr>
        <w:pStyle w:val="NormalWeb"/>
        <w:rPr>
          <w:rFonts w:ascii="Montserrat" w:hAnsi="Montserrat"/>
        </w:rPr>
      </w:pPr>
      <w:r w:rsidRPr="00AB3961">
        <w:rPr>
          <w:rFonts w:ascii="Montserrat" w:hAnsi="Montserrat"/>
        </w:rPr>
        <w:t xml:space="preserve">Si desea conocer el procedimiento para el ejercicio de estos derechos, puede acudir a la Unidad de Transparencia, o bien, ponemos a su disposición los siguientes medios: </w:t>
      </w:r>
    </w:p>
    <w:p w14:paraId="719BA455" w14:textId="1E354B25" w:rsidR="0052035E" w:rsidRPr="00AB3961" w:rsidRDefault="001233E9" w:rsidP="0058445E">
      <w:pPr>
        <w:pStyle w:val="NormalWeb"/>
        <w:rPr>
          <w:rFonts w:ascii="Montserrat" w:hAnsi="Montserrat"/>
        </w:rPr>
      </w:pPr>
      <w:r w:rsidRPr="00AB3961">
        <w:rPr>
          <w:rFonts w:ascii="Montserrat" w:hAnsi="Montserrat"/>
        </w:rPr>
        <w:t>transparenciainp@pediatria.gob.mx</w:t>
      </w:r>
    </w:p>
    <w:p w14:paraId="3D57D486" w14:textId="2A8EFD25" w:rsidR="0052035E" w:rsidRPr="00AB3961" w:rsidRDefault="001233E9" w:rsidP="0058445E">
      <w:pPr>
        <w:pStyle w:val="NormalWeb"/>
        <w:rPr>
          <w:rFonts w:ascii="Montserrat" w:hAnsi="Montserrat"/>
          <w:b/>
          <w:bCs/>
        </w:rPr>
      </w:pPr>
      <w:r w:rsidRPr="00AB3961">
        <w:rPr>
          <w:rFonts w:ascii="Montserrat" w:hAnsi="Montserrat"/>
          <w:b/>
          <w:bCs/>
        </w:rPr>
        <w:t>¿Cómo puede conocer los cambios en este aviso de privacidad?</w:t>
      </w:r>
    </w:p>
    <w:p w14:paraId="6D80FBCF" w14:textId="77777777" w:rsidR="0052035E" w:rsidRPr="00AB3961" w:rsidRDefault="001233E9">
      <w:pPr>
        <w:pStyle w:val="NormalWeb"/>
        <w:rPr>
          <w:rFonts w:ascii="Montserrat" w:hAnsi="Montserrat"/>
        </w:rPr>
      </w:pPr>
      <w:r w:rsidRPr="00AB3961">
        <w:rPr>
          <w:rFonts w:ascii="Montserrat" w:hAnsi="Montserrat"/>
        </w:rPr>
        <w:t xml:space="preserve">El presente aviso de privacidad puede sufrir modificaciones, cambios o actualizaciones derivadas de nuevos requerimientos legales o por otras causas. </w:t>
      </w:r>
    </w:p>
    <w:p w14:paraId="777572E3" w14:textId="1C61C8EB" w:rsidR="0052035E" w:rsidRPr="00AB3961" w:rsidRDefault="001233E9" w:rsidP="0058445E">
      <w:pPr>
        <w:pStyle w:val="NormalWeb"/>
        <w:rPr>
          <w:rFonts w:ascii="Montserrat" w:hAnsi="Montserrat"/>
        </w:rPr>
      </w:pPr>
      <w:r w:rsidRPr="00AB3961">
        <w:rPr>
          <w:rFonts w:ascii="Montserrat" w:hAnsi="Montserrat"/>
        </w:rPr>
        <w:t>Nos comprometemos a mantenerlo informado sobre los cambios que pueda sufrir el presente aviso de privacidad, a través de: https://www.pediatria.gob.mx/</w:t>
      </w:r>
    </w:p>
    <w:p w14:paraId="6FC57914" w14:textId="77777777" w:rsidR="0052035E" w:rsidRPr="00AB3961" w:rsidRDefault="001233E9">
      <w:pPr>
        <w:pStyle w:val="NormalWeb"/>
        <w:rPr>
          <w:rFonts w:ascii="Montserrat" w:hAnsi="Montserrat"/>
          <w:b/>
          <w:bCs/>
        </w:rPr>
      </w:pPr>
      <w:r w:rsidRPr="00AB3961">
        <w:rPr>
          <w:rFonts w:ascii="Montserrat" w:hAnsi="Montserrat"/>
          <w:b/>
          <w:bCs/>
        </w:rPr>
        <w:t>Otros datos de contacto:</w:t>
      </w:r>
    </w:p>
    <w:p w14:paraId="05C2F5F8" w14:textId="77777777" w:rsidR="0052035E" w:rsidRPr="00AB3961" w:rsidRDefault="001233E9">
      <w:pPr>
        <w:pStyle w:val="NormalWeb"/>
        <w:rPr>
          <w:rFonts w:ascii="Montserrat" w:hAnsi="Montserrat"/>
        </w:rPr>
      </w:pPr>
      <w:r w:rsidRPr="00AB3961">
        <w:rPr>
          <w:rFonts w:ascii="Montserrat" w:hAnsi="Montserrat"/>
        </w:rPr>
        <w:t>Página de Internet: https://www.pediatria.gob.mx</w:t>
      </w:r>
    </w:p>
    <w:p w14:paraId="2362EEC2" w14:textId="77777777" w:rsidR="0052035E" w:rsidRPr="00AB3961" w:rsidRDefault="001233E9">
      <w:pPr>
        <w:pStyle w:val="NormalWeb"/>
        <w:rPr>
          <w:rFonts w:ascii="Montserrat" w:hAnsi="Montserrat"/>
        </w:rPr>
      </w:pPr>
      <w:r w:rsidRPr="00AB3961">
        <w:rPr>
          <w:rFonts w:ascii="Montserrat" w:hAnsi="Montserrat"/>
        </w:rPr>
        <w:t>Número telefónico para la atención del público en general: 5510840900</w:t>
      </w:r>
    </w:p>
    <w:p w14:paraId="256E3CC7" w14:textId="77777777" w:rsidR="0052035E" w:rsidRPr="00AB3961" w:rsidRDefault="0052035E">
      <w:pPr>
        <w:spacing w:after="240"/>
        <w:rPr>
          <w:rFonts w:ascii="Montserrat" w:eastAsia="Times New Roman" w:hAnsi="Montserrat"/>
        </w:rPr>
      </w:pPr>
    </w:p>
    <w:p w14:paraId="111E6FE5" w14:textId="6F9F301A" w:rsidR="0052035E" w:rsidRPr="00AB3961" w:rsidRDefault="001233E9">
      <w:pPr>
        <w:pStyle w:val="NormalWeb"/>
        <w:jc w:val="right"/>
        <w:rPr>
          <w:rFonts w:ascii="Montserrat" w:hAnsi="Montserrat"/>
        </w:rPr>
      </w:pPr>
      <w:r w:rsidRPr="00AB3961">
        <w:rPr>
          <w:rFonts w:ascii="Montserrat" w:hAnsi="Montserrat"/>
        </w:rPr>
        <w:t xml:space="preserve">Última actualización: </w:t>
      </w:r>
      <w:r w:rsidR="00AB3961">
        <w:rPr>
          <w:rFonts w:ascii="Montserrat" w:hAnsi="Montserrat"/>
        </w:rPr>
        <w:t>26/12</w:t>
      </w:r>
      <w:r w:rsidRPr="00AB3961">
        <w:rPr>
          <w:rFonts w:ascii="Montserrat" w:hAnsi="Montserrat"/>
        </w:rPr>
        <w:t>/202</w:t>
      </w:r>
      <w:r w:rsidR="00AB3961">
        <w:rPr>
          <w:rFonts w:ascii="Montserrat" w:hAnsi="Montserrat"/>
        </w:rPr>
        <w:t>3</w:t>
      </w:r>
    </w:p>
    <w:sectPr w:rsidR="0052035E" w:rsidRPr="00AB39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3BF1"/>
    <w:multiLevelType w:val="multilevel"/>
    <w:tmpl w:val="AD54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C66B9C"/>
    <w:multiLevelType w:val="multilevel"/>
    <w:tmpl w:val="2D883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E9"/>
    <w:rsid w:val="001233E9"/>
    <w:rsid w:val="0052035E"/>
    <w:rsid w:val="0058445E"/>
    <w:rsid w:val="00A225EB"/>
    <w:rsid w:val="00AB3961"/>
    <w:rsid w:val="00CE24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E7999"/>
  <w15:chartTrackingRefBased/>
  <w15:docId w15:val="{D6455CB2-FF44-4C3F-89B4-3CBD48F0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12702ECERONR@INP.SALUD</cp:lastModifiedBy>
  <cp:revision>2</cp:revision>
  <dcterms:created xsi:type="dcterms:W3CDTF">2024-01-16T19:09:00Z</dcterms:created>
  <dcterms:modified xsi:type="dcterms:W3CDTF">2024-01-16T19:09:00Z</dcterms:modified>
</cp:coreProperties>
</file>